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BFE65" w14:textId="56256E61" w:rsidR="00DE5D12" w:rsidRDefault="00DE5D12" w:rsidP="00E54EA1">
      <w:pPr>
        <w:jc w:val="center"/>
      </w:pPr>
    </w:p>
    <w:p w14:paraId="3DA7FE75" w14:textId="527A37BC" w:rsidR="00C0263F" w:rsidRDefault="00C0263F" w:rsidP="00E54EA1">
      <w:pPr>
        <w:jc w:val="center"/>
      </w:pPr>
    </w:p>
    <w:p w14:paraId="5C32F7B1" w14:textId="6C276DD8" w:rsidR="00CD04D6" w:rsidRDefault="0008576B" w:rsidP="00E54EA1">
      <w:pPr>
        <w:jc w:val="center"/>
      </w:pPr>
      <w:r>
        <w:rPr>
          <w:noProof/>
        </w:rPr>
        <w:drawing>
          <wp:inline distT="0" distB="0" distL="0" distR="0" wp14:anchorId="066CDEFC" wp14:editId="0419C857">
            <wp:extent cx="5730875" cy="21399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875" cy="2139950"/>
                    </a:xfrm>
                    <a:prstGeom prst="rect">
                      <a:avLst/>
                    </a:prstGeom>
                    <a:noFill/>
                  </pic:spPr>
                </pic:pic>
              </a:graphicData>
            </a:graphic>
          </wp:inline>
        </w:drawing>
      </w:r>
    </w:p>
    <w:p w14:paraId="70D9B291" w14:textId="77777777" w:rsidR="000A00F3" w:rsidRPr="005A0C1B" w:rsidRDefault="000A00F3" w:rsidP="005A0C1B">
      <w:pPr>
        <w:pStyle w:val="Header"/>
        <w:tabs>
          <w:tab w:val="clear" w:pos="4153"/>
          <w:tab w:val="clear" w:pos="8306"/>
        </w:tabs>
        <w:jc w:val="center"/>
        <w:rPr>
          <w:rFonts w:ascii="Garamond" w:hAnsi="Garamond"/>
          <w:b/>
          <w:sz w:val="48"/>
          <w:szCs w:val="48"/>
        </w:rPr>
      </w:pPr>
    </w:p>
    <w:p w14:paraId="71DCFDD1" w14:textId="77777777" w:rsidR="005A0C1B" w:rsidRPr="005A0C1B" w:rsidRDefault="005A0C1B" w:rsidP="005A0C1B">
      <w:pPr>
        <w:pStyle w:val="ListParagraph"/>
        <w:contextualSpacing w:val="0"/>
        <w:jc w:val="center"/>
        <w:rPr>
          <w:rFonts w:ascii="Calibri" w:hAnsi="Calibri"/>
          <w:sz w:val="48"/>
          <w:szCs w:val="48"/>
        </w:rPr>
      </w:pPr>
      <w:r w:rsidRPr="005A0C1B">
        <w:rPr>
          <w:sz w:val="48"/>
          <w:szCs w:val="48"/>
        </w:rPr>
        <w:t>Notice of Meeting and Agenda Notice of Meeting and Unconfirmed Minutes Ordinary Council Meeting19th April 2022</w:t>
      </w:r>
    </w:p>
    <w:p w14:paraId="12DED450" w14:textId="77777777" w:rsidR="000A00F3" w:rsidRDefault="000A00F3" w:rsidP="002C157A">
      <w:pPr>
        <w:pStyle w:val="Header"/>
        <w:tabs>
          <w:tab w:val="clear" w:pos="4153"/>
          <w:tab w:val="clear" w:pos="8306"/>
        </w:tabs>
        <w:jc w:val="center"/>
        <w:rPr>
          <w:rFonts w:cs="Arial"/>
        </w:rPr>
      </w:pPr>
    </w:p>
    <w:p w14:paraId="0983AF86" w14:textId="77777777" w:rsidR="000A00F3" w:rsidRDefault="000A00F3" w:rsidP="002C157A">
      <w:pPr>
        <w:pStyle w:val="Header"/>
        <w:tabs>
          <w:tab w:val="clear" w:pos="4153"/>
          <w:tab w:val="clear" w:pos="8306"/>
        </w:tabs>
        <w:jc w:val="center"/>
        <w:rPr>
          <w:rFonts w:cs="Arial"/>
        </w:rPr>
      </w:pPr>
    </w:p>
    <w:p w14:paraId="1BF14C79" w14:textId="77777777" w:rsidR="000A00F3" w:rsidRDefault="000A00F3" w:rsidP="002C157A">
      <w:pPr>
        <w:pStyle w:val="Header"/>
        <w:tabs>
          <w:tab w:val="clear" w:pos="4153"/>
          <w:tab w:val="clear" w:pos="8306"/>
        </w:tabs>
        <w:jc w:val="center"/>
        <w:rPr>
          <w:rFonts w:cs="Arial"/>
        </w:rPr>
      </w:pPr>
    </w:p>
    <w:p w14:paraId="130F788E" w14:textId="77777777" w:rsidR="000A00F3" w:rsidRDefault="000A00F3" w:rsidP="002C157A">
      <w:pPr>
        <w:pStyle w:val="Header"/>
        <w:tabs>
          <w:tab w:val="clear" w:pos="4153"/>
          <w:tab w:val="clear" w:pos="8306"/>
        </w:tabs>
        <w:jc w:val="center"/>
        <w:rPr>
          <w:rFonts w:cs="Arial"/>
        </w:rPr>
      </w:pPr>
    </w:p>
    <w:p w14:paraId="539094B6" w14:textId="77777777" w:rsidR="000A00F3" w:rsidRDefault="000A00F3" w:rsidP="002C157A">
      <w:pPr>
        <w:pStyle w:val="Header"/>
        <w:tabs>
          <w:tab w:val="clear" w:pos="4153"/>
          <w:tab w:val="clear" w:pos="8306"/>
        </w:tabs>
        <w:jc w:val="center"/>
        <w:rPr>
          <w:rFonts w:cs="Arial"/>
        </w:rPr>
      </w:pPr>
    </w:p>
    <w:p w14:paraId="6CA5DBA3" w14:textId="77777777" w:rsidR="000A00F3" w:rsidRDefault="000A00F3" w:rsidP="002C157A">
      <w:pPr>
        <w:pStyle w:val="Header"/>
        <w:tabs>
          <w:tab w:val="clear" w:pos="4153"/>
          <w:tab w:val="clear" w:pos="8306"/>
        </w:tabs>
        <w:jc w:val="center"/>
        <w:rPr>
          <w:rFonts w:cs="Arial"/>
        </w:rPr>
      </w:pPr>
    </w:p>
    <w:p w14:paraId="31E7EE08" w14:textId="77777777" w:rsidR="002C157A" w:rsidRDefault="002C157A" w:rsidP="002C157A">
      <w:pPr>
        <w:pStyle w:val="Header"/>
        <w:tabs>
          <w:tab w:val="clear" w:pos="4153"/>
          <w:tab w:val="clear" w:pos="8306"/>
        </w:tabs>
        <w:jc w:val="center"/>
        <w:rPr>
          <w:rFonts w:cs="Arial"/>
        </w:rPr>
      </w:pPr>
    </w:p>
    <w:p w14:paraId="29A37F73" w14:textId="77777777" w:rsidR="002C157A" w:rsidRDefault="002C157A" w:rsidP="002C157A">
      <w:pPr>
        <w:pStyle w:val="Header"/>
        <w:tabs>
          <w:tab w:val="clear" w:pos="4153"/>
          <w:tab w:val="clear" w:pos="8306"/>
        </w:tabs>
        <w:jc w:val="center"/>
        <w:rPr>
          <w:rFonts w:cs="Arial"/>
        </w:rPr>
      </w:pPr>
    </w:p>
    <w:p w14:paraId="005D30C1" w14:textId="73CCB272" w:rsidR="002C157A" w:rsidRDefault="002C157A" w:rsidP="002C157A">
      <w:pPr>
        <w:pStyle w:val="Header"/>
        <w:tabs>
          <w:tab w:val="clear" w:pos="4153"/>
          <w:tab w:val="clear" w:pos="8306"/>
        </w:tabs>
        <w:jc w:val="center"/>
        <w:rPr>
          <w:rFonts w:cs="Arial"/>
        </w:rPr>
      </w:pPr>
    </w:p>
    <w:p w14:paraId="122404A7" w14:textId="77777777" w:rsidR="002C157A" w:rsidRDefault="002C157A" w:rsidP="002C157A">
      <w:pPr>
        <w:pStyle w:val="Header"/>
        <w:tabs>
          <w:tab w:val="clear" w:pos="4153"/>
          <w:tab w:val="clear" w:pos="8306"/>
        </w:tabs>
        <w:jc w:val="center"/>
        <w:rPr>
          <w:rFonts w:cs="Arial"/>
        </w:rPr>
      </w:pPr>
    </w:p>
    <w:p w14:paraId="0AD3386A" w14:textId="77777777" w:rsidR="002C157A" w:rsidRDefault="002C157A" w:rsidP="002C157A">
      <w:pPr>
        <w:pStyle w:val="Header"/>
        <w:tabs>
          <w:tab w:val="clear" w:pos="4153"/>
          <w:tab w:val="clear" w:pos="8306"/>
        </w:tabs>
        <w:jc w:val="center"/>
        <w:rPr>
          <w:rFonts w:cs="Arial"/>
        </w:rPr>
      </w:pPr>
    </w:p>
    <w:p w14:paraId="6427EFC3" w14:textId="77777777" w:rsidR="002C157A" w:rsidRPr="002C157A" w:rsidRDefault="002C157A" w:rsidP="000A00F3">
      <w:pPr>
        <w:pStyle w:val="Header"/>
        <w:tabs>
          <w:tab w:val="clear" w:pos="4153"/>
          <w:tab w:val="clear" w:pos="8306"/>
        </w:tabs>
        <w:jc w:val="center"/>
        <w:rPr>
          <w:rFonts w:cs="Arial"/>
        </w:rPr>
      </w:pPr>
    </w:p>
    <w:p w14:paraId="6B25F325" w14:textId="77777777" w:rsidR="000A00F3" w:rsidRPr="002C157A" w:rsidRDefault="000A00F3" w:rsidP="002C157A">
      <w:pPr>
        <w:ind w:left="709" w:right="597"/>
        <w:rPr>
          <w:rFonts w:cs="Arial"/>
          <w:color w:val="000000"/>
        </w:rPr>
      </w:pPr>
    </w:p>
    <w:p w14:paraId="29EDC6A8" w14:textId="77777777" w:rsidR="000A00F3" w:rsidRPr="002C157A" w:rsidRDefault="000A00F3" w:rsidP="002C157A">
      <w:pPr>
        <w:ind w:left="709" w:right="597"/>
        <w:rPr>
          <w:rFonts w:cs="Arial"/>
          <w:color w:val="000000"/>
        </w:rPr>
      </w:pPr>
    </w:p>
    <w:p w14:paraId="21EAEA62" w14:textId="77777777" w:rsidR="000A00F3" w:rsidRPr="002C157A" w:rsidRDefault="000A00F3" w:rsidP="002C157A">
      <w:pPr>
        <w:ind w:left="709" w:right="597"/>
        <w:rPr>
          <w:rFonts w:cs="Arial"/>
          <w:color w:val="000000"/>
        </w:rPr>
      </w:pPr>
    </w:p>
    <w:p w14:paraId="4C2E72CA" w14:textId="77777777" w:rsidR="000A00F3" w:rsidRDefault="000A00F3" w:rsidP="002C157A">
      <w:pPr>
        <w:ind w:left="709" w:right="597"/>
        <w:rPr>
          <w:rFonts w:cs="Arial"/>
          <w:color w:val="000000"/>
        </w:rPr>
      </w:pPr>
    </w:p>
    <w:p w14:paraId="2CF68A46" w14:textId="77777777" w:rsidR="002C157A" w:rsidRPr="002C157A" w:rsidRDefault="002C157A" w:rsidP="002C157A">
      <w:pPr>
        <w:ind w:left="709" w:right="597"/>
        <w:rPr>
          <w:rFonts w:cs="Arial"/>
          <w:color w:val="000000"/>
        </w:rPr>
      </w:pPr>
    </w:p>
    <w:p w14:paraId="09235F92" w14:textId="77777777" w:rsidR="000A00F3" w:rsidRDefault="000A00F3" w:rsidP="002C157A">
      <w:pPr>
        <w:tabs>
          <w:tab w:val="left" w:pos="3080"/>
        </w:tabs>
        <w:ind w:left="709" w:right="597"/>
        <w:rPr>
          <w:rFonts w:cs="Arial"/>
          <w:color w:val="000000"/>
        </w:rPr>
      </w:pPr>
    </w:p>
    <w:p w14:paraId="2D162A19" w14:textId="77777777" w:rsidR="002C157A" w:rsidRPr="002C157A" w:rsidRDefault="002C157A" w:rsidP="002C157A">
      <w:pPr>
        <w:tabs>
          <w:tab w:val="left" w:pos="3080"/>
        </w:tabs>
        <w:ind w:left="709" w:right="597"/>
        <w:rPr>
          <w:rFonts w:cs="Arial"/>
          <w:color w:val="000000"/>
        </w:rPr>
      </w:pPr>
    </w:p>
    <w:p w14:paraId="4659D48D" w14:textId="77777777" w:rsidR="000A00F3" w:rsidRDefault="000A00F3" w:rsidP="002C157A">
      <w:pPr>
        <w:pStyle w:val="Header"/>
        <w:tabs>
          <w:tab w:val="clear" w:pos="4153"/>
          <w:tab w:val="clear" w:pos="8306"/>
        </w:tabs>
        <w:ind w:firstLine="709"/>
        <w:rPr>
          <w:rFonts w:cs="Arial"/>
        </w:rPr>
      </w:pPr>
    </w:p>
    <w:p w14:paraId="7F3C0C65" w14:textId="77777777" w:rsidR="002C157A" w:rsidRDefault="002C157A" w:rsidP="002C157A">
      <w:pPr>
        <w:pStyle w:val="Header"/>
        <w:tabs>
          <w:tab w:val="clear" w:pos="4153"/>
          <w:tab w:val="clear" w:pos="8306"/>
        </w:tabs>
        <w:ind w:firstLine="709"/>
        <w:rPr>
          <w:rFonts w:cs="Arial"/>
        </w:rPr>
      </w:pPr>
    </w:p>
    <w:p w14:paraId="3DB48377" w14:textId="77777777" w:rsidR="000A00F3" w:rsidRDefault="000A00F3">
      <w:pPr>
        <w:pStyle w:val="BlockText"/>
        <w:ind w:left="2340" w:right="2340"/>
        <w:rPr>
          <w:rFonts w:cs="Arial"/>
          <w:szCs w:val="22"/>
        </w:rPr>
      </w:pPr>
      <w:r>
        <w:rPr>
          <w:rFonts w:cs="Arial"/>
          <w:szCs w:val="22"/>
        </w:rPr>
        <w:br w:type="page"/>
      </w:r>
    </w:p>
    <w:p w14:paraId="0A96861C" w14:textId="77777777" w:rsidR="00E54EA1" w:rsidRDefault="00E54EA1" w:rsidP="00666C06">
      <w:pPr>
        <w:jc w:val="center"/>
      </w:pPr>
    </w:p>
    <w:p w14:paraId="5D0AFCFC" w14:textId="77777777" w:rsidR="00E54EA1" w:rsidRPr="00A32218" w:rsidRDefault="00E54EA1" w:rsidP="00666C06">
      <w:pPr>
        <w:jc w:val="center"/>
      </w:pPr>
    </w:p>
    <w:p w14:paraId="14E75962" w14:textId="46DCD202" w:rsidR="00666C06" w:rsidRPr="00F66C98" w:rsidRDefault="009F2C27" w:rsidP="00666C06">
      <w:pPr>
        <w:jc w:val="center"/>
        <w:rPr>
          <w:sz w:val="27"/>
          <w:szCs w:val="27"/>
        </w:rPr>
      </w:pPr>
      <w:r>
        <w:rPr>
          <w:sz w:val="27"/>
          <w:szCs w:val="27"/>
        </w:rPr>
        <w:t>Unconfirmed MINUTES</w:t>
      </w:r>
      <w:r w:rsidR="005F2D6A" w:rsidRPr="00F66C98">
        <w:rPr>
          <w:sz w:val="27"/>
          <w:szCs w:val="27"/>
        </w:rPr>
        <w:t xml:space="preserve"> for the O</w:t>
      </w:r>
      <w:r w:rsidR="00B2066C" w:rsidRPr="00F66C98">
        <w:rPr>
          <w:sz w:val="27"/>
          <w:szCs w:val="27"/>
        </w:rPr>
        <w:t>RDINARY</w:t>
      </w:r>
      <w:r w:rsidR="005F2D6A" w:rsidRPr="00F66C98">
        <w:rPr>
          <w:sz w:val="27"/>
          <w:szCs w:val="27"/>
        </w:rPr>
        <w:t xml:space="preserve"> Meeting of Council </w:t>
      </w:r>
    </w:p>
    <w:p w14:paraId="249B2B95" w14:textId="77777777" w:rsidR="00666C06" w:rsidRPr="00F66C98" w:rsidRDefault="005F2D6A" w:rsidP="00666C06">
      <w:pPr>
        <w:jc w:val="center"/>
        <w:rPr>
          <w:sz w:val="27"/>
          <w:szCs w:val="27"/>
        </w:rPr>
      </w:pPr>
      <w:r w:rsidRPr="00F66C98">
        <w:rPr>
          <w:sz w:val="27"/>
          <w:szCs w:val="27"/>
        </w:rPr>
        <w:t xml:space="preserve">to be held in the </w:t>
      </w:r>
      <w:bookmarkStart w:id="0" w:name="_Hlk100573486"/>
      <w:r w:rsidRPr="00F66C98">
        <w:rPr>
          <w:sz w:val="27"/>
          <w:szCs w:val="27"/>
        </w:rPr>
        <w:t xml:space="preserve">Council Chambers at the Shire Administration Office – </w:t>
      </w:r>
    </w:p>
    <w:p w14:paraId="6DB5E099" w14:textId="3A74F730" w:rsidR="00543515" w:rsidRPr="00F66C98" w:rsidRDefault="005F2D6A" w:rsidP="00666C06">
      <w:pPr>
        <w:jc w:val="center"/>
        <w:rPr>
          <w:sz w:val="27"/>
          <w:szCs w:val="27"/>
        </w:rPr>
      </w:pPr>
      <w:r w:rsidRPr="00F66C98">
        <w:rPr>
          <w:sz w:val="27"/>
          <w:szCs w:val="27"/>
        </w:rPr>
        <w:t>Prinsep Street Norseman</w:t>
      </w:r>
      <w:bookmarkEnd w:id="0"/>
      <w:r w:rsidRPr="00F66C98">
        <w:rPr>
          <w:sz w:val="27"/>
          <w:szCs w:val="27"/>
        </w:rPr>
        <w:t xml:space="preserve"> on the</w:t>
      </w:r>
      <w:r w:rsidR="00666C06" w:rsidRPr="00F66C98">
        <w:rPr>
          <w:sz w:val="27"/>
          <w:szCs w:val="27"/>
        </w:rPr>
        <w:t xml:space="preserve"> </w:t>
      </w:r>
      <w:r w:rsidR="00964BD1" w:rsidRPr="00F66C98">
        <w:rPr>
          <w:b/>
          <w:bCs/>
          <w:sz w:val="27"/>
          <w:szCs w:val="27"/>
        </w:rPr>
        <w:t>19th of</w:t>
      </w:r>
      <w:r w:rsidR="00BD5980" w:rsidRPr="00F66C98">
        <w:rPr>
          <w:b/>
          <w:bCs/>
          <w:sz w:val="27"/>
          <w:szCs w:val="27"/>
        </w:rPr>
        <w:t xml:space="preserve"> </w:t>
      </w:r>
      <w:r w:rsidR="003A43A3" w:rsidRPr="00F66C98">
        <w:rPr>
          <w:b/>
          <w:bCs/>
          <w:sz w:val="27"/>
          <w:szCs w:val="27"/>
        </w:rPr>
        <w:t>April</w:t>
      </w:r>
      <w:r w:rsidR="001E0DCF" w:rsidRPr="00F66C98">
        <w:rPr>
          <w:b/>
          <w:bCs/>
          <w:sz w:val="27"/>
          <w:szCs w:val="27"/>
        </w:rPr>
        <w:t xml:space="preserve"> 2022</w:t>
      </w:r>
      <w:r w:rsidR="00666C06" w:rsidRPr="00F66C98">
        <w:rPr>
          <w:sz w:val="27"/>
          <w:szCs w:val="27"/>
        </w:rPr>
        <w:t xml:space="preserve"> </w:t>
      </w:r>
      <w:r w:rsidRPr="00F66C98">
        <w:rPr>
          <w:sz w:val="27"/>
          <w:szCs w:val="27"/>
        </w:rPr>
        <w:t xml:space="preserve">commencing at </w:t>
      </w:r>
      <w:r w:rsidR="001C10B9" w:rsidRPr="00F66C98">
        <w:rPr>
          <w:b/>
          <w:bCs/>
          <w:sz w:val="27"/>
          <w:szCs w:val="27"/>
        </w:rPr>
        <w:t>6</w:t>
      </w:r>
      <w:r w:rsidR="002D6371" w:rsidRPr="00F66C98">
        <w:rPr>
          <w:b/>
          <w:bCs/>
          <w:sz w:val="27"/>
          <w:szCs w:val="27"/>
        </w:rPr>
        <w:t>:0</w:t>
      </w:r>
      <w:r w:rsidR="001C10B9" w:rsidRPr="00F66C98">
        <w:rPr>
          <w:b/>
          <w:bCs/>
          <w:sz w:val="27"/>
          <w:szCs w:val="27"/>
        </w:rPr>
        <w:t>0</w:t>
      </w:r>
      <w:r w:rsidR="005D1910" w:rsidRPr="00F66C98">
        <w:rPr>
          <w:b/>
          <w:bCs/>
          <w:sz w:val="27"/>
          <w:szCs w:val="27"/>
        </w:rPr>
        <w:t>pm</w:t>
      </w:r>
      <w:r w:rsidR="00BD5980" w:rsidRPr="00F66C98">
        <w:rPr>
          <w:b/>
          <w:bCs/>
          <w:sz w:val="27"/>
          <w:szCs w:val="27"/>
        </w:rPr>
        <w:t xml:space="preserve"> A</w:t>
      </w:r>
      <w:r w:rsidR="005D1910" w:rsidRPr="00F66C98">
        <w:rPr>
          <w:b/>
          <w:bCs/>
          <w:sz w:val="27"/>
          <w:szCs w:val="27"/>
        </w:rPr>
        <w:t>WST</w:t>
      </w:r>
    </w:p>
    <w:p w14:paraId="2CE26FE1" w14:textId="6FE3BDC1" w:rsidR="00666C06" w:rsidRDefault="00666C06" w:rsidP="005F2D6A">
      <w:pPr>
        <w:pStyle w:val="BlockText"/>
        <w:ind w:left="2340" w:right="2340"/>
        <w:rPr>
          <w:rFonts w:cs="Arial"/>
          <w:szCs w:val="22"/>
        </w:rPr>
      </w:pPr>
    </w:p>
    <w:p w14:paraId="0EF39206" w14:textId="243074C6" w:rsidR="00666C06" w:rsidRDefault="00666C06" w:rsidP="005F2D6A">
      <w:pPr>
        <w:pStyle w:val="BlockText"/>
        <w:ind w:left="2340" w:right="2340"/>
        <w:rPr>
          <w:rFonts w:cs="Arial"/>
          <w:szCs w:val="22"/>
        </w:rPr>
      </w:pPr>
    </w:p>
    <w:p w14:paraId="71FC8846" w14:textId="0004D60D" w:rsidR="00241297" w:rsidRDefault="00241297" w:rsidP="005F2D6A">
      <w:pPr>
        <w:pStyle w:val="BlockText"/>
        <w:ind w:left="2340" w:right="2340"/>
        <w:rPr>
          <w:rFonts w:cs="Arial"/>
          <w:szCs w:val="22"/>
        </w:rPr>
      </w:pPr>
    </w:p>
    <w:p w14:paraId="5494647F" w14:textId="77777777" w:rsidR="00241297" w:rsidRDefault="00241297" w:rsidP="005F2D6A">
      <w:pPr>
        <w:pStyle w:val="BlockText"/>
        <w:ind w:left="2340" w:right="2340"/>
        <w:rPr>
          <w:rFonts w:cs="Arial"/>
          <w:szCs w:val="22"/>
        </w:rPr>
      </w:pPr>
    </w:p>
    <w:p w14:paraId="2D6AC755" w14:textId="746DD1FB" w:rsidR="00396773" w:rsidRDefault="00396773" w:rsidP="005F2D6A">
      <w:pPr>
        <w:pStyle w:val="BlockText"/>
        <w:ind w:left="2340" w:right="2340"/>
        <w:rPr>
          <w:rFonts w:cs="Arial"/>
          <w:szCs w:val="22"/>
        </w:rPr>
      </w:pPr>
    </w:p>
    <w:p w14:paraId="5268F62F" w14:textId="00B8EF17" w:rsidR="00241297" w:rsidRPr="005A0C1B" w:rsidRDefault="00241297" w:rsidP="00241297">
      <w:pPr>
        <w:pStyle w:val="BlockText"/>
        <w:ind w:left="2340" w:right="2340"/>
        <w:rPr>
          <w:rFonts w:cs="Arial"/>
          <w:b/>
          <w:sz w:val="28"/>
          <w:szCs w:val="28"/>
        </w:rPr>
      </w:pPr>
      <w:r w:rsidRPr="005A0C1B">
        <w:rPr>
          <w:rFonts w:cs="Arial"/>
          <w:b/>
          <w:sz w:val="28"/>
          <w:szCs w:val="28"/>
        </w:rPr>
        <w:t xml:space="preserve">Notes to </w:t>
      </w:r>
      <w:r w:rsidR="005A0C1B">
        <w:rPr>
          <w:b/>
          <w:bCs/>
          <w:sz w:val="28"/>
          <w:szCs w:val="28"/>
        </w:rPr>
        <w:t>Unconfirmed Minutes</w:t>
      </w:r>
    </w:p>
    <w:p w14:paraId="1FB944A4" w14:textId="77777777" w:rsidR="00241297" w:rsidRPr="000A00F3" w:rsidRDefault="00241297" w:rsidP="00535BBD">
      <w:pPr>
        <w:pStyle w:val="BlockText"/>
        <w:ind w:left="0" w:right="2340"/>
        <w:rPr>
          <w:rFonts w:cs="Arial"/>
          <w:szCs w:val="22"/>
        </w:rPr>
      </w:pPr>
    </w:p>
    <w:p w14:paraId="218AF9B5" w14:textId="176E6CE1" w:rsidR="00241297" w:rsidRDefault="00241297" w:rsidP="00535BBD">
      <w:pPr>
        <w:autoSpaceDE w:val="0"/>
        <w:autoSpaceDN w:val="0"/>
        <w:adjustRightInd w:val="0"/>
        <w:jc w:val="center"/>
        <w:rPr>
          <w:rFonts w:cs="Arial"/>
          <w:b/>
          <w:bCs/>
          <w:szCs w:val="22"/>
          <w:lang w:eastAsia="en-AU"/>
        </w:rPr>
      </w:pPr>
      <w:r w:rsidRPr="00830A31">
        <w:rPr>
          <w:rFonts w:cs="Arial"/>
          <w:b/>
          <w:bCs/>
          <w:szCs w:val="22"/>
          <w:lang w:eastAsia="en-AU"/>
        </w:rPr>
        <w:t>PLEASE READ THE FOLLOWING IMPORTANT DISCLAIMER BEFORE PROCEEDING:</w:t>
      </w:r>
    </w:p>
    <w:p w14:paraId="0253C198" w14:textId="77777777" w:rsidR="00535BBD" w:rsidRDefault="00535BBD" w:rsidP="00535BBD">
      <w:pPr>
        <w:autoSpaceDE w:val="0"/>
        <w:autoSpaceDN w:val="0"/>
        <w:adjustRightInd w:val="0"/>
        <w:jc w:val="center"/>
        <w:rPr>
          <w:rFonts w:cs="Arial"/>
          <w:b/>
          <w:bCs/>
          <w:szCs w:val="22"/>
          <w:lang w:eastAsia="en-AU"/>
        </w:rPr>
      </w:pPr>
    </w:p>
    <w:p w14:paraId="6B9A5C15" w14:textId="77777777" w:rsidR="00241297" w:rsidRPr="00830A31" w:rsidRDefault="00241297" w:rsidP="00241297">
      <w:pPr>
        <w:autoSpaceDE w:val="0"/>
        <w:autoSpaceDN w:val="0"/>
        <w:adjustRightInd w:val="0"/>
        <w:rPr>
          <w:rFonts w:cs="Arial"/>
          <w:b/>
          <w:bCs/>
          <w:szCs w:val="22"/>
          <w:lang w:eastAsia="en-AU"/>
        </w:rPr>
      </w:pPr>
    </w:p>
    <w:p w14:paraId="1BCB8ED6" w14:textId="77777777" w:rsidR="00241297" w:rsidRDefault="00241297" w:rsidP="00241297">
      <w:pPr>
        <w:autoSpaceDE w:val="0"/>
        <w:autoSpaceDN w:val="0"/>
        <w:adjustRightInd w:val="0"/>
        <w:rPr>
          <w:rFonts w:cs="Arial"/>
          <w:lang w:eastAsia="en-AU"/>
        </w:rPr>
      </w:pPr>
      <w:r w:rsidRPr="002C37FA">
        <w:rPr>
          <w:rFonts w:cs="Arial"/>
          <w:lang w:eastAsia="en-AU"/>
        </w:rPr>
        <w:t>Any plans or documents in agendas and minutes may be subject to copyright. The express permission of the copyright owner must be obtained before copying any copyright material.</w:t>
      </w:r>
    </w:p>
    <w:p w14:paraId="6B336F4C" w14:textId="77777777" w:rsidR="00241297" w:rsidRPr="002C37FA" w:rsidRDefault="00241297" w:rsidP="00241297">
      <w:pPr>
        <w:autoSpaceDE w:val="0"/>
        <w:autoSpaceDN w:val="0"/>
        <w:adjustRightInd w:val="0"/>
        <w:rPr>
          <w:rFonts w:cs="Arial"/>
          <w:lang w:eastAsia="en-AU"/>
        </w:rPr>
      </w:pPr>
    </w:p>
    <w:p w14:paraId="2F41A25C" w14:textId="77777777" w:rsidR="00241297" w:rsidRDefault="00241297" w:rsidP="00241297">
      <w:pPr>
        <w:autoSpaceDE w:val="0"/>
        <w:autoSpaceDN w:val="0"/>
        <w:adjustRightInd w:val="0"/>
        <w:rPr>
          <w:rFonts w:cs="Arial"/>
          <w:lang w:eastAsia="en-AU"/>
        </w:rPr>
      </w:pPr>
      <w:r w:rsidRPr="002C37FA">
        <w:rPr>
          <w:rFonts w:cs="Arial"/>
          <w:lang w:eastAsia="en-AU"/>
        </w:rPr>
        <w:t>Any statement, comment or decision made at a Council or Committee meeting regarding any application for an approval, consent, or licence, including a resolution of approval, is not effective as an approval of any application and must not be relied upon as such.</w:t>
      </w:r>
    </w:p>
    <w:p w14:paraId="03FE5EB2" w14:textId="77777777" w:rsidR="00241297" w:rsidRPr="002C37FA" w:rsidRDefault="00241297" w:rsidP="00241297">
      <w:pPr>
        <w:autoSpaceDE w:val="0"/>
        <w:autoSpaceDN w:val="0"/>
        <w:adjustRightInd w:val="0"/>
        <w:rPr>
          <w:rFonts w:cs="Arial"/>
          <w:lang w:eastAsia="en-AU"/>
        </w:rPr>
      </w:pPr>
    </w:p>
    <w:p w14:paraId="508379C7" w14:textId="77777777" w:rsidR="00241297" w:rsidRDefault="00241297" w:rsidP="00241297">
      <w:pPr>
        <w:autoSpaceDE w:val="0"/>
        <w:autoSpaceDN w:val="0"/>
        <w:adjustRightInd w:val="0"/>
        <w:rPr>
          <w:rFonts w:cs="Arial"/>
          <w:lang w:eastAsia="en-AU"/>
        </w:rPr>
      </w:pPr>
      <w:r w:rsidRPr="002C37FA">
        <w:rPr>
          <w:rFonts w:cs="Arial"/>
          <w:lang w:eastAsia="en-AU"/>
        </w:rPr>
        <w:t>Any person or entity who has an application before the Shire must obtain, and should only rely on, written notice of the Shires decision and any conditions attaching to the decision and cannot treat as an approval anything said or done at a Council or Committee meeting.</w:t>
      </w:r>
    </w:p>
    <w:p w14:paraId="5EE39A16" w14:textId="77777777" w:rsidR="00241297" w:rsidRPr="002C37FA" w:rsidRDefault="00241297" w:rsidP="00241297">
      <w:pPr>
        <w:autoSpaceDE w:val="0"/>
        <w:autoSpaceDN w:val="0"/>
        <w:adjustRightInd w:val="0"/>
        <w:rPr>
          <w:rFonts w:cs="Arial"/>
          <w:lang w:eastAsia="en-AU"/>
        </w:rPr>
      </w:pPr>
    </w:p>
    <w:p w14:paraId="5C9B332E" w14:textId="77777777" w:rsidR="00241297" w:rsidRDefault="00241297" w:rsidP="00241297">
      <w:pPr>
        <w:autoSpaceDE w:val="0"/>
        <w:autoSpaceDN w:val="0"/>
        <w:adjustRightInd w:val="0"/>
        <w:rPr>
          <w:rFonts w:cs="Arial"/>
          <w:color w:val="000000"/>
          <w:szCs w:val="22"/>
        </w:rPr>
      </w:pPr>
      <w:r w:rsidRPr="002C37FA">
        <w:rPr>
          <w:rFonts w:cs="Arial"/>
          <w:lang w:eastAsia="en-AU"/>
        </w:rPr>
        <w:t>Any advice provided by an employee of the Shire on the operation of written law, or the performance of a function by the Shire, is provided in the capacity of an employee, and to the best of that person’s knowledge and ability. It does not constitute, and should not be relied upon, as a legal advice or representation by the Shire. Any advice on a matter of law, or anything sought to be relied upon as representation by the Shire should be sought in writing and should make clear the purpose of the request.</w:t>
      </w:r>
    </w:p>
    <w:p w14:paraId="341D7CAD" w14:textId="77777777" w:rsidR="00396773" w:rsidRPr="004F0AE8" w:rsidRDefault="00396773" w:rsidP="005F2D6A">
      <w:pPr>
        <w:pStyle w:val="BlockText"/>
        <w:ind w:left="2340" w:right="2340"/>
        <w:rPr>
          <w:rFonts w:cs="Arial"/>
          <w:szCs w:val="22"/>
        </w:rPr>
      </w:pPr>
    </w:p>
    <w:p w14:paraId="56FA651C" w14:textId="77777777" w:rsidR="002166EF" w:rsidRPr="002166EF" w:rsidRDefault="002166EF" w:rsidP="002166EF">
      <w:pPr>
        <w:rPr>
          <w:rFonts w:cs="Arial"/>
          <w:szCs w:val="22"/>
          <w:lang w:val="en-US" w:eastAsia="ja-JP"/>
        </w:rPr>
      </w:pPr>
    </w:p>
    <w:tbl>
      <w:tblPr>
        <w:tblW w:w="10080" w:type="dxa"/>
        <w:tblLook w:val="04A0" w:firstRow="1" w:lastRow="0" w:firstColumn="1" w:lastColumn="0" w:noHBand="0" w:noVBand="1"/>
      </w:tblPr>
      <w:tblGrid>
        <w:gridCol w:w="284"/>
        <w:gridCol w:w="9497"/>
        <w:gridCol w:w="299"/>
      </w:tblGrid>
      <w:tr w:rsidR="00396773" w:rsidRPr="00396773" w14:paraId="49F90F8D" w14:textId="77777777" w:rsidTr="00DA2A0B">
        <w:trPr>
          <w:trHeight w:val="765"/>
        </w:trPr>
        <w:tc>
          <w:tcPr>
            <w:tcW w:w="284" w:type="dxa"/>
            <w:tcBorders>
              <w:top w:val="nil"/>
              <w:left w:val="nil"/>
              <w:bottom w:val="nil"/>
              <w:right w:val="nil"/>
            </w:tcBorders>
            <w:shd w:val="clear" w:color="auto" w:fill="auto"/>
            <w:noWrap/>
            <w:vAlign w:val="bottom"/>
            <w:hideMark/>
          </w:tcPr>
          <w:p w14:paraId="75794E8D" w14:textId="77777777" w:rsidR="00396773" w:rsidRPr="00396773" w:rsidRDefault="00396773" w:rsidP="00396773">
            <w:pPr>
              <w:jc w:val="left"/>
              <w:rPr>
                <w:rFonts w:ascii="Times New Roman" w:hAnsi="Times New Roman"/>
                <w:sz w:val="20"/>
                <w:szCs w:val="20"/>
                <w:lang w:eastAsia="en-AU"/>
              </w:rPr>
            </w:pPr>
          </w:p>
        </w:tc>
        <w:tc>
          <w:tcPr>
            <w:tcW w:w="9497" w:type="dxa"/>
            <w:tcBorders>
              <w:top w:val="nil"/>
              <w:left w:val="nil"/>
              <w:right w:val="nil"/>
            </w:tcBorders>
            <w:shd w:val="clear" w:color="auto" w:fill="auto"/>
            <w:noWrap/>
            <w:vAlign w:val="bottom"/>
            <w:hideMark/>
          </w:tcPr>
          <w:p w14:paraId="4120E687" w14:textId="77777777" w:rsidR="00396773" w:rsidRDefault="00396773" w:rsidP="00396773">
            <w:pPr>
              <w:jc w:val="left"/>
              <w:rPr>
                <w:rFonts w:ascii="Calibri" w:hAnsi="Calibri" w:cs="Calibri"/>
                <w:color w:val="000000"/>
                <w:szCs w:val="22"/>
                <w:lang w:eastAsia="en-AU"/>
              </w:rPr>
            </w:pPr>
          </w:p>
          <w:p w14:paraId="30216BFB" w14:textId="77777777" w:rsidR="00396773" w:rsidRDefault="00396773" w:rsidP="00396773">
            <w:pPr>
              <w:jc w:val="left"/>
              <w:rPr>
                <w:rFonts w:ascii="Calibri" w:hAnsi="Calibri" w:cs="Calibri"/>
                <w:color w:val="000000"/>
                <w:szCs w:val="22"/>
                <w:lang w:eastAsia="en-AU"/>
              </w:rPr>
            </w:pPr>
          </w:p>
          <w:p w14:paraId="455A3513" w14:textId="77777777" w:rsidR="00396773" w:rsidRDefault="00396773" w:rsidP="00396773">
            <w:pPr>
              <w:jc w:val="left"/>
              <w:rPr>
                <w:rFonts w:ascii="Calibri" w:hAnsi="Calibri" w:cs="Calibri"/>
                <w:color w:val="000000"/>
                <w:szCs w:val="22"/>
                <w:lang w:eastAsia="en-AU"/>
              </w:rPr>
            </w:pPr>
          </w:p>
          <w:p w14:paraId="5E377AEF" w14:textId="77777777" w:rsidR="00396773" w:rsidRDefault="00396773" w:rsidP="00396773">
            <w:pPr>
              <w:jc w:val="left"/>
              <w:rPr>
                <w:rFonts w:ascii="Calibri" w:hAnsi="Calibri" w:cs="Calibri"/>
                <w:color w:val="000000"/>
                <w:szCs w:val="22"/>
                <w:lang w:eastAsia="en-AU"/>
              </w:rPr>
            </w:pPr>
          </w:p>
          <w:p w14:paraId="2A299200" w14:textId="77777777" w:rsidR="00396773" w:rsidRDefault="00396773" w:rsidP="00396773">
            <w:pPr>
              <w:jc w:val="left"/>
              <w:rPr>
                <w:rFonts w:ascii="Calibri" w:hAnsi="Calibri" w:cs="Calibri"/>
                <w:color w:val="000000"/>
                <w:szCs w:val="22"/>
                <w:lang w:eastAsia="en-AU"/>
              </w:rPr>
            </w:pPr>
          </w:p>
          <w:p w14:paraId="0D792371" w14:textId="77777777" w:rsidR="00396773" w:rsidRDefault="00396773" w:rsidP="00396773">
            <w:pPr>
              <w:jc w:val="left"/>
              <w:rPr>
                <w:rFonts w:ascii="Calibri" w:hAnsi="Calibri" w:cs="Calibri"/>
                <w:color w:val="000000"/>
                <w:szCs w:val="22"/>
                <w:lang w:eastAsia="en-AU"/>
              </w:rPr>
            </w:pPr>
          </w:p>
          <w:p w14:paraId="799CB074" w14:textId="77777777" w:rsidR="00396773" w:rsidRDefault="00396773" w:rsidP="00396773">
            <w:pPr>
              <w:jc w:val="left"/>
              <w:rPr>
                <w:rFonts w:ascii="Calibri" w:hAnsi="Calibri" w:cs="Calibri"/>
                <w:color w:val="000000"/>
                <w:szCs w:val="22"/>
                <w:lang w:eastAsia="en-AU"/>
              </w:rPr>
            </w:pPr>
          </w:p>
          <w:p w14:paraId="72FEBC32" w14:textId="77777777" w:rsidR="00396773" w:rsidRDefault="00396773" w:rsidP="00396773">
            <w:pPr>
              <w:jc w:val="left"/>
              <w:rPr>
                <w:rFonts w:ascii="Calibri" w:hAnsi="Calibri" w:cs="Calibri"/>
                <w:color w:val="000000"/>
                <w:szCs w:val="22"/>
                <w:lang w:eastAsia="en-AU"/>
              </w:rPr>
            </w:pPr>
          </w:p>
          <w:p w14:paraId="16E999B2" w14:textId="77777777" w:rsidR="00396773" w:rsidRDefault="00396773" w:rsidP="00396773">
            <w:pPr>
              <w:jc w:val="left"/>
              <w:rPr>
                <w:rFonts w:ascii="Calibri" w:hAnsi="Calibri" w:cs="Calibri"/>
                <w:color w:val="000000"/>
                <w:szCs w:val="22"/>
                <w:lang w:eastAsia="en-AU"/>
              </w:rPr>
            </w:pPr>
          </w:p>
          <w:p w14:paraId="6AEFD865" w14:textId="77777777" w:rsidR="00396773" w:rsidRDefault="00396773" w:rsidP="00396773">
            <w:pPr>
              <w:jc w:val="left"/>
              <w:rPr>
                <w:rFonts w:ascii="Calibri" w:hAnsi="Calibri" w:cs="Calibri"/>
                <w:color w:val="000000"/>
                <w:szCs w:val="22"/>
                <w:lang w:eastAsia="en-AU"/>
              </w:rPr>
            </w:pPr>
          </w:p>
          <w:p w14:paraId="4F81944A" w14:textId="77777777" w:rsidR="00396773" w:rsidRDefault="00396773" w:rsidP="00396773">
            <w:pPr>
              <w:jc w:val="left"/>
              <w:rPr>
                <w:rFonts w:ascii="Calibri" w:hAnsi="Calibri" w:cs="Calibri"/>
                <w:color w:val="000000"/>
                <w:szCs w:val="22"/>
                <w:lang w:eastAsia="en-AU"/>
              </w:rPr>
            </w:pPr>
          </w:p>
          <w:p w14:paraId="040308CE" w14:textId="77777777" w:rsidR="00396773" w:rsidRDefault="00396773" w:rsidP="00396773">
            <w:pPr>
              <w:jc w:val="left"/>
              <w:rPr>
                <w:rFonts w:ascii="Calibri" w:hAnsi="Calibri" w:cs="Calibri"/>
                <w:color w:val="000000"/>
                <w:szCs w:val="22"/>
                <w:lang w:eastAsia="en-AU"/>
              </w:rPr>
            </w:pPr>
          </w:p>
          <w:p w14:paraId="4C8904BE" w14:textId="77777777" w:rsidR="00396773" w:rsidRDefault="00396773" w:rsidP="00396773">
            <w:pPr>
              <w:jc w:val="left"/>
              <w:rPr>
                <w:rFonts w:ascii="Calibri" w:hAnsi="Calibri" w:cs="Calibri"/>
                <w:color w:val="000000"/>
                <w:szCs w:val="22"/>
                <w:lang w:eastAsia="en-AU"/>
              </w:rPr>
            </w:pPr>
          </w:p>
          <w:p w14:paraId="58B968E0" w14:textId="77777777" w:rsidR="00396773" w:rsidRDefault="00396773" w:rsidP="00396773">
            <w:pPr>
              <w:jc w:val="left"/>
              <w:rPr>
                <w:rFonts w:ascii="Calibri" w:hAnsi="Calibri" w:cs="Calibri"/>
                <w:color w:val="000000"/>
                <w:szCs w:val="22"/>
                <w:lang w:eastAsia="en-AU"/>
              </w:rPr>
            </w:pPr>
          </w:p>
          <w:p w14:paraId="04EED6F9" w14:textId="77777777" w:rsidR="00396773" w:rsidRDefault="00396773" w:rsidP="00396773">
            <w:pPr>
              <w:jc w:val="left"/>
              <w:rPr>
                <w:rFonts w:ascii="Calibri" w:hAnsi="Calibri" w:cs="Calibri"/>
                <w:color w:val="000000"/>
                <w:szCs w:val="22"/>
                <w:lang w:eastAsia="en-AU"/>
              </w:rPr>
            </w:pPr>
          </w:p>
          <w:p w14:paraId="446BF55A" w14:textId="77777777" w:rsidR="00396773" w:rsidRDefault="00396773" w:rsidP="00396773">
            <w:pPr>
              <w:jc w:val="left"/>
              <w:rPr>
                <w:rFonts w:ascii="Calibri" w:hAnsi="Calibri" w:cs="Calibri"/>
                <w:color w:val="000000"/>
                <w:szCs w:val="22"/>
                <w:lang w:eastAsia="en-AU"/>
              </w:rPr>
            </w:pPr>
          </w:p>
          <w:p w14:paraId="14ECCB01" w14:textId="77777777" w:rsidR="00396773" w:rsidRDefault="00396773" w:rsidP="00396773">
            <w:pPr>
              <w:jc w:val="left"/>
              <w:rPr>
                <w:rFonts w:ascii="Calibri" w:hAnsi="Calibri" w:cs="Calibri"/>
                <w:color w:val="000000"/>
                <w:szCs w:val="22"/>
                <w:lang w:eastAsia="en-AU"/>
              </w:rPr>
            </w:pPr>
          </w:p>
          <w:p w14:paraId="0CB2B7F4" w14:textId="77777777" w:rsidR="00396773" w:rsidRDefault="00396773" w:rsidP="00396773">
            <w:pPr>
              <w:jc w:val="left"/>
              <w:rPr>
                <w:rFonts w:ascii="Calibri" w:hAnsi="Calibri" w:cs="Calibri"/>
                <w:color w:val="000000"/>
                <w:szCs w:val="22"/>
                <w:lang w:eastAsia="en-AU"/>
              </w:rPr>
            </w:pPr>
          </w:p>
          <w:p w14:paraId="3D78FF36" w14:textId="77777777" w:rsidR="00396773" w:rsidRDefault="00396773" w:rsidP="00396773">
            <w:pPr>
              <w:jc w:val="left"/>
              <w:rPr>
                <w:rFonts w:ascii="Calibri" w:hAnsi="Calibri" w:cs="Calibri"/>
                <w:color w:val="000000"/>
                <w:szCs w:val="22"/>
                <w:lang w:eastAsia="en-AU"/>
              </w:rPr>
            </w:pPr>
          </w:p>
          <w:p w14:paraId="64C934EF" w14:textId="7CD615A6" w:rsidR="00396773" w:rsidRDefault="00396773" w:rsidP="00396773">
            <w:pPr>
              <w:jc w:val="left"/>
              <w:rPr>
                <w:rFonts w:ascii="Calibri" w:hAnsi="Calibri" w:cs="Calibri"/>
                <w:color w:val="000000"/>
                <w:szCs w:val="22"/>
                <w:lang w:eastAsia="en-AU"/>
              </w:rPr>
            </w:pPr>
          </w:p>
          <w:sdt>
            <w:sdtPr>
              <w:rPr>
                <w:rFonts w:ascii="Arial" w:eastAsia="Times New Roman" w:hAnsi="Arial"/>
                <w:b w:val="0"/>
                <w:bCs w:val="0"/>
                <w:color w:val="auto"/>
                <w:sz w:val="22"/>
                <w:szCs w:val="24"/>
                <w:lang w:val="en-AU" w:eastAsia="en-US"/>
              </w:rPr>
              <w:id w:val="-720592781"/>
              <w:docPartObj>
                <w:docPartGallery w:val="Table of Contents"/>
                <w:docPartUnique/>
              </w:docPartObj>
            </w:sdtPr>
            <w:sdtEndPr>
              <w:rPr>
                <w:noProof/>
              </w:rPr>
            </w:sdtEndPr>
            <w:sdtContent>
              <w:p w14:paraId="215A4DAF" w14:textId="7F22293E" w:rsidR="00DA2A0B" w:rsidRDefault="00DA2A0B" w:rsidP="00DA2A0B">
                <w:pPr>
                  <w:pStyle w:val="TOCHeading"/>
                  <w:numPr>
                    <w:ilvl w:val="0"/>
                    <w:numId w:val="0"/>
                  </w:numPr>
                  <w:ind w:left="432"/>
                </w:pPr>
                <w:r>
                  <w:t xml:space="preserve">                                         </w:t>
                </w:r>
                <w:r w:rsidRPr="00960428">
                  <w:rPr>
                    <w:rFonts w:ascii="Arial" w:hAnsi="Arial" w:cs="Arial"/>
                    <w:color w:val="auto"/>
                    <w:sz w:val="36"/>
                    <w:szCs w:val="36"/>
                    <w:u w:val="single"/>
                  </w:rPr>
                  <w:t>Table of Contents</w:t>
                </w:r>
              </w:p>
              <w:p w14:paraId="14F928DF" w14:textId="00E6AB34" w:rsidR="00E06E1B" w:rsidRDefault="00DA2A0B">
                <w:pPr>
                  <w:pStyle w:val="TOC1"/>
                  <w:rPr>
                    <w:rFonts w:asciiTheme="minorHAnsi" w:eastAsiaTheme="minorEastAsia" w:hAnsiTheme="minorHAnsi" w:cstheme="minorBidi"/>
                    <w:noProof/>
                    <w:szCs w:val="22"/>
                    <w:lang w:eastAsia="en-AU"/>
                  </w:rPr>
                </w:pPr>
                <w:r>
                  <w:fldChar w:fldCharType="begin"/>
                </w:r>
                <w:r>
                  <w:instrText xml:space="preserve"> TOC \o "1-3" \h \z \u </w:instrText>
                </w:r>
                <w:r>
                  <w:fldChar w:fldCharType="separate"/>
                </w:r>
                <w:hyperlink w:anchor="_Toc101877965" w:history="1">
                  <w:r w:rsidR="00E06E1B" w:rsidRPr="0095248E">
                    <w:rPr>
                      <w:rStyle w:val="Hyperlink"/>
                      <w:noProof/>
                    </w:rPr>
                    <w:t>1.</w:t>
                  </w:r>
                  <w:r w:rsidR="00E06E1B">
                    <w:rPr>
                      <w:rFonts w:asciiTheme="minorHAnsi" w:eastAsiaTheme="minorEastAsia" w:hAnsiTheme="minorHAnsi" w:cstheme="minorBidi"/>
                      <w:noProof/>
                      <w:szCs w:val="22"/>
                      <w:lang w:eastAsia="en-AU"/>
                    </w:rPr>
                    <w:tab/>
                  </w:r>
                  <w:r w:rsidR="00E06E1B" w:rsidRPr="0095248E">
                    <w:rPr>
                      <w:rStyle w:val="Hyperlink"/>
                      <w:noProof/>
                    </w:rPr>
                    <w:t>Declaration of Opening and Announcement of Visitors.</w:t>
                  </w:r>
                  <w:r w:rsidR="00E06E1B">
                    <w:rPr>
                      <w:noProof/>
                      <w:webHidden/>
                    </w:rPr>
                    <w:tab/>
                  </w:r>
                  <w:r w:rsidR="00E06E1B">
                    <w:rPr>
                      <w:noProof/>
                      <w:webHidden/>
                    </w:rPr>
                    <w:fldChar w:fldCharType="begin"/>
                  </w:r>
                  <w:r w:rsidR="00E06E1B">
                    <w:rPr>
                      <w:noProof/>
                      <w:webHidden/>
                    </w:rPr>
                    <w:instrText xml:space="preserve"> PAGEREF _Toc101877965 \h </w:instrText>
                  </w:r>
                  <w:r w:rsidR="00E06E1B">
                    <w:rPr>
                      <w:noProof/>
                      <w:webHidden/>
                    </w:rPr>
                  </w:r>
                  <w:r w:rsidR="00E06E1B">
                    <w:rPr>
                      <w:noProof/>
                      <w:webHidden/>
                    </w:rPr>
                    <w:fldChar w:fldCharType="separate"/>
                  </w:r>
                  <w:r w:rsidR="00E06E1B">
                    <w:rPr>
                      <w:noProof/>
                      <w:webHidden/>
                    </w:rPr>
                    <w:t>4</w:t>
                  </w:r>
                  <w:r w:rsidR="00E06E1B">
                    <w:rPr>
                      <w:noProof/>
                      <w:webHidden/>
                    </w:rPr>
                    <w:fldChar w:fldCharType="end"/>
                  </w:r>
                </w:hyperlink>
              </w:p>
              <w:p w14:paraId="35A1A54A" w14:textId="598F4D41" w:rsidR="00E06E1B" w:rsidRDefault="00E06E1B">
                <w:pPr>
                  <w:pStyle w:val="TOC1"/>
                  <w:rPr>
                    <w:rFonts w:asciiTheme="minorHAnsi" w:eastAsiaTheme="minorEastAsia" w:hAnsiTheme="minorHAnsi" w:cstheme="minorBidi"/>
                    <w:noProof/>
                    <w:szCs w:val="22"/>
                    <w:lang w:eastAsia="en-AU"/>
                  </w:rPr>
                </w:pPr>
                <w:hyperlink w:anchor="_Toc101877966" w:history="1">
                  <w:r w:rsidRPr="0095248E">
                    <w:rPr>
                      <w:rStyle w:val="Hyperlink"/>
                      <w:noProof/>
                    </w:rPr>
                    <w:t>2.</w:t>
                  </w:r>
                  <w:r>
                    <w:rPr>
                      <w:rFonts w:asciiTheme="minorHAnsi" w:eastAsiaTheme="minorEastAsia" w:hAnsiTheme="minorHAnsi" w:cstheme="minorBidi"/>
                      <w:noProof/>
                      <w:szCs w:val="22"/>
                      <w:lang w:eastAsia="en-AU"/>
                    </w:rPr>
                    <w:tab/>
                  </w:r>
                  <w:r w:rsidRPr="0095248E">
                    <w:rPr>
                      <w:rStyle w:val="Hyperlink"/>
                      <w:noProof/>
                    </w:rPr>
                    <w:t>Declarations of Financial, Proximity, Impartiality Interests &amp; Gifts Received.</w:t>
                  </w:r>
                  <w:r>
                    <w:rPr>
                      <w:noProof/>
                      <w:webHidden/>
                    </w:rPr>
                    <w:tab/>
                  </w:r>
                  <w:r>
                    <w:rPr>
                      <w:noProof/>
                      <w:webHidden/>
                    </w:rPr>
                    <w:fldChar w:fldCharType="begin"/>
                  </w:r>
                  <w:r>
                    <w:rPr>
                      <w:noProof/>
                      <w:webHidden/>
                    </w:rPr>
                    <w:instrText xml:space="preserve"> PAGEREF _Toc101877966 \h </w:instrText>
                  </w:r>
                  <w:r>
                    <w:rPr>
                      <w:noProof/>
                      <w:webHidden/>
                    </w:rPr>
                  </w:r>
                  <w:r>
                    <w:rPr>
                      <w:noProof/>
                      <w:webHidden/>
                    </w:rPr>
                    <w:fldChar w:fldCharType="separate"/>
                  </w:r>
                  <w:r>
                    <w:rPr>
                      <w:noProof/>
                      <w:webHidden/>
                    </w:rPr>
                    <w:t>4</w:t>
                  </w:r>
                  <w:r>
                    <w:rPr>
                      <w:noProof/>
                      <w:webHidden/>
                    </w:rPr>
                    <w:fldChar w:fldCharType="end"/>
                  </w:r>
                </w:hyperlink>
              </w:p>
              <w:p w14:paraId="154EDD27" w14:textId="7012AF98" w:rsidR="00E06E1B" w:rsidRDefault="00E06E1B">
                <w:pPr>
                  <w:pStyle w:val="TOC1"/>
                  <w:rPr>
                    <w:rFonts w:asciiTheme="minorHAnsi" w:eastAsiaTheme="minorEastAsia" w:hAnsiTheme="minorHAnsi" w:cstheme="minorBidi"/>
                    <w:noProof/>
                    <w:szCs w:val="22"/>
                    <w:lang w:eastAsia="en-AU"/>
                  </w:rPr>
                </w:pPr>
                <w:hyperlink w:anchor="_Toc101877967" w:history="1">
                  <w:r w:rsidRPr="0095248E">
                    <w:rPr>
                      <w:rStyle w:val="Hyperlink"/>
                      <w:noProof/>
                    </w:rPr>
                    <w:t>3.</w:t>
                  </w:r>
                  <w:r>
                    <w:rPr>
                      <w:rFonts w:asciiTheme="minorHAnsi" w:eastAsiaTheme="minorEastAsia" w:hAnsiTheme="minorHAnsi" w:cstheme="minorBidi"/>
                      <w:noProof/>
                      <w:szCs w:val="22"/>
                      <w:lang w:eastAsia="en-AU"/>
                    </w:rPr>
                    <w:tab/>
                  </w:r>
                  <w:r w:rsidRPr="0095248E">
                    <w:rPr>
                      <w:rStyle w:val="Hyperlink"/>
                      <w:noProof/>
                    </w:rPr>
                    <w:t>Record of Attendance of Councillors / Officers and Apologies.</w:t>
                  </w:r>
                  <w:r>
                    <w:rPr>
                      <w:noProof/>
                      <w:webHidden/>
                    </w:rPr>
                    <w:tab/>
                  </w:r>
                  <w:r>
                    <w:rPr>
                      <w:noProof/>
                      <w:webHidden/>
                    </w:rPr>
                    <w:fldChar w:fldCharType="begin"/>
                  </w:r>
                  <w:r>
                    <w:rPr>
                      <w:noProof/>
                      <w:webHidden/>
                    </w:rPr>
                    <w:instrText xml:space="preserve"> PAGEREF _Toc101877967 \h </w:instrText>
                  </w:r>
                  <w:r>
                    <w:rPr>
                      <w:noProof/>
                      <w:webHidden/>
                    </w:rPr>
                  </w:r>
                  <w:r>
                    <w:rPr>
                      <w:noProof/>
                      <w:webHidden/>
                    </w:rPr>
                    <w:fldChar w:fldCharType="separate"/>
                  </w:r>
                  <w:r>
                    <w:rPr>
                      <w:noProof/>
                      <w:webHidden/>
                    </w:rPr>
                    <w:t>4</w:t>
                  </w:r>
                  <w:r>
                    <w:rPr>
                      <w:noProof/>
                      <w:webHidden/>
                    </w:rPr>
                    <w:fldChar w:fldCharType="end"/>
                  </w:r>
                </w:hyperlink>
              </w:p>
              <w:p w14:paraId="0D86EFC5" w14:textId="39BE6704" w:rsidR="00E06E1B" w:rsidRDefault="00E06E1B">
                <w:pPr>
                  <w:pStyle w:val="TOC1"/>
                  <w:rPr>
                    <w:rFonts w:asciiTheme="minorHAnsi" w:eastAsiaTheme="minorEastAsia" w:hAnsiTheme="minorHAnsi" w:cstheme="minorBidi"/>
                    <w:noProof/>
                    <w:szCs w:val="22"/>
                    <w:lang w:eastAsia="en-AU"/>
                  </w:rPr>
                </w:pPr>
                <w:hyperlink w:anchor="_Toc101877968" w:history="1">
                  <w:r w:rsidRPr="0095248E">
                    <w:rPr>
                      <w:rStyle w:val="Hyperlink"/>
                      <w:noProof/>
                    </w:rPr>
                    <w:t>4.</w:t>
                  </w:r>
                  <w:r>
                    <w:rPr>
                      <w:rFonts w:asciiTheme="minorHAnsi" w:eastAsiaTheme="minorEastAsia" w:hAnsiTheme="minorHAnsi" w:cstheme="minorBidi"/>
                      <w:noProof/>
                      <w:szCs w:val="22"/>
                      <w:lang w:eastAsia="en-AU"/>
                    </w:rPr>
                    <w:tab/>
                  </w:r>
                  <w:r w:rsidRPr="0095248E">
                    <w:rPr>
                      <w:rStyle w:val="Hyperlink"/>
                      <w:noProof/>
                    </w:rPr>
                    <w:t>Applications for Leave of Absence.</w:t>
                  </w:r>
                  <w:r>
                    <w:rPr>
                      <w:noProof/>
                      <w:webHidden/>
                    </w:rPr>
                    <w:tab/>
                  </w:r>
                  <w:r>
                    <w:rPr>
                      <w:noProof/>
                      <w:webHidden/>
                    </w:rPr>
                    <w:fldChar w:fldCharType="begin"/>
                  </w:r>
                  <w:r>
                    <w:rPr>
                      <w:noProof/>
                      <w:webHidden/>
                    </w:rPr>
                    <w:instrText xml:space="preserve"> PAGEREF _Toc101877968 \h </w:instrText>
                  </w:r>
                  <w:r>
                    <w:rPr>
                      <w:noProof/>
                      <w:webHidden/>
                    </w:rPr>
                  </w:r>
                  <w:r>
                    <w:rPr>
                      <w:noProof/>
                      <w:webHidden/>
                    </w:rPr>
                    <w:fldChar w:fldCharType="separate"/>
                  </w:r>
                  <w:r>
                    <w:rPr>
                      <w:noProof/>
                      <w:webHidden/>
                    </w:rPr>
                    <w:t>4</w:t>
                  </w:r>
                  <w:r>
                    <w:rPr>
                      <w:noProof/>
                      <w:webHidden/>
                    </w:rPr>
                    <w:fldChar w:fldCharType="end"/>
                  </w:r>
                </w:hyperlink>
              </w:p>
              <w:p w14:paraId="0CA920CD" w14:textId="2520FB2B" w:rsidR="00E06E1B" w:rsidRDefault="00E06E1B">
                <w:pPr>
                  <w:pStyle w:val="TOC1"/>
                  <w:rPr>
                    <w:rFonts w:asciiTheme="minorHAnsi" w:eastAsiaTheme="minorEastAsia" w:hAnsiTheme="minorHAnsi" w:cstheme="minorBidi"/>
                    <w:noProof/>
                    <w:szCs w:val="22"/>
                    <w:lang w:eastAsia="en-AU"/>
                  </w:rPr>
                </w:pPr>
                <w:hyperlink w:anchor="_Toc101877969" w:history="1">
                  <w:r w:rsidRPr="0095248E">
                    <w:rPr>
                      <w:rStyle w:val="Hyperlink"/>
                      <w:noProof/>
                    </w:rPr>
                    <w:t>5.</w:t>
                  </w:r>
                  <w:r>
                    <w:rPr>
                      <w:rFonts w:asciiTheme="minorHAnsi" w:eastAsiaTheme="minorEastAsia" w:hAnsiTheme="minorHAnsi" w:cstheme="minorBidi"/>
                      <w:noProof/>
                      <w:szCs w:val="22"/>
                      <w:lang w:eastAsia="en-AU"/>
                    </w:rPr>
                    <w:tab/>
                  </w:r>
                  <w:r w:rsidRPr="0095248E">
                    <w:rPr>
                      <w:rStyle w:val="Hyperlink"/>
                      <w:noProof/>
                    </w:rPr>
                    <w:t>Response to Previous Public Questions Taken on Notice.</w:t>
                  </w:r>
                  <w:r>
                    <w:rPr>
                      <w:noProof/>
                      <w:webHidden/>
                    </w:rPr>
                    <w:tab/>
                  </w:r>
                  <w:r>
                    <w:rPr>
                      <w:noProof/>
                      <w:webHidden/>
                    </w:rPr>
                    <w:fldChar w:fldCharType="begin"/>
                  </w:r>
                  <w:r>
                    <w:rPr>
                      <w:noProof/>
                      <w:webHidden/>
                    </w:rPr>
                    <w:instrText xml:space="preserve"> PAGEREF _Toc101877969 \h </w:instrText>
                  </w:r>
                  <w:r>
                    <w:rPr>
                      <w:noProof/>
                      <w:webHidden/>
                    </w:rPr>
                  </w:r>
                  <w:r>
                    <w:rPr>
                      <w:noProof/>
                      <w:webHidden/>
                    </w:rPr>
                    <w:fldChar w:fldCharType="separate"/>
                  </w:r>
                  <w:r>
                    <w:rPr>
                      <w:noProof/>
                      <w:webHidden/>
                    </w:rPr>
                    <w:t>4</w:t>
                  </w:r>
                  <w:r>
                    <w:rPr>
                      <w:noProof/>
                      <w:webHidden/>
                    </w:rPr>
                    <w:fldChar w:fldCharType="end"/>
                  </w:r>
                </w:hyperlink>
              </w:p>
              <w:p w14:paraId="4F5C0FD8" w14:textId="2A87F61B" w:rsidR="00E06E1B" w:rsidRDefault="00E06E1B">
                <w:pPr>
                  <w:pStyle w:val="TOC1"/>
                  <w:rPr>
                    <w:rFonts w:asciiTheme="minorHAnsi" w:eastAsiaTheme="minorEastAsia" w:hAnsiTheme="minorHAnsi" w:cstheme="minorBidi"/>
                    <w:noProof/>
                    <w:szCs w:val="22"/>
                    <w:lang w:eastAsia="en-AU"/>
                  </w:rPr>
                </w:pPr>
                <w:hyperlink w:anchor="_Toc101877970" w:history="1">
                  <w:r w:rsidRPr="0095248E">
                    <w:rPr>
                      <w:rStyle w:val="Hyperlink"/>
                      <w:noProof/>
                    </w:rPr>
                    <w:t>6.</w:t>
                  </w:r>
                  <w:r>
                    <w:rPr>
                      <w:rFonts w:asciiTheme="minorHAnsi" w:eastAsiaTheme="minorEastAsia" w:hAnsiTheme="minorHAnsi" w:cstheme="minorBidi"/>
                      <w:noProof/>
                      <w:szCs w:val="22"/>
                      <w:lang w:eastAsia="en-AU"/>
                    </w:rPr>
                    <w:tab/>
                  </w:r>
                  <w:r w:rsidRPr="0095248E">
                    <w:rPr>
                      <w:rStyle w:val="Hyperlink"/>
                      <w:noProof/>
                    </w:rPr>
                    <w:t>Public Question Time.</w:t>
                  </w:r>
                  <w:r>
                    <w:rPr>
                      <w:noProof/>
                      <w:webHidden/>
                    </w:rPr>
                    <w:tab/>
                  </w:r>
                  <w:r>
                    <w:rPr>
                      <w:noProof/>
                      <w:webHidden/>
                    </w:rPr>
                    <w:fldChar w:fldCharType="begin"/>
                  </w:r>
                  <w:r>
                    <w:rPr>
                      <w:noProof/>
                      <w:webHidden/>
                    </w:rPr>
                    <w:instrText xml:space="preserve"> PAGEREF _Toc101877970 \h </w:instrText>
                  </w:r>
                  <w:r>
                    <w:rPr>
                      <w:noProof/>
                      <w:webHidden/>
                    </w:rPr>
                  </w:r>
                  <w:r>
                    <w:rPr>
                      <w:noProof/>
                      <w:webHidden/>
                    </w:rPr>
                    <w:fldChar w:fldCharType="separate"/>
                  </w:r>
                  <w:r>
                    <w:rPr>
                      <w:noProof/>
                      <w:webHidden/>
                    </w:rPr>
                    <w:t>4</w:t>
                  </w:r>
                  <w:r>
                    <w:rPr>
                      <w:noProof/>
                      <w:webHidden/>
                    </w:rPr>
                    <w:fldChar w:fldCharType="end"/>
                  </w:r>
                </w:hyperlink>
              </w:p>
              <w:p w14:paraId="19D8B43A" w14:textId="07BC4F3C" w:rsidR="00E06E1B" w:rsidRDefault="00E06E1B">
                <w:pPr>
                  <w:pStyle w:val="TOC1"/>
                  <w:rPr>
                    <w:rFonts w:asciiTheme="minorHAnsi" w:eastAsiaTheme="minorEastAsia" w:hAnsiTheme="minorHAnsi" w:cstheme="minorBidi"/>
                    <w:noProof/>
                    <w:szCs w:val="22"/>
                    <w:lang w:eastAsia="en-AU"/>
                  </w:rPr>
                </w:pPr>
                <w:hyperlink w:anchor="_Toc101877971" w:history="1">
                  <w:r w:rsidRPr="0095248E">
                    <w:rPr>
                      <w:rStyle w:val="Hyperlink"/>
                      <w:noProof/>
                    </w:rPr>
                    <w:t>7.</w:t>
                  </w:r>
                  <w:r>
                    <w:rPr>
                      <w:rFonts w:asciiTheme="minorHAnsi" w:eastAsiaTheme="minorEastAsia" w:hAnsiTheme="minorHAnsi" w:cstheme="minorBidi"/>
                      <w:noProof/>
                      <w:szCs w:val="22"/>
                      <w:lang w:eastAsia="en-AU"/>
                    </w:rPr>
                    <w:tab/>
                  </w:r>
                  <w:r w:rsidRPr="0095248E">
                    <w:rPr>
                      <w:rStyle w:val="Hyperlink"/>
                      <w:noProof/>
                    </w:rPr>
                    <w:t>Confirmation of Minutes of Previous Meeting.</w:t>
                  </w:r>
                  <w:r>
                    <w:rPr>
                      <w:noProof/>
                      <w:webHidden/>
                    </w:rPr>
                    <w:tab/>
                  </w:r>
                  <w:r>
                    <w:rPr>
                      <w:noProof/>
                      <w:webHidden/>
                    </w:rPr>
                    <w:fldChar w:fldCharType="begin"/>
                  </w:r>
                  <w:r>
                    <w:rPr>
                      <w:noProof/>
                      <w:webHidden/>
                    </w:rPr>
                    <w:instrText xml:space="preserve"> PAGEREF _Toc101877971 \h </w:instrText>
                  </w:r>
                  <w:r>
                    <w:rPr>
                      <w:noProof/>
                      <w:webHidden/>
                    </w:rPr>
                  </w:r>
                  <w:r>
                    <w:rPr>
                      <w:noProof/>
                      <w:webHidden/>
                    </w:rPr>
                    <w:fldChar w:fldCharType="separate"/>
                  </w:r>
                  <w:r>
                    <w:rPr>
                      <w:noProof/>
                      <w:webHidden/>
                    </w:rPr>
                    <w:t>5</w:t>
                  </w:r>
                  <w:r>
                    <w:rPr>
                      <w:noProof/>
                      <w:webHidden/>
                    </w:rPr>
                    <w:fldChar w:fldCharType="end"/>
                  </w:r>
                </w:hyperlink>
              </w:p>
              <w:p w14:paraId="2986D7FC" w14:textId="37F119C4" w:rsidR="00E06E1B" w:rsidRDefault="00E06E1B">
                <w:pPr>
                  <w:pStyle w:val="TOC1"/>
                  <w:rPr>
                    <w:rFonts w:asciiTheme="minorHAnsi" w:eastAsiaTheme="minorEastAsia" w:hAnsiTheme="minorHAnsi" w:cstheme="minorBidi"/>
                    <w:noProof/>
                    <w:szCs w:val="22"/>
                    <w:lang w:eastAsia="en-AU"/>
                  </w:rPr>
                </w:pPr>
                <w:hyperlink w:anchor="_Toc101877972" w:history="1">
                  <w:r w:rsidRPr="0095248E">
                    <w:rPr>
                      <w:rStyle w:val="Hyperlink"/>
                      <w:noProof/>
                    </w:rPr>
                    <w:t>8.</w:t>
                  </w:r>
                  <w:r>
                    <w:rPr>
                      <w:rFonts w:asciiTheme="minorHAnsi" w:eastAsiaTheme="minorEastAsia" w:hAnsiTheme="minorHAnsi" w:cstheme="minorBidi"/>
                      <w:noProof/>
                      <w:szCs w:val="22"/>
                      <w:lang w:eastAsia="en-AU"/>
                    </w:rPr>
                    <w:tab/>
                  </w:r>
                  <w:r w:rsidRPr="0095248E">
                    <w:rPr>
                      <w:rStyle w:val="Hyperlink"/>
                      <w:noProof/>
                    </w:rPr>
                    <w:t>Petitions, Deputations or Presentations.</w:t>
                  </w:r>
                  <w:r>
                    <w:rPr>
                      <w:noProof/>
                      <w:webHidden/>
                    </w:rPr>
                    <w:tab/>
                  </w:r>
                  <w:r>
                    <w:rPr>
                      <w:noProof/>
                      <w:webHidden/>
                    </w:rPr>
                    <w:fldChar w:fldCharType="begin"/>
                  </w:r>
                  <w:r>
                    <w:rPr>
                      <w:noProof/>
                      <w:webHidden/>
                    </w:rPr>
                    <w:instrText xml:space="preserve"> PAGEREF _Toc101877972 \h </w:instrText>
                  </w:r>
                  <w:r>
                    <w:rPr>
                      <w:noProof/>
                      <w:webHidden/>
                    </w:rPr>
                  </w:r>
                  <w:r>
                    <w:rPr>
                      <w:noProof/>
                      <w:webHidden/>
                    </w:rPr>
                    <w:fldChar w:fldCharType="separate"/>
                  </w:r>
                  <w:r>
                    <w:rPr>
                      <w:noProof/>
                      <w:webHidden/>
                    </w:rPr>
                    <w:t>6</w:t>
                  </w:r>
                  <w:r>
                    <w:rPr>
                      <w:noProof/>
                      <w:webHidden/>
                    </w:rPr>
                    <w:fldChar w:fldCharType="end"/>
                  </w:r>
                </w:hyperlink>
              </w:p>
              <w:p w14:paraId="351899E4" w14:textId="5D4E2C78" w:rsidR="00E06E1B" w:rsidRDefault="00E06E1B">
                <w:pPr>
                  <w:pStyle w:val="TOC2"/>
                  <w:tabs>
                    <w:tab w:val="right" w:leader="dot" w:pos="10070"/>
                  </w:tabs>
                  <w:rPr>
                    <w:rFonts w:asciiTheme="minorHAnsi" w:eastAsiaTheme="minorEastAsia" w:hAnsiTheme="minorHAnsi" w:cstheme="minorBidi"/>
                    <w:noProof/>
                    <w:szCs w:val="22"/>
                    <w:lang w:eastAsia="en-AU"/>
                  </w:rPr>
                </w:pPr>
                <w:hyperlink w:anchor="_Toc101877973" w:history="1">
                  <w:r w:rsidRPr="0095248E">
                    <w:rPr>
                      <w:rStyle w:val="Hyperlink"/>
                      <w:noProof/>
                    </w:rPr>
                    <w:t>8.1 Reports of Committees</w:t>
                  </w:r>
                  <w:r>
                    <w:rPr>
                      <w:noProof/>
                      <w:webHidden/>
                    </w:rPr>
                    <w:tab/>
                  </w:r>
                  <w:r>
                    <w:rPr>
                      <w:noProof/>
                      <w:webHidden/>
                    </w:rPr>
                    <w:fldChar w:fldCharType="begin"/>
                  </w:r>
                  <w:r>
                    <w:rPr>
                      <w:noProof/>
                      <w:webHidden/>
                    </w:rPr>
                    <w:instrText xml:space="preserve"> PAGEREF _Toc101877973 \h </w:instrText>
                  </w:r>
                  <w:r>
                    <w:rPr>
                      <w:noProof/>
                      <w:webHidden/>
                    </w:rPr>
                  </w:r>
                  <w:r>
                    <w:rPr>
                      <w:noProof/>
                      <w:webHidden/>
                    </w:rPr>
                    <w:fldChar w:fldCharType="separate"/>
                  </w:r>
                  <w:r>
                    <w:rPr>
                      <w:noProof/>
                      <w:webHidden/>
                    </w:rPr>
                    <w:t>6</w:t>
                  </w:r>
                  <w:r>
                    <w:rPr>
                      <w:noProof/>
                      <w:webHidden/>
                    </w:rPr>
                    <w:fldChar w:fldCharType="end"/>
                  </w:r>
                </w:hyperlink>
              </w:p>
              <w:p w14:paraId="0BD49447" w14:textId="1EC20501" w:rsidR="00E06E1B" w:rsidRDefault="00E06E1B">
                <w:pPr>
                  <w:pStyle w:val="TOC3"/>
                  <w:rPr>
                    <w:rFonts w:asciiTheme="minorHAnsi" w:eastAsiaTheme="minorEastAsia" w:hAnsiTheme="minorHAnsi" w:cstheme="minorBidi"/>
                    <w:b w:val="0"/>
                    <w:bCs w:val="0"/>
                    <w:szCs w:val="22"/>
                    <w:lang w:eastAsia="en-AU"/>
                  </w:rPr>
                </w:pPr>
                <w:hyperlink w:anchor="_Toc101877983" w:history="1">
                  <w:r w:rsidRPr="0095248E">
                    <w:rPr>
                      <w:rStyle w:val="Hyperlink"/>
                    </w:rPr>
                    <w:t>8.1.1 GVROC - Cr Bonza/Cr Warner</w:t>
                  </w:r>
                  <w:r>
                    <w:rPr>
                      <w:webHidden/>
                    </w:rPr>
                    <w:tab/>
                  </w:r>
                  <w:r>
                    <w:rPr>
                      <w:webHidden/>
                    </w:rPr>
                    <w:fldChar w:fldCharType="begin"/>
                  </w:r>
                  <w:r>
                    <w:rPr>
                      <w:webHidden/>
                    </w:rPr>
                    <w:instrText xml:space="preserve"> PAGEREF _Toc101877983 \h </w:instrText>
                  </w:r>
                  <w:r>
                    <w:rPr>
                      <w:webHidden/>
                    </w:rPr>
                  </w:r>
                  <w:r>
                    <w:rPr>
                      <w:webHidden/>
                    </w:rPr>
                    <w:fldChar w:fldCharType="separate"/>
                  </w:r>
                  <w:r>
                    <w:rPr>
                      <w:webHidden/>
                    </w:rPr>
                    <w:t>6</w:t>
                  </w:r>
                  <w:r>
                    <w:rPr>
                      <w:webHidden/>
                    </w:rPr>
                    <w:fldChar w:fldCharType="end"/>
                  </w:r>
                </w:hyperlink>
              </w:p>
              <w:p w14:paraId="7549101A" w14:textId="6A24E945" w:rsidR="00E06E1B" w:rsidRDefault="00E06E1B">
                <w:pPr>
                  <w:pStyle w:val="TOC3"/>
                  <w:rPr>
                    <w:rFonts w:asciiTheme="minorHAnsi" w:eastAsiaTheme="minorEastAsia" w:hAnsiTheme="minorHAnsi" w:cstheme="minorBidi"/>
                    <w:b w:val="0"/>
                    <w:bCs w:val="0"/>
                    <w:szCs w:val="22"/>
                    <w:lang w:eastAsia="en-AU"/>
                  </w:rPr>
                </w:pPr>
                <w:hyperlink w:anchor="_Toc101877984" w:history="1">
                  <w:r w:rsidRPr="0095248E">
                    <w:rPr>
                      <w:rStyle w:val="Hyperlink"/>
                    </w:rPr>
                    <w:t>8.1.2 WALGA – Cr Bonza/Cr Patupis</w:t>
                  </w:r>
                  <w:r>
                    <w:rPr>
                      <w:webHidden/>
                    </w:rPr>
                    <w:tab/>
                  </w:r>
                  <w:r>
                    <w:rPr>
                      <w:webHidden/>
                    </w:rPr>
                    <w:fldChar w:fldCharType="begin"/>
                  </w:r>
                  <w:r>
                    <w:rPr>
                      <w:webHidden/>
                    </w:rPr>
                    <w:instrText xml:space="preserve"> PAGEREF _Toc101877984 \h </w:instrText>
                  </w:r>
                  <w:r>
                    <w:rPr>
                      <w:webHidden/>
                    </w:rPr>
                  </w:r>
                  <w:r>
                    <w:rPr>
                      <w:webHidden/>
                    </w:rPr>
                    <w:fldChar w:fldCharType="separate"/>
                  </w:r>
                  <w:r>
                    <w:rPr>
                      <w:webHidden/>
                    </w:rPr>
                    <w:t>7</w:t>
                  </w:r>
                  <w:r>
                    <w:rPr>
                      <w:webHidden/>
                    </w:rPr>
                    <w:fldChar w:fldCharType="end"/>
                  </w:r>
                </w:hyperlink>
              </w:p>
              <w:p w14:paraId="0EFBAB03" w14:textId="71A3F855" w:rsidR="00E06E1B" w:rsidRDefault="00E06E1B">
                <w:pPr>
                  <w:pStyle w:val="TOC3"/>
                  <w:rPr>
                    <w:rFonts w:asciiTheme="minorHAnsi" w:eastAsiaTheme="minorEastAsia" w:hAnsiTheme="minorHAnsi" w:cstheme="minorBidi"/>
                    <w:b w:val="0"/>
                    <w:bCs w:val="0"/>
                    <w:szCs w:val="22"/>
                    <w:lang w:eastAsia="en-AU"/>
                  </w:rPr>
                </w:pPr>
                <w:hyperlink w:anchor="_Toc101877985" w:history="1">
                  <w:r w:rsidRPr="0095248E">
                    <w:rPr>
                      <w:rStyle w:val="Hyperlink"/>
                    </w:rPr>
                    <w:t>8.1.3 Regional Roads Group – Cr Bonza/Cr Wyatt</w:t>
                  </w:r>
                  <w:r>
                    <w:rPr>
                      <w:webHidden/>
                    </w:rPr>
                    <w:tab/>
                  </w:r>
                  <w:r>
                    <w:rPr>
                      <w:webHidden/>
                    </w:rPr>
                    <w:fldChar w:fldCharType="begin"/>
                  </w:r>
                  <w:r>
                    <w:rPr>
                      <w:webHidden/>
                    </w:rPr>
                    <w:instrText xml:space="preserve"> PAGEREF _Toc101877985 \h </w:instrText>
                  </w:r>
                  <w:r>
                    <w:rPr>
                      <w:webHidden/>
                    </w:rPr>
                  </w:r>
                  <w:r>
                    <w:rPr>
                      <w:webHidden/>
                    </w:rPr>
                    <w:fldChar w:fldCharType="separate"/>
                  </w:r>
                  <w:r>
                    <w:rPr>
                      <w:webHidden/>
                    </w:rPr>
                    <w:t>7</w:t>
                  </w:r>
                  <w:r>
                    <w:rPr>
                      <w:webHidden/>
                    </w:rPr>
                    <w:fldChar w:fldCharType="end"/>
                  </w:r>
                </w:hyperlink>
              </w:p>
              <w:p w14:paraId="67DC456A" w14:textId="7F94EB61" w:rsidR="00E06E1B" w:rsidRDefault="00E06E1B">
                <w:pPr>
                  <w:pStyle w:val="TOC3"/>
                  <w:rPr>
                    <w:rFonts w:asciiTheme="minorHAnsi" w:eastAsiaTheme="minorEastAsia" w:hAnsiTheme="minorHAnsi" w:cstheme="minorBidi"/>
                    <w:b w:val="0"/>
                    <w:bCs w:val="0"/>
                    <w:szCs w:val="22"/>
                    <w:lang w:eastAsia="en-AU"/>
                  </w:rPr>
                </w:pPr>
                <w:hyperlink w:anchor="_Toc101877986" w:history="1">
                  <w:r w:rsidRPr="0095248E">
                    <w:rPr>
                      <w:rStyle w:val="Hyperlink"/>
                    </w:rPr>
                    <w:t>8.1.4Roadwise – Cr Wyatt/Cr Warner</w:t>
                  </w:r>
                  <w:r>
                    <w:rPr>
                      <w:webHidden/>
                    </w:rPr>
                    <w:tab/>
                  </w:r>
                  <w:r>
                    <w:rPr>
                      <w:webHidden/>
                    </w:rPr>
                    <w:fldChar w:fldCharType="begin"/>
                  </w:r>
                  <w:r>
                    <w:rPr>
                      <w:webHidden/>
                    </w:rPr>
                    <w:instrText xml:space="preserve"> PAGEREF _Toc101877986 \h </w:instrText>
                  </w:r>
                  <w:r>
                    <w:rPr>
                      <w:webHidden/>
                    </w:rPr>
                  </w:r>
                  <w:r>
                    <w:rPr>
                      <w:webHidden/>
                    </w:rPr>
                    <w:fldChar w:fldCharType="separate"/>
                  </w:r>
                  <w:r>
                    <w:rPr>
                      <w:webHidden/>
                    </w:rPr>
                    <w:t>7</w:t>
                  </w:r>
                  <w:r>
                    <w:rPr>
                      <w:webHidden/>
                    </w:rPr>
                    <w:fldChar w:fldCharType="end"/>
                  </w:r>
                </w:hyperlink>
              </w:p>
              <w:p w14:paraId="085FDD9C" w14:textId="12DE130D" w:rsidR="00E06E1B" w:rsidRDefault="00E06E1B">
                <w:pPr>
                  <w:pStyle w:val="TOC1"/>
                  <w:rPr>
                    <w:rFonts w:asciiTheme="minorHAnsi" w:eastAsiaTheme="minorEastAsia" w:hAnsiTheme="minorHAnsi" w:cstheme="minorBidi"/>
                    <w:noProof/>
                    <w:szCs w:val="22"/>
                    <w:lang w:eastAsia="en-AU"/>
                  </w:rPr>
                </w:pPr>
                <w:hyperlink w:anchor="_Toc101877987" w:history="1">
                  <w:r w:rsidRPr="0095248E">
                    <w:rPr>
                      <w:rStyle w:val="Hyperlink"/>
                      <w:noProof/>
                    </w:rPr>
                    <w:t>9.</w:t>
                  </w:r>
                  <w:r>
                    <w:rPr>
                      <w:rFonts w:asciiTheme="minorHAnsi" w:eastAsiaTheme="minorEastAsia" w:hAnsiTheme="minorHAnsi" w:cstheme="minorBidi"/>
                      <w:noProof/>
                      <w:szCs w:val="22"/>
                      <w:lang w:eastAsia="en-AU"/>
                    </w:rPr>
                    <w:tab/>
                  </w:r>
                  <w:r w:rsidRPr="0095248E">
                    <w:rPr>
                      <w:rStyle w:val="Hyperlink"/>
                      <w:noProof/>
                    </w:rPr>
                    <w:t>Announcements by Presiding Member without Discussion.</w:t>
                  </w:r>
                  <w:r>
                    <w:rPr>
                      <w:noProof/>
                      <w:webHidden/>
                    </w:rPr>
                    <w:tab/>
                  </w:r>
                  <w:r>
                    <w:rPr>
                      <w:noProof/>
                      <w:webHidden/>
                    </w:rPr>
                    <w:fldChar w:fldCharType="begin"/>
                  </w:r>
                  <w:r>
                    <w:rPr>
                      <w:noProof/>
                      <w:webHidden/>
                    </w:rPr>
                    <w:instrText xml:space="preserve"> PAGEREF _Toc101877987 \h </w:instrText>
                  </w:r>
                  <w:r>
                    <w:rPr>
                      <w:noProof/>
                      <w:webHidden/>
                    </w:rPr>
                  </w:r>
                  <w:r>
                    <w:rPr>
                      <w:noProof/>
                      <w:webHidden/>
                    </w:rPr>
                    <w:fldChar w:fldCharType="separate"/>
                  </w:r>
                  <w:r>
                    <w:rPr>
                      <w:noProof/>
                      <w:webHidden/>
                    </w:rPr>
                    <w:t>8</w:t>
                  </w:r>
                  <w:r>
                    <w:rPr>
                      <w:noProof/>
                      <w:webHidden/>
                    </w:rPr>
                    <w:fldChar w:fldCharType="end"/>
                  </w:r>
                </w:hyperlink>
              </w:p>
              <w:p w14:paraId="60C564F0" w14:textId="4A98F6AE" w:rsidR="00E06E1B" w:rsidRDefault="00E06E1B">
                <w:pPr>
                  <w:pStyle w:val="TOC1"/>
                  <w:rPr>
                    <w:rFonts w:asciiTheme="minorHAnsi" w:eastAsiaTheme="minorEastAsia" w:hAnsiTheme="minorHAnsi" w:cstheme="minorBidi"/>
                    <w:noProof/>
                    <w:szCs w:val="22"/>
                    <w:lang w:eastAsia="en-AU"/>
                  </w:rPr>
                </w:pPr>
                <w:hyperlink w:anchor="_Toc101877988" w:history="1">
                  <w:r w:rsidRPr="0095248E">
                    <w:rPr>
                      <w:rStyle w:val="Hyperlink"/>
                      <w:noProof/>
                    </w:rPr>
                    <w:t>10.</w:t>
                  </w:r>
                  <w:r>
                    <w:rPr>
                      <w:rFonts w:asciiTheme="minorHAnsi" w:eastAsiaTheme="minorEastAsia" w:hAnsiTheme="minorHAnsi" w:cstheme="minorBidi"/>
                      <w:noProof/>
                      <w:szCs w:val="22"/>
                      <w:lang w:eastAsia="en-AU"/>
                    </w:rPr>
                    <w:tab/>
                  </w:r>
                  <w:r w:rsidRPr="0095248E">
                    <w:rPr>
                      <w:rStyle w:val="Hyperlink"/>
                      <w:noProof/>
                    </w:rPr>
                    <w:t>Reports</w:t>
                  </w:r>
                  <w:r>
                    <w:rPr>
                      <w:noProof/>
                      <w:webHidden/>
                    </w:rPr>
                    <w:tab/>
                  </w:r>
                  <w:r>
                    <w:rPr>
                      <w:noProof/>
                      <w:webHidden/>
                    </w:rPr>
                    <w:fldChar w:fldCharType="begin"/>
                  </w:r>
                  <w:r>
                    <w:rPr>
                      <w:noProof/>
                      <w:webHidden/>
                    </w:rPr>
                    <w:instrText xml:space="preserve"> PAGEREF _Toc101877988 \h </w:instrText>
                  </w:r>
                  <w:r>
                    <w:rPr>
                      <w:noProof/>
                      <w:webHidden/>
                    </w:rPr>
                  </w:r>
                  <w:r>
                    <w:rPr>
                      <w:noProof/>
                      <w:webHidden/>
                    </w:rPr>
                    <w:fldChar w:fldCharType="separate"/>
                  </w:r>
                  <w:r>
                    <w:rPr>
                      <w:noProof/>
                      <w:webHidden/>
                    </w:rPr>
                    <w:t>8</w:t>
                  </w:r>
                  <w:r>
                    <w:rPr>
                      <w:noProof/>
                      <w:webHidden/>
                    </w:rPr>
                    <w:fldChar w:fldCharType="end"/>
                  </w:r>
                </w:hyperlink>
              </w:p>
              <w:p w14:paraId="0FBE3F08" w14:textId="546C75D3" w:rsidR="00E06E1B" w:rsidRDefault="00E06E1B">
                <w:pPr>
                  <w:pStyle w:val="TOC3"/>
                  <w:rPr>
                    <w:rFonts w:asciiTheme="minorHAnsi" w:eastAsiaTheme="minorEastAsia" w:hAnsiTheme="minorHAnsi" w:cstheme="minorBidi"/>
                    <w:b w:val="0"/>
                    <w:bCs w:val="0"/>
                    <w:szCs w:val="22"/>
                    <w:lang w:eastAsia="en-AU"/>
                  </w:rPr>
                </w:pPr>
                <w:hyperlink w:anchor="_Toc101877989" w:history="1">
                  <w:r w:rsidRPr="0095248E">
                    <w:rPr>
                      <w:rStyle w:val="Hyperlink"/>
                    </w:rPr>
                    <w:t>Agenda Reference and Subject</w:t>
                  </w:r>
                  <w:r>
                    <w:rPr>
                      <w:webHidden/>
                    </w:rPr>
                    <w:tab/>
                  </w:r>
                  <w:r>
                    <w:rPr>
                      <w:webHidden/>
                    </w:rPr>
                    <w:fldChar w:fldCharType="begin"/>
                  </w:r>
                  <w:r>
                    <w:rPr>
                      <w:webHidden/>
                    </w:rPr>
                    <w:instrText xml:space="preserve"> PAGEREF _Toc101877989 \h </w:instrText>
                  </w:r>
                  <w:r>
                    <w:rPr>
                      <w:webHidden/>
                    </w:rPr>
                  </w:r>
                  <w:r>
                    <w:rPr>
                      <w:webHidden/>
                    </w:rPr>
                    <w:fldChar w:fldCharType="separate"/>
                  </w:r>
                  <w:r>
                    <w:rPr>
                      <w:webHidden/>
                    </w:rPr>
                    <w:t>8</w:t>
                  </w:r>
                  <w:r>
                    <w:rPr>
                      <w:webHidden/>
                    </w:rPr>
                    <w:fldChar w:fldCharType="end"/>
                  </w:r>
                </w:hyperlink>
              </w:p>
              <w:p w14:paraId="1084C258" w14:textId="0CAE5318" w:rsidR="00E06E1B" w:rsidRDefault="00E06E1B">
                <w:pPr>
                  <w:pStyle w:val="TOC3"/>
                  <w:rPr>
                    <w:rFonts w:asciiTheme="minorHAnsi" w:eastAsiaTheme="minorEastAsia" w:hAnsiTheme="minorHAnsi" w:cstheme="minorBidi"/>
                    <w:b w:val="0"/>
                    <w:bCs w:val="0"/>
                    <w:szCs w:val="22"/>
                    <w:lang w:eastAsia="en-AU"/>
                  </w:rPr>
                </w:pPr>
                <w:hyperlink w:anchor="_Toc101877990" w:history="1">
                  <w:r w:rsidRPr="0095248E">
                    <w:rPr>
                      <w:rStyle w:val="Hyperlink"/>
                    </w:rPr>
                    <w:t>10.1.1 Fallen Tree on Lot 890 DP205165 - 43 Nulsen Street Norseman</w:t>
                  </w:r>
                  <w:r>
                    <w:rPr>
                      <w:webHidden/>
                    </w:rPr>
                    <w:tab/>
                  </w:r>
                  <w:r>
                    <w:rPr>
                      <w:webHidden/>
                    </w:rPr>
                    <w:fldChar w:fldCharType="begin"/>
                  </w:r>
                  <w:r>
                    <w:rPr>
                      <w:webHidden/>
                    </w:rPr>
                    <w:instrText xml:space="preserve"> PAGEREF _Toc101877990 \h </w:instrText>
                  </w:r>
                  <w:r>
                    <w:rPr>
                      <w:webHidden/>
                    </w:rPr>
                  </w:r>
                  <w:r>
                    <w:rPr>
                      <w:webHidden/>
                    </w:rPr>
                    <w:fldChar w:fldCharType="separate"/>
                  </w:r>
                  <w:r>
                    <w:rPr>
                      <w:webHidden/>
                    </w:rPr>
                    <w:t>8</w:t>
                  </w:r>
                  <w:r>
                    <w:rPr>
                      <w:webHidden/>
                    </w:rPr>
                    <w:fldChar w:fldCharType="end"/>
                  </w:r>
                </w:hyperlink>
              </w:p>
              <w:p w14:paraId="5020526E" w14:textId="77097C89" w:rsidR="00E06E1B" w:rsidRDefault="00E06E1B">
                <w:pPr>
                  <w:pStyle w:val="TOC2"/>
                  <w:tabs>
                    <w:tab w:val="right" w:leader="dot" w:pos="10070"/>
                  </w:tabs>
                  <w:rPr>
                    <w:rFonts w:asciiTheme="minorHAnsi" w:eastAsiaTheme="minorEastAsia" w:hAnsiTheme="minorHAnsi" w:cstheme="minorBidi"/>
                    <w:noProof/>
                    <w:szCs w:val="22"/>
                    <w:lang w:eastAsia="en-AU"/>
                  </w:rPr>
                </w:pPr>
                <w:hyperlink w:anchor="_Toc101877991" w:history="1">
                  <w:r w:rsidRPr="0095248E">
                    <w:rPr>
                      <w:rStyle w:val="Hyperlink"/>
                      <w:noProof/>
                    </w:rPr>
                    <w:t>10.2   Members and Policy</w:t>
                  </w:r>
                  <w:r>
                    <w:rPr>
                      <w:noProof/>
                      <w:webHidden/>
                    </w:rPr>
                    <w:tab/>
                  </w:r>
                  <w:r>
                    <w:rPr>
                      <w:noProof/>
                      <w:webHidden/>
                    </w:rPr>
                    <w:fldChar w:fldCharType="begin"/>
                  </w:r>
                  <w:r>
                    <w:rPr>
                      <w:noProof/>
                      <w:webHidden/>
                    </w:rPr>
                    <w:instrText xml:space="preserve"> PAGEREF _Toc101877991 \h </w:instrText>
                  </w:r>
                  <w:r>
                    <w:rPr>
                      <w:noProof/>
                      <w:webHidden/>
                    </w:rPr>
                  </w:r>
                  <w:r>
                    <w:rPr>
                      <w:noProof/>
                      <w:webHidden/>
                    </w:rPr>
                    <w:fldChar w:fldCharType="separate"/>
                  </w:r>
                  <w:r>
                    <w:rPr>
                      <w:noProof/>
                      <w:webHidden/>
                    </w:rPr>
                    <w:t>11</w:t>
                  </w:r>
                  <w:r>
                    <w:rPr>
                      <w:noProof/>
                      <w:webHidden/>
                    </w:rPr>
                    <w:fldChar w:fldCharType="end"/>
                  </w:r>
                </w:hyperlink>
              </w:p>
              <w:p w14:paraId="0307231A" w14:textId="71E7112D" w:rsidR="00E06E1B" w:rsidRDefault="00E06E1B">
                <w:pPr>
                  <w:pStyle w:val="TOC3"/>
                  <w:rPr>
                    <w:rFonts w:asciiTheme="minorHAnsi" w:eastAsiaTheme="minorEastAsia" w:hAnsiTheme="minorHAnsi" w:cstheme="minorBidi"/>
                    <w:b w:val="0"/>
                    <w:bCs w:val="0"/>
                    <w:szCs w:val="22"/>
                    <w:lang w:eastAsia="en-AU"/>
                  </w:rPr>
                </w:pPr>
                <w:hyperlink w:anchor="_Toc101877992" w:history="1">
                  <w:r w:rsidRPr="0095248E">
                    <w:rPr>
                      <w:rStyle w:val="Hyperlink"/>
                    </w:rPr>
                    <w:t>10.2.1 – Receive the Information Bulletin</w:t>
                  </w:r>
                  <w:r>
                    <w:rPr>
                      <w:webHidden/>
                    </w:rPr>
                    <w:tab/>
                  </w:r>
                  <w:r>
                    <w:rPr>
                      <w:webHidden/>
                    </w:rPr>
                    <w:fldChar w:fldCharType="begin"/>
                  </w:r>
                  <w:r>
                    <w:rPr>
                      <w:webHidden/>
                    </w:rPr>
                    <w:instrText xml:space="preserve"> PAGEREF _Toc101877992 \h </w:instrText>
                  </w:r>
                  <w:r>
                    <w:rPr>
                      <w:webHidden/>
                    </w:rPr>
                  </w:r>
                  <w:r>
                    <w:rPr>
                      <w:webHidden/>
                    </w:rPr>
                    <w:fldChar w:fldCharType="separate"/>
                  </w:r>
                  <w:r>
                    <w:rPr>
                      <w:webHidden/>
                    </w:rPr>
                    <w:t>11</w:t>
                  </w:r>
                  <w:r>
                    <w:rPr>
                      <w:webHidden/>
                    </w:rPr>
                    <w:fldChar w:fldCharType="end"/>
                  </w:r>
                </w:hyperlink>
              </w:p>
              <w:p w14:paraId="43DA4774" w14:textId="5F6715C3" w:rsidR="00E06E1B" w:rsidRDefault="00E06E1B">
                <w:pPr>
                  <w:pStyle w:val="TOC3"/>
                  <w:rPr>
                    <w:rFonts w:asciiTheme="minorHAnsi" w:eastAsiaTheme="minorEastAsia" w:hAnsiTheme="minorHAnsi" w:cstheme="minorBidi"/>
                    <w:b w:val="0"/>
                    <w:bCs w:val="0"/>
                    <w:szCs w:val="22"/>
                    <w:lang w:eastAsia="en-AU"/>
                  </w:rPr>
                </w:pPr>
                <w:hyperlink w:anchor="_Toc101877993" w:history="1">
                  <w:r w:rsidRPr="0095248E">
                    <w:rPr>
                      <w:rStyle w:val="Hyperlink"/>
                    </w:rPr>
                    <w:t>10.2.2 – Council Policy EM.1 Attendance at Conferences and Events</w:t>
                  </w:r>
                  <w:r>
                    <w:rPr>
                      <w:webHidden/>
                    </w:rPr>
                    <w:tab/>
                  </w:r>
                  <w:r>
                    <w:rPr>
                      <w:webHidden/>
                    </w:rPr>
                    <w:fldChar w:fldCharType="begin"/>
                  </w:r>
                  <w:r>
                    <w:rPr>
                      <w:webHidden/>
                    </w:rPr>
                    <w:instrText xml:space="preserve"> PAGEREF _Toc101877993 \h </w:instrText>
                  </w:r>
                  <w:r>
                    <w:rPr>
                      <w:webHidden/>
                    </w:rPr>
                  </w:r>
                  <w:r>
                    <w:rPr>
                      <w:webHidden/>
                    </w:rPr>
                    <w:fldChar w:fldCharType="separate"/>
                  </w:r>
                  <w:r>
                    <w:rPr>
                      <w:webHidden/>
                    </w:rPr>
                    <w:t>13</w:t>
                  </w:r>
                  <w:r>
                    <w:rPr>
                      <w:webHidden/>
                    </w:rPr>
                    <w:fldChar w:fldCharType="end"/>
                  </w:r>
                </w:hyperlink>
              </w:p>
              <w:p w14:paraId="27F41106" w14:textId="6CCEFF7D" w:rsidR="00E06E1B" w:rsidRDefault="00E06E1B">
                <w:pPr>
                  <w:pStyle w:val="TOC3"/>
                  <w:rPr>
                    <w:rFonts w:asciiTheme="minorHAnsi" w:eastAsiaTheme="minorEastAsia" w:hAnsiTheme="minorHAnsi" w:cstheme="minorBidi"/>
                    <w:b w:val="0"/>
                    <w:bCs w:val="0"/>
                    <w:szCs w:val="22"/>
                    <w:lang w:eastAsia="en-AU"/>
                  </w:rPr>
                </w:pPr>
                <w:hyperlink w:anchor="_Toc101877994" w:history="1">
                  <w:r w:rsidRPr="0095248E">
                    <w:rPr>
                      <w:rStyle w:val="Hyperlink"/>
                    </w:rPr>
                    <w:t>10.2.3 – Council Policy F2. Corporate Credit Cards and Store Cards</w:t>
                  </w:r>
                  <w:r>
                    <w:rPr>
                      <w:webHidden/>
                    </w:rPr>
                    <w:tab/>
                  </w:r>
                  <w:r>
                    <w:rPr>
                      <w:webHidden/>
                    </w:rPr>
                    <w:fldChar w:fldCharType="begin"/>
                  </w:r>
                  <w:r>
                    <w:rPr>
                      <w:webHidden/>
                    </w:rPr>
                    <w:instrText xml:space="preserve"> PAGEREF _Toc101877994 \h </w:instrText>
                  </w:r>
                  <w:r>
                    <w:rPr>
                      <w:webHidden/>
                    </w:rPr>
                  </w:r>
                  <w:r>
                    <w:rPr>
                      <w:webHidden/>
                    </w:rPr>
                    <w:fldChar w:fldCharType="separate"/>
                  </w:r>
                  <w:r>
                    <w:rPr>
                      <w:webHidden/>
                    </w:rPr>
                    <w:t>14</w:t>
                  </w:r>
                  <w:r>
                    <w:rPr>
                      <w:webHidden/>
                    </w:rPr>
                    <w:fldChar w:fldCharType="end"/>
                  </w:r>
                </w:hyperlink>
              </w:p>
              <w:p w14:paraId="593DE287" w14:textId="627D6BCE" w:rsidR="00E06E1B" w:rsidRDefault="00E06E1B">
                <w:pPr>
                  <w:pStyle w:val="TOC3"/>
                  <w:rPr>
                    <w:rFonts w:asciiTheme="minorHAnsi" w:eastAsiaTheme="minorEastAsia" w:hAnsiTheme="minorHAnsi" w:cstheme="minorBidi"/>
                    <w:b w:val="0"/>
                    <w:bCs w:val="0"/>
                    <w:szCs w:val="22"/>
                    <w:lang w:eastAsia="en-AU"/>
                  </w:rPr>
                </w:pPr>
                <w:hyperlink w:anchor="_Toc101877995" w:history="1">
                  <w:r w:rsidRPr="0095248E">
                    <w:rPr>
                      <w:rStyle w:val="Hyperlink"/>
                    </w:rPr>
                    <w:t>10.2.4 - Attendance at the National General Assembly of the Australian Local Government Association 19-22 June 2022</w:t>
                  </w:r>
                  <w:r>
                    <w:rPr>
                      <w:webHidden/>
                    </w:rPr>
                    <w:tab/>
                  </w:r>
                  <w:r>
                    <w:rPr>
                      <w:webHidden/>
                    </w:rPr>
                    <w:fldChar w:fldCharType="begin"/>
                  </w:r>
                  <w:r>
                    <w:rPr>
                      <w:webHidden/>
                    </w:rPr>
                    <w:instrText xml:space="preserve"> PAGEREF _Toc101877995 \h </w:instrText>
                  </w:r>
                  <w:r>
                    <w:rPr>
                      <w:webHidden/>
                    </w:rPr>
                  </w:r>
                  <w:r>
                    <w:rPr>
                      <w:webHidden/>
                    </w:rPr>
                    <w:fldChar w:fldCharType="separate"/>
                  </w:r>
                  <w:r>
                    <w:rPr>
                      <w:webHidden/>
                    </w:rPr>
                    <w:t>16</w:t>
                  </w:r>
                  <w:r>
                    <w:rPr>
                      <w:webHidden/>
                    </w:rPr>
                    <w:fldChar w:fldCharType="end"/>
                  </w:r>
                </w:hyperlink>
              </w:p>
              <w:p w14:paraId="36283C98" w14:textId="098D14FD" w:rsidR="00E06E1B" w:rsidRDefault="00E06E1B">
                <w:pPr>
                  <w:pStyle w:val="TOC2"/>
                  <w:tabs>
                    <w:tab w:val="right" w:leader="dot" w:pos="10070"/>
                  </w:tabs>
                  <w:rPr>
                    <w:rFonts w:asciiTheme="minorHAnsi" w:eastAsiaTheme="minorEastAsia" w:hAnsiTheme="minorHAnsi" w:cstheme="minorBidi"/>
                    <w:noProof/>
                    <w:szCs w:val="22"/>
                    <w:lang w:eastAsia="en-AU"/>
                  </w:rPr>
                </w:pPr>
                <w:hyperlink w:anchor="_Toc101877996" w:history="1">
                  <w:r w:rsidRPr="0095248E">
                    <w:rPr>
                      <w:rStyle w:val="Hyperlink"/>
                      <w:noProof/>
                    </w:rPr>
                    <w:t>10.3   Administration, Finance and Community Development</w:t>
                  </w:r>
                  <w:r>
                    <w:rPr>
                      <w:noProof/>
                      <w:webHidden/>
                    </w:rPr>
                    <w:tab/>
                  </w:r>
                  <w:r>
                    <w:rPr>
                      <w:noProof/>
                      <w:webHidden/>
                    </w:rPr>
                    <w:fldChar w:fldCharType="begin"/>
                  </w:r>
                  <w:r>
                    <w:rPr>
                      <w:noProof/>
                      <w:webHidden/>
                    </w:rPr>
                    <w:instrText xml:space="preserve"> PAGEREF _Toc101877996 \h </w:instrText>
                  </w:r>
                  <w:r>
                    <w:rPr>
                      <w:noProof/>
                      <w:webHidden/>
                    </w:rPr>
                  </w:r>
                  <w:r>
                    <w:rPr>
                      <w:noProof/>
                      <w:webHidden/>
                    </w:rPr>
                    <w:fldChar w:fldCharType="separate"/>
                  </w:r>
                  <w:r>
                    <w:rPr>
                      <w:noProof/>
                      <w:webHidden/>
                    </w:rPr>
                    <w:t>18</w:t>
                  </w:r>
                  <w:r>
                    <w:rPr>
                      <w:noProof/>
                      <w:webHidden/>
                    </w:rPr>
                    <w:fldChar w:fldCharType="end"/>
                  </w:r>
                </w:hyperlink>
              </w:p>
              <w:p w14:paraId="40A96E1B" w14:textId="233F2207" w:rsidR="00E06E1B" w:rsidRDefault="00E06E1B">
                <w:pPr>
                  <w:pStyle w:val="TOC3"/>
                  <w:rPr>
                    <w:rFonts w:asciiTheme="minorHAnsi" w:eastAsiaTheme="minorEastAsia" w:hAnsiTheme="minorHAnsi" w:cstheme="minorBidi"/>
                    <w:b w:val="0"/>
                    <w:bCs w:val="0"/>
                    <w:szCs w:val="22"/>
                    <w:lang w:eastAsia="en-AU"/>
                  </w:rPr>
                </w:pPr>
                <w:hyperlink w:anchor="_Toc101877997" w:history="1">
                  <w:r w:rsidRPr="0095248E">
                    <w:rPr>
                      <w:rStyle w:val="Hyperlink"/>
                    </w:rPr>
                    <w:t>10.3.1 – Norseman Community Resource Centre Management Report and Financial Statements</w:t>
                  </w:r>
                  <w:r>
                    <w:rPr>
                      <w:webHidden/>
                    </w:rPr>
                    <w:tab/>
                  </w:r>
                  <w:r>
                    <w:rPr>
                      <w:webHidden/>
                    </w:rPr>
                    <w:fldChar w:fldCharType="begin"/>
                  </w:r>
                  <w:r>
                    <w:rPr>
                      <w:webHidden/>
                    </w:rPr>
                    <w:instrText xml:space="preserve"> PAGEREF _Toc101877997 \h </w:instrText>
                  </w:r>
                  <w:r>
                    <w:rPr>
                      <w:webHidden/>
                    </w:rPr>
                  </w:r>
                  <w:r>
                    <w:rPr>
                      <w:webHidden/>
                    </w:rPr>
                    <w:fldChar w:fldCharType="separate"/>
                  </w:r>
                  <w:r>
                    <w:rPr>
                      <w:webHidden/>
                    </w:rPr>
                    <w:t>18</w:t>
                  </w:r>
                  <w:r>
                    <w:rPr>
                      <w:webHidden/>
                    </w:rPr>
                    <w:fldChar w:fldCharType="end"/>
                  </w:r>
                </w:hyperlink>
              </w:p>
              <w:p w14:paraId="3EF1E850" w14:textId="6020FAF3" w:rsidR="00E06E1B" w:rsidRDefault="00E06E1B">
                <w:pPr>
                  <w:pStyle w:val="TOC3"/>
                  <w:rPr>
                    <w:rFonts w:asciiTheme="minorHAnsi" w:eastAsiaTheme="minorEastAsia" w:hAnsiTheme="minorHAnsi" w:cstheme="minorBidi"/>
                    <w:b w:val="0"/>
                    <w:bCs w:val="0"/>
                    <w:szCs w:val="22"/>
                    <w:lang w:eastAsia="en-AU"/>
                  </w:rPr>
                </w:pPr>
                <w:hyperlink w:anchor="_Toc101877998" w:history="1">
                  <w:r w:rsidRPr="0095248E">
                    <w:rPr>
                      <w:rStyle w:val="Hyperlink"/>
                    </w:rPr>
                    <w:t>10.3.2 - Accounts Paid 1</w:t>
                  </w:r>
                  <w:r w:rsidRPr="0095248E">
                    <w:rPr>
                      <w:rStyle w:val="Hyperlink"/>
                      <w:vertAlign w:val="superscript"/>
                    </w:rPr>
                    <w:t>st</w:t>
                  </w:r>
                  <w:r w:rsidRPr="0095248E">
                    <w:rPr>
                      <w:rStyle w:val="Hyperlink"/>
                    </w:rPr>
                    <w:t xml:space="preserve"> March to 31</w:t>
                  </w:r>
                  <w:r w:rsidRPr="0095248E">
                    <w:rPr>
                      <w:rStyle w:val="Hyperlink"/>
                      <w:vertAlign w:val="superscript"/>
                    </w:rPr>
                    <w:t>st</w:t>
                  </w:r>
                  <w:r w:rsidRPr="0095248E">
                    <w:rPr>
                      <w:rStyle w:val="Hyperlink"/>
                    </w:rPr>
                    <w:t xml:space="preserve"> March 2022</w:t>
                  </w:r>
                  <w:r>
                    <w:rPr>
                      <w:webHidden/>
                    </w:rPr>
                    <w:tab/>
                  </w:r>
                  <w:r>
                    <w:rPr>
                      <w:webHidden/>
                    </w:rPr>
                    <w:fldChar w:fldCharType="begin"/>
                  </w:r>
                  <w:r>
                    <w:rPr>
                      <w:webHidden/>
                    </w:rPr>
                    <w:instrText xml:space="preserve"> PAGEREF _Toc101877998 \h </w:instrText>
                  </w:r>
                  <w:r>
                    <w:rPr>
                      <w:webHidden/>
                    </w:rPr>
                  </w:r>
                  <w:r>
                    <w:rPr>
                      <w:webHidden/>
                    </w:rPr>
                    <w:fldChar w:fldCharType="separate"/>
                  </w:r>
                  <w:r>
                    <w:rPr>
                      <w:webHidden/>
                    </w:rPr>
                    <w:t>22</w:t>
                  </w:r>
                  <w:r>
                    <w:rPr>
                      <w:webHidden/>
                    </w:rPr>
                    <w:fldChar w:fldCharType="end"/>
                  </w:r>
                </w:hyperlink>
              </w:p>
              <w:p w14:paraId="616A0B1E" w14:textId="48625378" w:rsidR="00E06E1B" w:rsidRDefault="00E06E1B">
                <w:pPr>
                  <w:pStyle w:val="TOC3"/>
                  <w:rPr>
                    <w:rFonts w:asciiTheme="minorHAnsi" w:eastAsiaTheme="minorEastAsia" w:hAnsiTheme="minorHAnsi" w:cstheme="minorBidi"/>
                    <w:b w:val="0"/>
                    <w:bCs w:val="0"/>
                    <w:szCs w:val="22"/>
                    <w:lang w:eastAsia="en-AU"/>
                  </w:rPr>
                </w:pPr>
                <w:hyperlink w:anchor="_Toc101877999" w:history="1">
                  <w:r w:rsidRPr="0095248E">
                    <w:rPr>
                      <w:rStyle w:val="Hyperlink"/>
                    </w:rPr>
                    <w:t>10.3.3 – Financial Statements for the Period Ending 31 March 2022</w:t>
                  </w:r>
                  <w:r>
                    <w:rPr>
                      <w:webHidden/>
                    </w:rPr>
                    <w:tab/>
                  </w:r>
                  <w:r>
                    <w:rPr>
                      <w:webHidden/>
                    </w:rPr>
                    <w:fldChar w:fldCharType="begin"/>
                  </w:r>
                  <w:r>
                    <w:rPr>
                      <w:webHidden/>
                    </w:rPr>
                    <w:instrText xml:space="preserve"> PAGEREF _Toc101877999 \h </w:instrText>
                  </w:r>
                  <w:r>
                    <w:rPr>
                      <w:webHidden/>
                    </w:rPr>
                  </w:r>
                  <w:r>
                    <w:rPr>
                      <w:webHidden/>
                    </w:rPr>
                    <w:fldChar w:fldCharType="separate"/>
                  </w:r>
                  <w:r>
                    <w:rPr>
                      <w:webHidden/>
                    </w:rPr>
                    <w:t>29</w:t>
                  </w:r>
                  <w:r>
                    <w:rPr>
                      <w:webHidden/>
                    </w:rPr>
                    <w:fldChar w:fldCharType="end"/>
                  </w:r>
                </w:hyperlink>
              </w:p>
              <w:p w14:paraId="3C3977BB" w14:textId="7B1587DF" w:rsidR="00E06E1B" w:rsidRDefault="00E06E1B">
                <w:pPr>
                  <w:pStyle w:val="TOC3"/>
                  <w:rPr>
                    <w:rFonts w:asciiTheme="minorHAnsi" w:eastAsiaTheme="minorEastAsia" w:hAnsiTheme="minorHAnsi" w:cstheme="minorBidi"/>
                    <w:b w:val="0"/>
                    <w:bCs w:val="0"/>
                    <w:szCs w:val="22"/>
                    <w:lang w:eastAsia="en-AU"/>
                  </w:rPr>
                </w:pPr>
                <w:hyperlink w:anchor="_Toc101878000" w:history="1">
                  <w:r w:rsidRPr="0095248E">
                    <w:rPr>
                      <w:rStyle w:val="Hyperlink"/>
                    </w:rPr>
                    <w:t>10.4.1 – Officers Reports</w:t>
                  </w:r>
                  <w:r>
                    <w:rPr>
                      <w:webHidden/>
                    </w:rPr>
                    <w:tab/>
                  </w:r>
                  <w:r>
                    <w:rPr>
                      <w:webHidden/>
                    </w:rPr>
                    <w:fldChar w:fldCharType="begin"/>
                  </w:r>
                  <w:r>
                    <w:rPr>
                      <w:webHidden/>
                    </w:rPr>
                    <w:instrText xml:space="preserve"> PAGEREF _Toc101878000 \h </w:instrText>
                  </w:r>
                  <w:r>
                    <w:rPr>
                      <w:webHidden/>
                    </w:rPr>
                  </w:r>
                  <w:r>
                    <w:rPr>
                      <w:webHidden/>
                    </w:rPr>
                    <w:fldChar w:fldCharType="separate"/>
                  </w:r>
                  <w:r>
                    <w:rPr>
                      <w:webHidden/>
                    </w:rPr>
                    <w:t>57</w:t>
                  </w:r>
                  <w:r>
                    <w:rPr>
                      <w:webHidden/>
                    </w:rPr>
                    <w:fldChar w:fldCharType="end"/>
                  </w:r>
                </w:hyperlink>
              </w:p>
              <w:p w14:paraId="03B3281D" w14:textId="622283EF" w:rsidR="00E06E1B" w:rsidRDefault="00E06E1B">
                <w:pPr>
                  <w:pStyle w:val="TOC1"/>
                  <w:rPr>
                    <w:rFonts w:asciiTheme="minorHAnsi" w:eastAsiaTheme="minorEastAsia" w:hAnsiTheme="minorHAnsi" w:cstheme="minorBidi"/>
                    <w:noProof/>
                    <w:szCs w:val="22"/>
                    <w:lang w:eastAsia="en-AU"/>
                  </w:rPr>
                </w:pPr>
                <w:hyperlink w:anchor="_Toc101878001" w:history="1">
                  <w:r w:rsidRPr="0095248E">
                    <w:rPr>
                      <w:rStyle w:val="Hyperlink"/>
                      <w:noProof/>
                    </w:rPr>
                    <w:t xml:space="preserve">11. </w:t>
                  </w:r>
                  <w:r>
                    <w:rPr>
                      <w:rFonts w:asciiTheme="minorHAnsi" w:eastAsiaTheme="minorEastAsia" w:hAnsiTheme="minorHAnsi" w:cstheme="minorBidi"/>
                      <w:noProof/>
                      <w:szCs w:val="22"/>
                      <w:lang w:eastAsia="en-AU"/>
                    </w:rPr>
                    <w:tab/>
                  </w:r>
                  <w:r w:rsidRPr="0095248E">
                    <w:rPr>
                      <w:rStyle w:val="Hyperlink"/>
                      <w:noProof/>
                    </w:rPr>
                    <w:t xml:space="preserve">  Elected Members Motions of Which Previous Notice Has Been Given</w:t>
                  </w:r>
                  <w:r>
                    <w:rPr>
                      <w:noProof/>
                      <w:webHidden/>
                    </w:rPr>
                    <w:tab/>
                  </w:r>
                  <w:r>
                    <w:rPr>
                      <w:noProof/>
                      <w:webHidden/>
                    </w:rPr>
                    <w:fldChar w:fldCharType="begin"/>
                  </w:r>
                  <w:r>
                    <w:rPr>
                      <w:noProof/>
                      <w:webHidden/>
                    </w:rPr>
                    <w:instrText xml:space="preserve"> PAGEREF _Toc101878001 \h </w:instrText>
                  </w:r>
                  <w:r>
                    <w:rPr>
                      <w:noProof/>
                      <w:webHidden/>
                    </w:rPr>
                  </w:r>
                  <w:r>
                    <w:rPr>
                      <w:noProof/>
                      <w:webHidden/>
                    </w:rPr>
                    <w:fldChar w:fldCharType="separate"/>
                  </w:r>
                  <w:r>
                    <w:rPr>
                      <w:noProof/>
                      <w:webHidden/>
                    </w:rPr>
                    <w:t>58</w:t>
                  </w:r>
                  <w:r>
                    <w:rPr>
                      <w:noProof/>
                      <w:webHidden/>
                    </w:rPr>
                    <w:fldChar w:fldCharType="end"/>
                  </w:r>
                </w:hyperlink>
              </w:p>
              <w:p w14:paraId="0B169896" w14:textId="50677DE0" w:rsidR="00E06E1B" w:rsidRDefault="00E06E1B">
                <w:pPr>
                  <w:pStyle w:val="TOC1"/>
                  <w:rPr>
                    <w:rFonts w:asciiTheme="minorHAnsi" w:eastAsiaTheme="minorEastAsia" w:hAnsiTheme="minorHAnsi" w:cstheme="minorBidi"/>
                    <w:noProof/>
                    <w:szCs w:val="22"/>
                    <w:lang w:eastAsia="en-AU"/>
                  </w:rPr>
                </w:pPr>
                <w:hyperlink w:anchor="_Toc101878002" w:history="1">
                  <w:r w:rsidRPr="0095248E">
                    <w:rPr>
                      <w:rStyle w:val="Hyperlink"/>
                      <w:noProof/>
                    </w:rPr>
                    <w:t>11.1 New Business of an Urgent Nature Introduced by the President or by a decision of the Meeting</w:t>
                  </w:r>
                  <w:r>
                    <w:rPr>
                      <w:noProof/>
                      <w:webHidden/>
                    </w:rPr>
                    <w:tab/>
                  </w:r>
                  <w:r>
                    <w:rPr>
                      <w:noProof/>
                      <w:webHidden/>
                    </w:rPr>
                    <w:fldChar w:fldCharType="begin"/>
                  </w:r>
                  <w:r>
                    <w:rPr>
                      <w:noProof/>
                      <w:webHidden/>
                    </w:rPr>
                    <w:instrText xml:space="preserve"> PAGEREF _Toc101878002 \h </w:instrText>
                  </w:r>
                  <w:r>
                    <w:rPr>
                      <w:noProof/>
                      <w:webHidden/>
                    </w:rPr>
                  </w:r>
                  <w:r>
                    <w:rPr>
                      <w:noProof/>
                      <w:webHidden/>
                    </w:rPr>
                    <w:fldChar w:fldCharType="separate"/>
                  </w:r>
                  <w:r>
                    <w:rPr>
                      <w:noProof/>
                      <w:webHidden/>
                    </w:rPr>
                    <w:t>58</w:t>
                  </w:r>
                  <w:r>
                    <w:rPr>
                      <w:noProof/>
                      <w:webHidden/>
                    </w:rPr>
                    <w:fldChar w:fldCharType="end"/>
                  </w:r>
                </w:hyperlink>
              </w:p>
              <w:p w14:paraId="7CE860DF" w14:textId="0349FAE0" w:rsidR="00E06E1B" w:rsidRDefault="00E06E1B">
                <w:pPr>
                  <w:pStyle w:val="TOC1"/>
                  <w:rPr>
                    <w:rFonts w:asciiTheme="minorHAnsi" w:eastAsiaTheme="minorEastAsia" w:hAnsiTheme="minorHAnsi" w:cstheme="minorBidi"/>
                    <w:noProof/>
                    <w:szCs w:val="22"/>
                    <w:lang w:eastAsia="en-AU"/>
                  </w:rPr>
                </w:pPr>
                <w:hyperlink w:anchor="_Toc101878003" w:history="1">
                  <w:r w:rsidRPr="0095248E">
                    <w:rPr>
                      <w:rStyle w:val="Hyperlink"/>
                      <w:noProof/>
                    </w:rPr>
                    <w:t>12.   Next Meeting</w:t>
                  </w:r>
                  <w:r>
                    <w:rPr>
                      <w:noProof/>
                      <w:webHidden/>
                    </w:rPr>
                    <w:tab/>
                  </w:r>
                  <w:r>
                    <w:rPr>
                      <w:noProof/>
                      <w:webHidden/>
                    </w:rPr>
                    <w:fldChar w:fldCharType="begin"/>
                  </w:r>
                  <w:r>
                    <w:rPr>
                      <w:noProof/>
                      <w:webHidden/>
                    </w:rPr>
                    <w:instrText xml:space="preserve"> PAGEREF _Toc101878003 \h </w:instrText>
                  </w:r>
                  <w:r>
                    <w:rPr>
                      <w:noProof/>
                      <w:webHidden/>
                    </w:rPr>
                  </w:r>
                  <w:r>
                    <w:rPr>
                      <w:noProof/>
                      <w:webHidden/>
                    </w:rPr>
                    <w:fldChar w:fldCharType="separate"/>
                  </w:r>
                  <w:r>
                    <w:rPr>
                      <w:noProof/>
                      <w:webHidden/>
                    </w:rPr>
                    <w:t>58</w:t>
                  </w:r>
                  <w:r>
                    <w:rPr>
                      <w:noProof/>
                      <w:webHidden/>
                    </w:rPr>
                    <w:fldChar w:fldCharType="end"/>
                  </w:r>
                </w:hyperlink>
              </w:p>
              <w:p w14:paraId="79D9358E" w14:textId="4ADEA0E2" w:rsidR="00E06E1B" w:rsidRDefault="00E06E1B">
                <w:pPr>
                  <w:pStyle w:val="TOC1"/>
                  <w:rPr>
                    <w:rFonts w:asciiTheme="minorHAnsi" w:eastAsiaTheme="minorEastAsia" w:hAnsiTheme="minorHAnsi" w:cstheme="minorBidi"/>
                    <w:noProof/>
                    <w:szCs w:val="22"/>
                    <w:lang w:eastAsia="en-AU"/>
                  </w:rPr>
                </w:pPr>
                <w:hyperlink w:anchor="_Toc101878004" w:history="1">
                  <w:r w:rsidRPr="0095248E">
                    <w:rPr>
                      <w:rStyle w:val="Hyperlink"/>
                      <w:noProof/>
                    </w:rPr>
                    <w:t>13.   Closure of Meeting</w:t>
                  </w:r>
                  <w:r>
                    <w:rPr>
                      <w:noProof/>
                      <w:webHidden/>
                    </w:rPr>
                    <w:tab/>
                  </w:r>
                  <w:r>
                    <w:rPr>
                      <w:noProof/>
                      <w:webHidden/>
                    </w:rPr>
                    <w:fldChar w:fldCharType="begin"/>
                  </w:r>
                  <w:r>
                    <w:rPr>
                      <w:noProof/>
                      <w:webHidden/>
                    </w:rPr>
                    <w:instrText xml:space="preserve"> PAGEREF _Toc101878004 \h </w:instrText>
                  </w:r>
                  <w:r>
                    <w:rPr>
                      <w:noProof/>
                      <w:webHidden/>
                    </w:rPr>
                  </w:r>
                  <w:r>
                    <w:rPr>
                      <w:noProof/>
                      <w:webHidden/>
                    </w:rPr>
                    <w:fldChar w:fldCharType="separate"/>
                  </w:r>
                  <w:r>
                    <w:rPr>
                      <w:noProof/>
                      <w:webHidden/>
                    </w:rPr>
                    <w:t>58</w:t>
                  </w:r>
                  <w:r>
                    <w:rPr>
                      <w:noProof/>
                      <w:webHidden/>
                    </w:rPr>
                    <w:fldChar w:fldCharType="end"/>
                  </w:r>
                </w:hyperlink>
              </w:p>
              <w:p w14:paraId="2063042C" w14:textId="1CE8942E" w:rsidR="00DA2A0B" w:rsidRDefault="00DA2A0B">
                <w:r>
                  <w:rPr>
                    <w:b/>
                    <w:bCs/>
                    <w:noProof/>
                  </w:rPr>
                  <w:fldChar w:fldCharType="end"/>
                </w:r>
              </w:p>
            </w:sdtContent>
          </w:sdt>
          <w:p w14:paraId="3C098780" w14:textId="77777777" w:rsidR="00DA2A0B" w:rsidRDefault="00DA2A0B" w:rsidP="00396773">
            <w:pPr>
              <w:jc w:val="left"/>
              <w:rPr>
                <w:rFonts w:ascii="Calibri" w:hAnsi="Calibri" w:cs="Calibri"/>
                <w:color w:val="000000"/>
                <w:szCs w:val="22"/>
                <w:lang w:eastAsia="en-AU"/>
              </w:rPr>
            </w:pPr>
          </w:p>
          <w:p w14:paraId="33926633" w14:textId="4D086DD1" w:rsidR="00396773" w:rsidRDefault="00396773" w:rsidP="00396773">
            <w:pPr>
              <w:jc w:val="left"/>
              <w:rPr>
                <w:rFonts w:ascii="Calibri" w:hAnsi="Calibri" w:cs="Calibri"/>
                <w:color w:val="000000"/>
                <w:szCs w:val="22"/>
                <w:lang w:eastAsia="en-AU"/>
              </w:rPr>
            </w:pPr>
          </w:p>
          <w:p w14:paraId="5769BD45" w14:textId="0E8EF1D0" w:rsidR="00C52D17" w:rsidRDefault="00C52D17" w:rsidP="00396773">
            <w:pPr>
              <w:jc w:val="left"/>
              <w:rPr>
                <w:rFonts w:ascii="Calibri" w:hAnsi="Calibri" w:cs="Calibri"/>
                <w:color w:val="000000"/>
                <w:szCs w:val="22"/>
                <w:lang w:eastAsia="en-AU"/>
              </w:rPr>
            </w:pPr>
          </w:p>
          <w:p w14:paraId="7ABF6FF0" w14:textId="1D36412D" w:rsidR="00C52D17" w:rsidRDefault="00C52D17" w:rsidP="00396773">
            <w:pPr>
              <w:jc w:val="left"/>
              <w:rPr>
                <w:rFonts w:ascii="Calibri" w:hAnsi="Calibri" w:cs="Calibri"/>
                <w:color w:val="000000"/>
                <w:szCs w:val="22"/>
                <w:lang w:eastAsia="en-AU"/>
              </w:rPr>
            </w:pPr>
          </w:p>
          <w:p w14:paraId="456F1FE8" w14:textId="5327E8D6" w:rsidR="00C52D17" w:rsidRDefault="00C52D17" w:rsidP="00396773">
            <w:pPr>
              <w:jc w:val="left"/>
              <w:rPr>
                <w:rFonts w:ascii="Calibri" w:hAnsi="Calibri" w:cs="Calibri"/>
                <w:color w:val="000000"/>
                <w:szCs w:val="22"/>
                <w:lang w:eastAsia="en-AU"/>
              </w:rPr>
            </w:pPr>
          </w:p>
          <w:p w14:paraId="3D1C469D" w14:textId="00CDCBF5" w:rsidR="00C52D17" w:rsidRDefault="00C52D17" w:rsidP="00396773">
            <w:pPr>
              <w:jc w:val="left"/>
              <w:rPr>
                <w:rFonts w:ascii="Calibri" w:hAnsi="Calibri" w:cs="Calibri"/>
                <w:color w:val="000000"/>
                <w:szCs w:val="22"/>
                <w:lang w:eastAsia="en-AU"/>
              </w:rPr>
            </w:pPr>
          </w:p>
          <w:p w14:paraId="72161E16" w14:textId="558D3903" w:rsidR="00C52D17" w:rsidRDefault="00C52D17" w:rsidP="00396773">
            <w:pPr>
              <w:jc w:val="left"/>
              <w:rPr>
                <w:rFonts w:ascii="Calibri" w:hAnsi="Calibri" w:cs="Calibri"/>
                <w:color w:val="000000"/>
                <w:szCs w:val="22"/>
                <w:lang w:eastAsia="en-AU"/>
              </w:rPr>
            </w:pPr>
          </w:p>
          <w:p w14:paraId="25D1199C" w14:textId="61D03044" w:rsidR="00C52D17" w:rsidRDefault="00C52D17" w:rsidP="00396773">
            <w:pPr>
              <w:jc w:val="left"/>
              <w:rPr>
                <w:rFonts w:ascii="Calibri" w:hAnsi="Calibri" w:cs="Calibri"/>
                <w:color w:val="000000"/>
                <w:szCs w:val="22"/>
                <w:lang w:eastAsia="en-AU"/>
              </w:rPr>
            </w:pPr>
          </w:p>
          <w:p w14:paraId="0AD87C32" w14:textId="2E213553" w:rsidR="00C52D17" w:rsidRDefault="00C52D17" w:rsidP="00396773">
            <w:pPr>
              <w:jc w:val="left"/>
              <w:rPr>
                <w:rFonts w:ascii="Calibri" w:hAnsi="Calibri" w:cs="Calibri"/>
                <w:color w:val="000000"/>
                <w:szCs w:val="22"/>
                <w:lang w:eastAsia="en-AU"/>
              </w:rPr>
            </w:pPr>
          </w:p>
          <w:p w14:paraId="4B077C9B" w14:textId="77777777" w:rsidR="00C52D17" w:rsidRDefault="00C52D17" w:rsidP="00396773">
            <w:pPr>
              <w:jc w:val="left"/>
              <w:rPr>
                <w:rFonts w:ascii="Calibri" w:hAnsi="Calibri" w:cs="Calibri"/>
                <w:color w:val="000000"/>
                <w:szCs w:val="22"/>
                <w:lang w:eastAsia="en-AU"/>
              </w:rPr>
            </w:pPr>
          </w:p>
          <w:tbl>
            <w:tblPr>
              <w:tblW w:w="0" w:type="auto"/>
              <w:tblCellSpacing w:w="0" w:type="dxa"/>
              <w:tblCellMar>
                <w:left w:w="0" w:type="dxa"/>
                <w:right w:w="0" w:type="dxa"/>
              </w:tblCellMar>
              <w:tblLook w:val="04A0" w:firstRow="1" w:lastRow="0" w:firstColumn="1" w:lastColumn="0" w:noHBand="0" w:noVBand="1"/>
            </w:tblPr>
            <w:tblGrid>
              <w:gridCol w:w="8200"/>
            </w:tblGrid>
            <w:tr w:rsidR="00396773" w:rsidRPr="00396773" w14:paraId="55F07BD2" w14:textId="77777777" w:rsidTr="00B53C14">
              <w:trPr>
                <w:trHeight w:val="284"/>
                <w:tblCellSpacing w:w="0" w:type="dxa"/>
              </w:trPr>
              <w:tc>
                <w:tcPr>
                  <w:tcW w:w="8200" w:type="dxa"/>
                  <w:tcBorders>
                    <w:top w:val="nil"/>
                    <w:left w:val="nil"/>
                    <w:bottom w:val="nil"/>
                    <w:right w:val="nil"/>
                  </w:tcBorders>
                  <w:shd w:val="clear" w:color="auto" w:fill="auto"/>
                  <w:noWrap/>
                  <w:vAlign w:val="bottom"/>
                  <w:hideMark/>
                </w:tcPr>
                <w:p w14:paraId="0271770A" w14:textId="53B85B0F" w:rsidR="00396773" w:rsidRPr="00396773" w:rsidRDefault="00396773" w:rsidP="00396773">
                  <w:pPr>
                    <w:jc w:val="center"/>
                    <w:rPr>
                      <w:rFonts w:cs="Arial"/>
                      <w:b/>
                      <w:bCs/>
                      <w:color w:val="806000"/>
                      <w:sz w:val="40"/>
                      <w:szCs w:val="40"/>
                      <w:u w:val="single"/>
                      <w:lang w:eastAsia="en-AU"/>
                    </w:rPr>
                  </w:pPr>
                </w:p>
              </w:tc>
            </w:tr>
          </w:tbl>
          <w:p w14:paraId="05CB022F" w14:textId="77777777" w:rsidR="00396773" w:rsidRPr="00396773" w:rsidRDefault="00396773" w:rsidP="00396773">
            <w:pPr>
              <w:jc w:val="left"/>
              <w:rPr>
                <w:rFonts w:ascii="Calibri" w:hAnsi="Calibri" w:cs="Calibri"/>
                <w:color w:val="000000"/>
                <w:szCs w:val="22"/>
                <w:lang w:eastAsia="en-AU"/>
              </w:rPr>
            </w:pPr>
          </w:p>
        </w:tc>
        <w:tc>
          <w:tcPr>
            <w:tcW w:w="299" w:type="dxa"/>
            <w:tcBorders>
              <w:top w:val="nil"/>
              <w:left w:val="nil"/>
              <w:bottom w:val="nil"/>
              <w:right w:val="nil"/>
            </w:tcBorders>
            <w:shd w:val="clear" w:color="auto" w:fill="auto"/>
            <w:noWrap/>
            <w:vAlign w:val="bottom"/>
            <w:hideMark/>
          </w:tcPr>
          <w:p w14:paraId="581F75DA" w14:textId="77777777" w:rsidR="00396773" w:rsidRPr="00396773" w:rsidRDefault="00396773" w:rsidP="00396773">
            <w:pPr>
              <w:jc w:val="left"/>
              <w:rPr>
                <w:rFonts w:ascii="Times New Roman" w:hAnsi="Times New Roman"/>
                <w:sz w:val="20"/>
                <w:szCs w:val="20"/>
                <w:lang w:eastAsia="en-AU"/>
              </w:rPr>
            </w:pPr>
          </w:p>
        </w:tc>
      </w:tr>
    </w:tbl>
    <w:p w14:paraId="4D81E205" w14:textId="2CF3FB1A" w:rsidR="00115F68" w:rsidRDefault="00115F68" w:rsidP="008B6D09">
      <w:pPr>
        <w:rPr>
          <w:rFonts w:eastAsia="Calibri"/>
          <w:szCs w:val="22"/>
        </w:rPr>
      </w:pPr>
    </w:p>
    <w:p w14:paraId="10CB725B" w14:textId="67EEB6AE" w:rsidR="00C76410" w:rsidRDefault="00C76410" w:rsidP="008B6D09">
      <w:pPr>
        <w:rPr>
          <w:rFonts w:eastAsia="Calibri"/>
          <w:szCs w:val="22"/>
        </w:rPr>
      </w:pPr>
    </w:p>
    <w:p w14:paraId="4BE31A73" w14:textId="77777777" w:rsidR="00C76410" w:rsidRDefault="00C76410" w:rsidP="008B6D09">
      <w:pPr>
        <w:rPr>
          <w:rFonts w:eastAsia="Calibri"/>
          <w:szCs w:val="22"/>
        </w:rPr>
      </w:pPr>
    </w:p>
    <w:p w14:paraId="44EB533A" w14:textId="5A924B81" w:rsidR="009741E8" w:rsidRDefault="009741E8" w:rsidP="008B6D09">
      <w:pPr>
        <w:rPr>
          <w:rFonts w:eastAsia="Calibri"/>
          <w:szCs w:val="22"/>
        </w:rPr>
      </w:pPr>
    </w:p>
    <w:p w14:paraId="39677845" w14:textId="517DB1D4" w:rsidR="009C6504" w:rsidRDefault="009C6504" w:rsidP="008B6D09">
      <w:pPr>
        <w:rPr>
          <w:rFonts w:eastAsia="Calibri"/>
          <w:szCs w:val="22"/>
        </w:rPr>
      </w:pPr>
    </w:p>
    <w:p w14:paraId="5E1BE5C9" w14:textId="77777777" w:rsidR="009C6504" w:rsidRDefault="009C6504" w:rsidP="008B6D09">
      <w:pPr>
        <w:rPr>
          <w:rFonts w:eastAsia="Calibri"/>
          <w:szCs w:val="22"/>
        </w:rPr>
      </w:pPr>
    </w:p>
    <w:p w14:paraId="0992D1EB" w14:textId="77777777" w:rsidR="00621760" w:rsidRPr="00621760" w:rsidRDefault="00621760" w:rsidP="00AD50C4">
      <w:pPr>
        <w:pStyle w:val="Heading1"/>
        <w:numPr>
          <w:ilvl w:val="0"/>
          <w:numId w:val="2"/>
        </w:numPr>
      </w:pPr>
      <w:bookmarkStart w:id="1" w:name="_Toc63840322"/>
      <w:bookmarkStart w:id="2" w:name="_Toc63840581"/>
      <w:bookmarkStart w:id="3" w:name="_Toc63840642"/>
      <w:bookmarkStart w:id="4" w:name="_Toc67377720"/>
      <w:bookmarkStart w:id="5" w:name="_Toc101877965"/>
      <w:r w:rsidRPr="008B6D09">
        <w:lastRenderedPageBreak/>
        <w:t>Declaration of Opening and Announcement of Visitors.</w:t>
      </w:r>
      <w:bookmarkEnd w:id="1"/>
      <w:bookmarkEnd w:id="2"/>
      <w:bookmarkEnd w:id="3"/>
      <w:bookmarkEnd w:id="4"/>
      <w:bookmarkEnd w:id="5"/>
    </w:p>
    <w:p w14:paraId="5EC1A720" w14:textId="77777777" w:rsidR="00621760" w:rsidRDefault="00621760" w:rsidP="008B6D09">
      <w:pPr>
        <w:rPr>
          <w:rFonts w:eastAsia="Calibri"/>
          <w:szCs w:val="22"/>
        </w:rPr>
      </w:pPr>
    </w:p>
    <w:p w14:paraId="5C15AB2C" w14:textId="00EE749E" w:rsidR="008B6D09" w:rsidRPr="008B6D09" w:rsidRDefault="008B6D09" w:rsidP="008B6D09">
      <w:pPr>
        <w:rPr>
          <w:rFonts w:eastAsia="Calibri"/>
          <w:szCs w:val="22"/>
        </w:rPr>
      </w:pPr>
      <w:r w:rsidRPr="008B6D09">
        <w:rPr>
          <w:rFonts w:eastAsia="Calibri"/>
          <w:szCs w:val="22"/>
        </w:rPr>
        <w:t xml:space="preserve">The Shire President welcomed all in attendance and declared the meeting open at </w:t>
      </w:r>
      <w:r w:rsidR="00080914">
        <w:rPr>
          <w:rFonts w:eastAsia="Calibri"/>
          <w:szCs w:val="22"/>
        </w:rPr>
        <w:t>6:00 PM</w:t>
      </w:r>
    </w:p>
    <w:p w14:paraId="46548F53" w14:textId="77777777" w:rsidR="008B6D09" w:rsidRPr="008B6D09" w:rsidRDefault="008B6D09" w:rsidP="008B6D09">
      <w:pPr>
        <w:rPr>
          <w:rFonts w:eastAsia="Calibri"/>
          <w:szCs w:val="22"/>
        </w:rPr>
      </w:pPr>
    </w:p>
    <w:p w14:paraId="350B42E9" w14:textId="77777777" w:rsidR="008B6D09" w:rsidRPr="008B6D09" w:rsidRDefault="008B6D09" w:rsidP="008B6D09">
      <w:pPr>
        <w:rPr>
          <w:rFonts w:eastAsia="Calibri"/>
          <w:szCs w:val="22"/>
        </w:rPr>
      </w:pPr>
      <w:r w:rsidRPr="008B6D09">
        <w:rPr>
          <w:rFonts w:eastAsia="Calibri"/>
          <w:szCs w:val="22"/>
        </w:rPr>
        <w:t>This Ordinary Council Meeting will be video recorded to assist in the preparation of the minutes of the meeting.</w:t>
      </w:r>
    </w:p>
    <w:p w14:paraId="0C12C3BB" w14:textId="1BCE0A8F" w:rsidR="008B6D09" w:rsidRDefault="008B6D09" w:rsidP="008B6D09">
      <w:pPr>
        <w:rPr>
          <w:rFonts w:eastAsia="Calibri"/>
          <w:szCs w:val="22"/>
        </w:rPr>
      </w:pPr>
    </w:p>
    <w:p w14:paraId="4A77CCB7" w14:textId="3BB0AE8F" w:rsidR="00960428" w:rsidRPr="00960428" w:rsidRDefault="00960428" w:rsidP="008B6D09">
      <w:pPr>
        <w:rPr>
          <w:rFonts w:eastAsia="Calibri"/>
          <w:b/>
          <w:bCs/>
          <w:szCs w:val="22"/>
        </w:rPr>
      </w:pPr>
      <w:r w:rsidRPr="00960428">
        <w:rPr>
          <w:rFonts w:eastAsia="Calibri"/>
          <w:b/>
          <w:bCs/>
          <w:szCs w:val="22"/>
        </w:rPr>
        <w:t xml:space="preserve">1.1 </w:t>
      </w:r>
      <w:r>
        <w:rPr>
          <w:rFonts w:eastAsia="Calibri"/>
          <w:b/>
          <w:bCs/>
          <w:szCs w:val="22"/>
        </w:rPr>
        <w:t xml:space="preserve">Acknowledgment of Country </w:t>
      </w:r>
    </w:p>
    <w:p w14:paraId="46EBA3AA" w14:textId="59ADA532" w:rsidR="008B6D09" w:rsidRPr="008B6D09" w:rsidRDefault="008B6D09" w:rsidP="008B6D09">
      <w:pPr>
        <w:rPr>
          <w:rFonts w:eastAsia="Calibri"/>
          <w:szCs w:val="22"/>
        </w:rPr>
      </w:pPr>
      <w:r w:rsidRPr="008B6D09">
        <w:rPr>
          <w:rFonts w:eastAsia="Calibri"/>
          <w:szCs w:val="22"/>
        </w:rPr>
        <w:t xml:space="preserve">The Shire of Dundas recognises the </w:t>
      </w:r>
      <w:proofErr w:type="spellStart"/>
      <w:r w:rsidR="002877C2" w:rsidRPr="008B6D09">
        <w:rPr>
          <w:rFonts w:eastAsia="Calibri"/>
          <w:szCs w:val="22"/>
        </w:rPr>
        <w:t>Ngadju</w:t>
      </w:r>
      <w:proofErr w:type="spellEnd"/>
      <w:r w:rsidRPr="008B6D09">
        <w:rPr>
          <w:rFonts w:eastAsia="Calibri"/>
          <w:szCs w:val="22"/>
        </w:rPr>
        <w:t xml:space="preserve"> </w:t>
      </w:r>
      <w:r w:rsidR="00BD5980" w:rsidRPr="008B6D09">
        <w:rPr>
          <w:rFonts w:eastAsia="Calibri"/>
          <w:szCs w:val="22"/>
        </w:rPr>
        <w:t>and</w:t>
      </w:r>
      <w:r w:rsidR="002877C2" w:rsidRPr="008B6D09">
        <w:rPr>
          <w:rFonts w:eastAsia="Calibri"/>
          <w:szCs w:val="22"/>
        </w:rPr>
        <w:t xml:space="preserve"> </w:t>
      </w:r>
      <w:proofErr w:type="spellStart"/>
      <w:r w:rsidR="002877C2" w:rsidRPr="008B6D09">
        <w:rPr>
          <w:rFonts w:eastAsia="Calibri"/>
          <w:szCs w:val="22"/>
        </w:rPr>
        <w:t>Mirning</w:t>
      </w:r>
      <w:proofErr w:type="spellEnd"/>
      <w:r w:rsidR="00BD5980" w:rsidRPr="008B6D09">
        <w:rPr>
          <w:rFonts w:eastAsia="Calibri"/>
          <w:szCs w:val="22"/>
        </w:rPr>
        <w:t xml:space="preserve"> </w:t>
      </w:r>
      <w:r w:rsidRPr="008B6D09">
        <w:rPr>
          <w:rFonts w:eastAsia="Calibri"/>
          <w:szCs w:val="22"/>
        </w:rPr>
        <w:t>as First Nations People in the Shire of Dundas, acknowledging them as traditional custodians and pay our respects to their Elders, past, present and emerging.</w:t>
      </w:r>
    </w:p>
    <w:p w14:paraId="58F29C94" w14:textId="622A70D2" w:rsidR="008B6D09" w:rsidRDefault="008B6D09" w:rsidP="008B6D09">
      <w:pPr>
        <w:rPr>
          <w:rFonts w:eastAsia="Calibri"/>
          <w:szCs w:val="22"/>
        </w:rPr>
      </w:pPr>
    </w:p>
    <w:p w14:paraId="6E6DC237" w14:textId="77777777" w:rsidR="008B6D09" w:rsidRPr="008B6D09" w:rsidRDefault="008B6D09" w:rsidP="008B6D09">
      <w:pPr>
        <w:pStyle w:val="Heading1"/>
      </w:pPr>
      <w:bookmarkStart w:id="6" w:name="_Toc63840323"/>
      <w:bookmarkStart w:id="7" w:name="_Toc63840582"/>
      <w:bookmarkStart w:id="8" w:name="_Toc63840643"/>
      <w:bookmarkStart w:id="9" w:name="_Toc67377721"/>
      <w:bookmarkStart w:id="10" w:name="_Toc101877966"/>
      <w:r w:rsidRPr="008B6D09">
        <w:t>Declarations of Financial, Proximity, Impartiality Interests &amp; Gifts Received.</w:t>
      </w:r>
      <w:bookmarkEnd w:id="6"/>
      <w:bookmarkEnd w:id="7"/>
      <w:bookmarkEnd w:id="8"/>
      <w:bookmarkEnd w:id="9"/>
      <w:bookmarkEnd w:id="10"/>
    </w:p>
    <w:p w14:paraId="03C099C4" w14:textId="77777777" w:rsidR="008B6D09" w:rsidRPr="008B6D09" w:rsidRDefault="008B6D09" w:rsidP="008B6D09">
      <w:pPr>
        <w:rPr>
          <w:rFonts w:eastAsia="Calibri"/>
          <w:szCs w:val="22"/>
        </w:rPr>
      </w:pPr>
    </w:p>
    <w:p w14:paraId="0ED7A955" w14:textId="2F40C729" w:rsidR="008B6D09" w:rsidRPr="00080914" w:rsidRDefault="008B6D09" w:rsidP="008B6D09">
      <w:pPr>
        <w:rPr>
          <w:rFonts w:eastAsia="Calibri"/>
          <w:szCs w:val="22"/>
        </w:rPr>
      </w:pPr>
      <w:r w:rsidRPr="008B6D09">
        <w:rPr>
          <w:rFonts w:eastAsia="Calibri"/>
          <w:szCs w:val="22"/>
          <w:u w:val="single"/>
        </w:rPr>
        <w:t>Financial Interests:</w:t>
      </w:r>
      <w:r w:rsidR="00080914">
        <w:rPr>
          <w:rFonts w:eastAsia="Calibri"/>
          <w:szCs w:val="22"/>
        </w:rPr>
        <w:t xml:space="preserve">    Nil</w:t>
      </w:r>
    </w:p>
    <w:p w14:paraId="405C5676" w14:textId="77777777" w:rsidR="008B6D09" w:rsidRPr="008B6D09" w:rsidRDefault="008B6D09" w:rsidP="008B6D09">
      <w:pPr>
        <w:rPr>
          <w:rFonts w:eastAsia="Calibri"/>
          <w:szCs w:val="22"/>
          <w:u w:val="single"/>
        </w:rPr>
      </w:pPr>
    </w:p>
    <w:p w14:paraId="316DCEE0" w14:textId="15E7E04E" w:rsidR="008B6D09" w:rsidRPr="00080914" w:rsidRDefault="008B6D09" w:rsidP="008B6D09">
      <w:pPr>
        <w:rPr>
          <w:rFonts w:eastAsia="Calibri"/>
          <w:szCs w:val="22"/>
        </w:rPr>
      </w:pPr>
      <w:r w:rsidRPr="008B6D09">
        <w:rPr>
          <w:rFonts w:eastAsia="Calibri"/>
          <w:szCs w:val="22"/>
          <w:u w:val="single"/>
        </w:rPr>
        <w:t>Proximity Interests:</w:t>
      </w:r>
      <w:r w:rsidR="00080914">
        <w:rPr>
          <w:rFonts w:eastAsia="Calibri"/>
          <w:szCs w:val="22"/>
        </w:rPr>
        <w:t xml:space="preserve">    Nil</w:t>
      </w:r>
    </w:p>
    <w:p w14:paraId="3B3CAB3D" w14:textId="77777777" w:rsidR="008B6D09" w:rsidRPr="008B6D09" w:rsidRDefault="008B6D09" w:rsidP="008B6D09">
      <w:pPr>
        <w:rPr>
          <w:rFonts w:eastAsia="Calibri"/>
          <w:szCs w:val="22"/>
          <w:u w:val="single"/>
        </w:rPr>
      </w:pPr>
    </w:p>
    <w:p w14:paraId="21820EC4" w14:textId="77777777" w:rsidR="008B6D09" w:rsidRPr="008B6D09" w:rsidRDefault="008B6D09" w:rsidP="008B6D09">
      <w:pPr>
        <w:rPr>
          <w:rFonts w:eastAsia="Calibri"/>
          <w:szCs w:val="22"/>
          <w:u w:val="single"/>
        </w:rPr>
      </w:pPr>
      <w:r w:rsidRPr="008B6D09">
        <w:rPr>
          <w:rFonts w:eastAsia="Calibri"/>
          <w:szCs w:val="22"/>
          <w:u w:val="single"/>
        </w:rPr>
        <w:t>Impartiality Interests:</w:t>
      </w:r>
    </w:p>
    <w:p w14:paraId="597E63EA" w14:textId="77777777" w:rsidR="008448E1" w:rsidRPr="008448E1" w:rsidRDefault="008448E1" w:rsidP="008448E1">
      <w:pPr>
        <w:rPr>
          <w:rFonts w:eastAsia="Calibri"/>
          <w:szCs w:val="22"/>
        </w:rPr>
      </w:pPr>
      <w:r w:rsidRPr="008448E1">
        <w:rPr>
          <w:rFonts w:eastAsia="Calibri"/>
          <w:szCs w:val="22"/>
        </w:rPr>
        <w:t>10.2.3 Chief Executive Officer</w:t>
      </w:r>
    </w:p>
    <w:p w14:paraId="157D333F" w14:textId="60CBDFE6" w:rsidR="008B6D09" w:rsidRPr="008448E1" w:rsidRDefault="008448E1" w:rsidP="008448E1">
      <w:pPr>
        <w:rPr>
          <w:rFonts w:eastAsia="Calibri"/>
          <w:szCs w:val="22"/>
        </w:rPr>
      </w:pPr>
      <w:r w:rsidRPr="008448E1">
        <w:rPr>
          <w:rFonts w:eastAsia="Calibri"/>
          <w:szCs w:val="22"/>
        </w:rPr>
        <w:t>10.2.3 Manager of Corporate and Community Services</w:t>
      </w:r>
    </w:p>
    <w:p w14:paraId="18BC4614" w14:textId="77777777" w:rsidR="008B6D09" w:rsidRPr="008B6D09" w:rsidRDefault="008B6D09" w:rsidP="008B6D09">
      <w:pPr>
        <w:rPr>
          <w:rFonts w:eastAsia="Calibri"/>
          <w:szCs w:val="22"/>
          <w:u w:val="single"/>
        </w:rPr>
      </w:pPr>
    </w:p>
    <w:p w14:paraId="09D923BE" w14:textId="6F31EC0E" w:rsidR="008B6D09" w:rsidRPr="00080914" w:rsidRDefault="008B6D09" w:rsidP="008B6D09">
      <w:pPr>
        <w:rPr>
          <w:rFonts w:eastAsia="Calibri"/>
          <w:szCs w:val="22"/>
        </w:rPr>
      </w:pPr>
      <w:r w:rsidRPr="008B6D09">
        <w:rPr>
          <w:rFonts w:eastAsia="Calibri"/>
          <w:szCs w:val="22"/>
          <w:u w:val="single"/>
        </w:rPr>
        <w:t>Gifts Received by Councillors:</w:t>
      </w:r>
      <w:r w:rsidR="00080914">
        <w:rPr>
          <w:rFonts w:eastAsia="Calibri"/>
          <w:szCs w:val="22"/>
        </w:rPr>
        <w:t xml:space="preserve">   Nil</w:t>
      </w:r>
    </w:p>
    <w:p w14:paraId="6A3CE585" w14:textId="79A9C38A" w:rsidR="008B6D09" w:rsidRPr="008B6D09" w:rsidRDefault="008B6D09" w:rsidP="00666C06">
      <w:pPr>
        <w:rPr>
          <w:rFonts w:eastAsia="Calibri"/>
        </w:rPr>
      </w:pPr>
      <w:r w:rsidRPr="008B6D09">
        <w:rPr>
          <w:rFonts w:eastAsia="Calibri"/>
        </w:rPr>
        <w:t>As per the Shire of Dundas Code of Conduct section 3.4 Gifts, adopted by the Council on 21 October 2014 and reference to Regulation 34B of the Local Government (Administration) 1996.</w:t>
      </w:r>
    </w:p>
    <w:p w14:paraId="3351BF73" w14:textId="50C5A824" w:rsidR="008B6D09" w:rsidRDefault="008B6D09" w:rsidP="008B6D09">
      <w:pPr>
        <w:rPr>
          <w:rFonts w:eastAsia="Calibri"/>
          <w:szCs w:val="22"/>
        </w:rPr>
      </w:pPr>
    </w:p>
    <w:p w14:paraId="1185D76D" w14:textId="77777777" w:rsidR="008B6D09" w:rsidRPr="008B6D09" w:rsidRDefault="008B6D09" w:rsidP="008B6D09">
      <w:pPr>
        <w:pStyle w:val="Heading1"/>
      </w:pPr>
      <w:bookmarkStart w:id="11" w:name="_Toc63840324"/>
      <w:bookmarkStart w:id="12" w:name="_Toc63840583"/>
      <w:bookmarkStart w:id="13" w:name="_Toc63840644"/>
      <w:bookmarkStart w:id="14" w:name="_Toc67377722"/>
      <w:bookmarkStart w:id="15" w:name="_Toc101877967"/>
      <w:r w:rsidRPr="008B6D09">
        <w:t>Record of Attendance of Councillors / Officers and Apologies.</w:t>
      </w:r>
      <w:bookmarkEnd w:id="11"/>
      <w:bookmarkEnd w:id="12"/>
      <w:bookmarkEnd w:id="13"/>
      <w:bookmarkEnd w:id="14"/>
      <w:bookmarkEnd w:id="15"/>
    </w:p>
    <w:p w14:paraId="56A62293" w14:textId="77777777" w:rsidR="008B6D09" w:rsidRPr="008B6D09" w:rsidRDefault="008B6D09" w:rsidP="008B6D09">
      <w:pPr>
        <w:rPr>
          <w:rFonts w:eastAsia="Calibri"/>
          <w:szCs w:val="22"/>
        </w:rPr>
      </w:pPr>
    </w:p>
    <w:p w14:paraId="3E894129" w14:textId="77777777" w:rsidR="008B6D09" w:rsidRPr="008B6D09" w:rsidRDefault="008B6D09" w:rsidP="008B6D09">
      <w:pPr>
        <w:rPr>
          <w:rFonts w:eastAsia="Calibri"/>
          <w:szCs w:val="22"/>
        </w:rPr>
      </w:pPr>
      <w:r w:rsidRPr="008B6D09">
        <w:rPr>
          <w:rFonts w:eastAsia="Calibri"/>
          <w:szCs w:val="22"/>
        </w:rPr>
        <w:t>Cr LG Bonza</w:t>
      </w:r>
      <w:r w:rsidRPr="008B6D09">
        <w:rPr>
          <w:rFonts w:eastAsia="Calibri"/>
          <w:szCs w:val="22"/>
        </w:rPr>
        <w:tab/>
      </w:r>
      <w:r w:rsidRPr="008B6D09">
        <w:rPr>
          <w:rFonts w:eastAsia="Calibri"/>
          <w:szCs w:val="22"/>
        </w:rPr>
        <w:tab/>
        <w:t>Shire President</w:t>
      </w:r>
    </w:p>
    <w:p w14:paraId="3295A0FB" w14:textId="77777777" w:rsidR="008B6D09" w:rsidRPr="008B6D09" w:rsidRDefault="008B6D09" w:rsidP="008B6D09">
      <w:pPr>
        <w:rPr>
          <w:rFonts w:eastAsia="Calibri"/>
          <w:szCs w:val="22"/>
        </w:rPr>
      </w:pPr>
      <w:r w:rsidRPr="008B6D09">
        <w:rPr>
          <w:rFonts w:eastAsia="Calibri"/>
          <w:szCs w:val="22"/>
        </w:rPr>
        <w:t>Cr AR Patupis</w:t>
      </w:r>
      <w:r w:rsidRPr="008B6D09">
        <w:rPr>
          <w:rFonts w:eastAsia="Calibri"/>
          <w:szCs w:val="22"/>
        </w:rPr>
        <w:tab/>
      </w:r>
      <w:r w:rsidRPr="008B6D09">
        <w:rPr>
          <w:rFonts w:eastAsia="Calibri"/>
          <w:szCs w:val="22"/>
        </w:rPr>
        <w:tab/>
        <w:t>Deputy Shire President</w:t>
      </w:r>
    </w:p>
    <w:p w14:paraId="314D83EB" w14:textId="625B994E" w:rsidR="008B6D09" w:rsidRPr="008B6D09" w:rsidRDefault="008B6D09" w:rsidP="008B6D09">
      <w:pPr>
        <w:rPr>
          <w:rFonts w:eastAsia="Calibri"/>
          <w:szCs w:val="22"/>
        </w:rPr>
      </w:pPr>
      <w:r w:rsidRPr="008B6D09">
        <w:rPr>
          <w:rFonts w:eastAsia="Calibri"/>
          <w:szCs w:val="22"/>
        </w:rPr>
        <w:t>Cr JEP Hogan</w:t>
      </w:r>
      <w:r w:rsidRPr="008B6D09">
        <w:rPr>
          <w:rFonts w:eastAsia="Calibri"/>
          <w:szCs w:val="22"/>
        </w:rPr>
        <w:tab/>
      </w:r>
      <w:r w:rsidR="004401BB">
        <w:rPr>
          <w:rFonts w:eastAsia="Calibri"/>
          <w:szCs w:val="22"/>
        </w:rPr>
        <w:tab/>
      </w:r>
    </w:p>
    <w:p w14:paraId="05CA93D5" w14:textId="77777777" w:rsidR="008B6D09" w:rsidRPr="008B6D09" w:rsidRDefault="008B6D09" w:rsidP="008B6D09">
      <w:pPr>
        <w:rPr>
          <w:rFonts w:eastAsia="Calibri"/>
          <w:szCs w:val="22"/>
        </w:rPr>
      </w:pPr>
      <w:r w:rsidRPr="008B6D09">
        <w:rPr>
          <w:rFonts w:eastAsia="Calibri"/>
          <w:szCs w:val="22"/>
        </w:rPr>
        <w:t>Cr SM Warner</w:t>
      </w:r>
    </w:p>
    <w:p w14:paraId="47961477" w14:textId="53C96B37" w:rsidR="008B6D09" w:rsidRPr="008B6D09" w:rsidRDefault="008B6D09" w:rsidP="008B6D09">
      <w:pPr>
        <w:rPr>
          <w:rFonts w:eastAsia="Calibri"/>
          <w:szCs w:val="22"/>
        </w:rPr>
      </w:pPr>
      <w:r w:rsidRPr="008B6D09">
        <w:rPr>
          <w:rFonts w:eastAsia="Calibri"/>
          <w:szCs w:val="22"/>
        </w:rPr>
        <w:t>Cr VL Wyatt</w:t>
      </w:r>
      <w:r w:rsidR="004401BB">
        <w:rPr>
          <w:rFonts w:eastAsia="Calibri"/>
          <w:szCs w:val="22"/>
        </w:rPr>
        <w:t xml:space="preserve">                </w:t>
      </w:r>
    </w:p>
    <w:p w14:paraId="639BFB03" w14:textId="505C08C9" w:rsidR="008B6D09" w:rsidRPr="008B6D09" w:rsidRDefault="008B6D09" w:rsidP="008B6D09">
      <w:pPr>
        <w:rPr>
          <w:rFonts w:eastAsia="Calibri"/>
          <w:szCs w:val="22"/>
        </w:rPr>
      </w:pPr>
      <w:r w:rsidRPr="008B6D09">
        <w:rPr>
          <w:rFonts w:eastAsia="Calibri"/>
          <w:szCs w:val="22"/>
        </w:rPr>
        <w:t xml:space="preserve">Cr </w:t>
      </w:r>
      <w:r w:rsidR="004264B8">
        <w:rPr>
          <w:rFonts w:eastAsia="Calibri"/>
          <w:szCs w:val="22"/>
        </w:rPr>
        <w:t>J Maloney</w:t>
      </w:r>
    </w:p>
    <w:p w14:paraId="71F97D80" w14:textId="77777777" w:rsidR="008B6D09" w:rsidRPr="008B6D09" w:rsidRDefault="008B6D09" w:rsidP="008B6D09">
      <w:pPr>
        <w:rPr>
          <w:rFonts w:eastAsia="Calibri"/>
          <w:szCs w:val="22"/>
        </w:rPr>
      </w:pPr>
    </w:p>
    <w:p w14:paraId="0B50886C" w14:textId="77777777" w:rsidR="008B6D09" w:rsidRPr="008B6D09" w:rsidRDefault="008B6D09" w:rsidP="008B6D09">
      <w:pPr>
        <w:rPr>
          <w:rFonts w:eastAsia="Calibri"/>
          <w:szCs w:val="22"/>
        </w:rPr>
      </w:pPr>
      <w:r w:rsidRPr="008B6D09">
        <w:rPr>
          <w:rFonts w:eastAsia="Calibri"/>
          <w:szCs w:val="22"/>
        </w:rPr>
        <w:t>Peter Fitchat</w:t>
      </w:r>
      <w:r w:rsidRPr="008B6D09">
        <w:rPr>
          <w:rFonts w:eastAsia="Calibri"/>
          <w:szCs w:val="22"/>
        </w:rPr>
        <w:tab/>
      </w:r>
      <w:r w:rsidRPr="008B6D09">
        <w:rPr>
          <w:rFonts w:eastAsia="Calibri"/>
          <w:szCs w:val="22"/>
        </w:rPr>
        <w:tab/>
        <w:t>Chief Executive Officer</w:t>
      </w:r>
    </w:p>
    <w:p w14:paraId="1D32F926" w14:textId="77777777" w:rsidR="0054747B" w:rsidRDefault="008B6D09" w:rsidP="008B6D09">
      <w:pPr>
        <w:rPr>
          <w:rFonts w:eastAsia="Calibri"/>
          <w:szCs w:val="22"/>
        </w:rPr>
      </w:pPr>
      <w:r w:rsidRPr="008B6D09">
        <w:rPr>
          <w:rFonts w:eastAsia="Calibri"/>
          <w:szCs w:val="22"/>
        </w:rPr>
        <w:t>Pania Turner</w:t>
      </w:r>
      <w:r w:rsidRPr="008B6D09">
        <w:rPr>
          <w:rFonts w:eastAsia="Calibri"/>
          <w:szCs w:val="22"/>
        </w:rPr>
        <w:tab/>
      </w:r>
      <w:r w:rsidRPr="008B6D09">
        <w:rPr>
          <w:rFonts w:eastAsia="Calibri"/>
          <w:szCs w:val="22"/>
        </w:rPr>
        <w:tab/>
        <w:t xml:space="preserve">Manager of </w:t>
      </w:r>
      <w:r w:rsidR="0000778C">
        <w:rPr>
          <w:rFonts w:eastAsia="Calibri"/>
          <w:szCs w:val="22"/>
        </w:rPr>
        <w:t>Corporate and Community Services</w:t>
      </w:r>
    </w:p>
    <w:p w14:paraId="43C7F330" w14:textId="77777777" w:rsidR="003A43A3" w:rsidRDefault="00F06811" w:rsidP="008B6D09">
      <w:pPr>
        <w:rPr>
          <w:rFonts w:eastAsia="Calibri"/>
          <w:szCs w:val="22"/>
        </w:rPr>
      </w:pPr>
      <w:r>
        <w:rPr>
          <w:rFonts w:eastAsia="Calibri"/>
          <w:szCs w:val="22"/>
        </w:rPr>
        <w:t xml:space="preserve">Latif Samadi </w:t>
      </w:r>
      <w:r>
        <w:rPr>
          <w:rFonts w:eastAsia="Calibri"/>
          <w:szCs w:val="22"/>
        </w:rPr>
        <w:tab/>
        <w:t xml:space="preserve"> </w:t>
      </w:r>
      <w:r>
        <w:rPr>
          <w:rFonts w:eastAsia="Calibri"/>
          <w:szCs w:val="22"/>
        </w:rPr>
        <w:tab/>
        <w:t>Information and Tech</w:t>
      </w:r>
      <w:r w:rsidR="0048669F">
        <w:rPr>
          <w:rFonts w:eastAsia="Calibri"/>
          <w:szCs w:val="22"/>
        </w:rPr>
        <w:t>nology Officer</w:t>
      </w:r>
    </w:p>
    <w:p w14:paraId="0EF03943" w14:textId="77777777" w:rsidR="003A43A3" w:rsidRDefault="003A43A3" w:rsidP="008B6D09">
      <w:pPr>
        <w:rPr>
          <w:rFonts w:eastAsia="Calibri"/>
          <w:szCs w:val="22"/>
        </w:rPr>
      </w:pPr>
    </w:p>
    <w:p w14:paraId="7BD96BED" w14:textId="77777777" w:rsidR="003A43A3" w:rsidRDefault="003A43A3" w:rsidP="008B6D09">
      <w:pPr>
        <w:rPr>
          <w:rFonts w:eastAsia="Calibri"/>
          <w:szCs w:val="22"/>
        </w:rPr>
      </w:pPr>
      <w:r w:rsidRPr="003A43A3">
        <w:rPr>
          <w:rFonts w:eastAsia="Calibri"/>
          <w:b/>
          <w:bCs/>
          <w:szCs w:val="22"/>
        </w:rPr>
        <w:t xml:space="preserve">Apologies </w:t>
      </w:r>
    </w:p>
    <w:p w14:paraId="2BDC1D1A" w14:textId="75A75D9B" w:rsidR="008B6D09" w:rsidRPr="003A43A3" w:rsidRDefault="003A43A3" w:rsidP="008B6D09">
      <w:pPr>
        <w:rPr>
          <w:rFonts w:eastAsia="Calibri"/>
          <w:szCs w:val="22"/>
        </w:rPr>
      </w:pPr>
      <w:r>
        <w:rPr>
          <w:rFonts w:eastAsia="Calibri"/>
          <w:szCs w:val="22"/>
        </w:rPr>
        <w:t>Barry Hemopo</w:t>
      </w:r>
      <w:r>
        <w:rPr>
          <w:rFonts w:eastAsia="Calibri"/>
          <w:szCs w:val="22"/>
        </w:rPr>
        <w:tab/>
      </w:r>
      <w:r>
        <w:rPr>
          <w:rFonts w:eastAsia="Calibri"/>
          <w:szCs w:val="22"/>
        </w:rPr>
        <w:tab/>
        <w:t>Acting Man</w:t>
      </w:r>
      <w:r w:rsidR="002877C2">
        <w:rPr>
          <w:rFonts w:eastAsia="Calibri"/>
          <w:szCs w:val="22"/>
        </w:rPr>
        <w:t>a</w:t>
      </w:r>
      <w:r>
        <w:rPr>
          <w:rFonts w:eastAsia="Calibri"/>
          <w:szCs w:val="22"/>
        </w:rPr>
        <w:t xml:space="preserve">ger Works &amp; Services </w:t>
      </w:r>
    </w:p>
    <w:p w14:paraId="58A8997E" w14:textId="77777777" w:rsidR="0048669F" w:rsidRPr="008B6D09" w:rsidRDefault="0048669F" w:rsidP="008B6D09">
      <w:pPr>
        <w:rPr>
          <w:rFonts w:eastAsia="Calibri"/>
          <w:szCs w:val="22"/>
        </w:rPr>
      </w:pPr>
    </w:p>
    <w:p w14:paraId="36553C39" w14:textId="77777777" w:rsidR="008B6D09" w:rsidRPr="008B6D09" w:rsidRDefault="008B6D09" w:rsidP="008B6D09">
      <w:pPr>
        <w:rPr>
          <w:rFonts w:eastAsia="Calibri"/>
          <w:b/>
          <w:bCs/>
          <w:szCs w:val="22"/>
          <w:u w:val="single"/>
        </w:rPr>
      </w:pPr>
      <w:r w:rsidRPr="008B6D09">
        <w:rPr>
          <w:rFonts w:eastAsia="Calibri"/>
          <w:b/>
          <w:bCs/>
          <w:szCs w:val="22"/>
          <w:u w:val="single"/>
        </w:rPr>
        <w:t>Public Gallery</w:t>
      </w:r>
    </w:p>
    <w:p w14:paraId="7EF41F02" w14:textId="77777777" w:rsidR="008B6D09" w:rsidRPr="008B6D09" w:rsidRDefault="008B6D09" w:rsidP="008B6D09">
      <w:pPr>
        <w:rPr>
          <w:rFonts w:eastAsia="Calibri"/>
          <w:b/>
          <w:bCs/>
          <w:szCs w:val="22"/>
          <w:u w:val="single"/>
        </w:rPr>
      </w:pPr>
    </w:p>
    <w:p w14:paraId="26823EF7" w14:textId="77777777" w:rsidR="008B6D09" w:rsidRPr="008B6D09" w:rsidRDefault="008B6D09" w:rsidP="008B6D09">
      <w:pPr>
        <w:pStyle w:val="Heading1"/>
      </w:pPr>
      <w:bookmarkStart w:id="16" w:name="_Toc63840325"/>
      <w:bookmarkStart w:id="17" w:name="_Toc63840584"/>
      <w:bookmarkStart w:id="18" w:name="_Toc63840645"/>
      <w:bookmarkStart w:id="19" w:name="_Toc67377723"/>
      <w:bookmarkStart w:id="20" w:name="_Toc101877968"/>
      <w:r w:rsidRPr="008B6D09">
        <w:t>Applications for Leave of Absence.</w:t>
      </w:r>
      <w:bookmarkEnd w:id="16"/>
      <w:bookmarkEnd w:id="17"/>
      <w:bookmarkEnd w:id="18"/>
      <w:bookmarkEnd w:id="19"/>
      <w:bookmarkEnd w:id="20"/>
    </w:p>
    <w:p w14:paraId="6DB64898" w14:textId="77777777" w:rsidR="008B6D09" w:rsidRPr="008B6D09" w:rsidRDefault="008B6D09" w:rsidP="008B6D09">
      <w:pPr>
        <w:rPr>
          <w:rFonts w:eastAsia="Calibri"/>
          <w:szCs w:val="22"/>
        </w:rPr>
      </w:pPr>
    </w:p>
    <w:p w14:paraId="050BD846" w14:textId="38760A17" w:rsidR="008B6D09" w:rsidRPr="008B6D09" w:rsidRDefault="008B6D09" w:rsidP="008B6D09">
      <w:pPr>
        <w:pStyle w:val="Heading1"/>
      </w:pPr>
      <w:bookmarkStart w:id="21" w:name="_Toc63840326"/>
      <w:bookmarkStart w:id="22" w:name="_Toc63840585"/>
      <w:bookmarkStart w:id="23" w:name="_Toc63840646"/>
      <w:bookmarkStart w:id="24" w:name="_Toc67377724"/>
      <w:bookmarkStart w:id="25" w:name="_Toc101877969"/>
      <w:r w:rsidRPr="008B6D09">
        <w:t>Response to Previous Public Questions Taken on Notice.</w:t>
      </w:r>
      <w:bookmarkEnd w:id="21"/>
      <w:bookmarkEnd w:id="22"/>
      <w:bookmarkEnd w:id="23"/>
      <w:bookmarkEnd w:id="24"/>
      <w:bookmarkEnd w:id="25"/>
      <w:r w:rsidR="00080914">
        <w:t xml:space="preserve"> </w:t>
      </w:r>
    </w:p>
    <w:p w14:paraId="32749C05" w14:textId="77777777" w:rsidR="008B6D09" w:rsidRPr="008B6D09" w:rsidRDefault="008B6D09" w:rsidP="008B6D09">
      <w:pPr>
        <w:rPr>
          <w:rFonts w:eastAsia="Calibri"/>
          <w:szCs w:val="22"/>
        </w:rPr>
      </w:pPr>
    </w:p>
    <w:p w14:paraId="3E923433" w14:textId="77777777" w:rsidR="008B6D09" w:rsidRPr="008B6D09" w:rsidRDefault="008B6D09" w:rsidP="008B6D09">
      <w:pPr>
        <w:pStyle w:val="Heading1"/>
      </w:pPr>
      <w:bookmarkStart w:id="26" w:name="_Toc63840327"/>
      <w:bookmarkStart w:id="27" w:name="_Toc63840586"/>
      <w:bookmarkStart w:id="28" w:name="_Toc63840647"/>
      <w:bookmarkStart w:id="29" w:name="_Toc67377725"/>
      <w:bookmarkStart w:id="30" w:name="_Toc101877970"/>
      <w:r w:rsidRPr="008B6D09">
        <w:t>Public Question Time.</w:t>
      </w:r>
      <w:bookmarkEnd w:id="26"/>
      <w:bookmarkEnd w:id="27"/>
      <w:bookmarkEnd w:id="28"/>
      <w:bookmarkEnd w:id="29"/>
      <w:bookmarkEnd w:id="30"/>
    </w:p>
    <w:p w14:paraId="313123BA" w14:textId="3357841A" w:rsidR="009A7344" w:rsidRPr="009A7344" w:rsidRDefault="008B6D09" w:rsidP="009A7344">
      <w:pPr>
        <w:rPr>
          <w:rFonts w:eastAsia="Calibri"/>
          <w:szCs w:val="22"/>
        </w:rPr>
      </w:pPr>
      <w:r w:rsidRPr="008B6D09">
        <w:rPr>
          <w:rFonts w:eastAsia="Calibri"/>
          <w:szCs w:val="22"/>
        </w:rPr>
        <w:t>In accordance with the Local Government Act 1995 and the Local Government (Administration) Regulations 1996, any person may during Public Question Time ask any question.</w:t>
      </w:r>
      <w:r w:rsidR="009A7344" w:rsidRPr="009A7344">
        <w:t xml:space="preserve"> </w:t>
      </w:r>
      <w:r w:rsidR="009A7344" w:rsidRPr="009A7344">
        <w:rPr>
          <w:rFonts w:eastAsia="Calibri"/>
          <w:szCs w:val="22"/>
        </w:rPr>
        <w:t xml:space="preserve">In accordance with Regulation 6 of the Local Government (Administration) Regulations 1996, the minimum time allowed for Public Question Time is 15 minutes. </w:t>
      </w:r>
    </w:p>
    <w:p w14:paraId="45345942" w14:textId="77777777" w:rsidR="009A7344" w:rsidRPr="009A7344" w:rsidRDefault="009A7344" w:rsidP="009A7344">
      <w:pPr>
        <w:rPr>
          <w:rFonts w:eastAsia="Calibri"/>
          <w:szCs w:val="22"/>
        </w:rPr>
      </w:pPr>
    </w:p>
    <w:p w14:paraId="09E94DD7" w14:textId="045105C8" w:rsidR="008B6D09" w:rsidRDefault="009A7344" w:rsidP="009A7344">
      <w:pPr>
        <w:rPr>
          <w:rFonts w:eastAsia="Calibri"/>
          <w:szCs w:val="22"/>
        </w:rPr>
      </w:pPr>
      <w:r w:rsidRPr="009A7344">
        <w:rPr>
          <w:rFonts w:eastAsia="Calibri"/>
          <w:szCs w:val="22"/>
        </w:rPr>
        <w:t>A member of the public who raises a question during Question Time is to state his or her name and address.</w:t>
      </w:r>
    </w:p>
    <w:p w14:paraId="0150E066" w14:textId="20D0177E" w:rsidR="00D86D26" w:rsidRDefault="00D86D26" w:rsidP="008B6D09">
      <w:pPr>
        <w:rPr>
          <w:rFonts w:eastAsia="Calibri"/>
          <w:szCs w:val="22"/>
        </w:rPr>
      </w:pPr>
    </w:p>
    <w:p w14:paraId="3B9CBA48" w14:textId="4B69483C" w:rsidR="00F14F23" w:rsidRPr="001F123C" w:rsidRDefault="00E50A05" w:rsidP="008B6D09">
      <w:pPr>
        <w:rPr>
          <w:rFonts w:eastAsia="Calibri"/>
          <w:b/>
          <w:bCs/>
          <w:szCs w:val="22"/>
        </w:rPr>
      </w:pPr>
      <w:r w:rsidRPr="001F123C">
        <w:rPr>
          <w:rFonts w:eastAsia="Calibri"/>
          <w:b/>
          <w:bCs/>
          <w:szCs w:val="22"/>
        </w:rPr>
        <w:t xml:space="preserve">6.1 </w:t>
      </w:r>
      <w:bookmarkStart w:id="31" w:name="_Hlk101353184"/>
      <w:r w:rsidR="00F14F23" w:rsidRPr="001F123C">
        <w:rPr>
          <w:rFonts w:eastAsia="Calibri"/>
          <w:b/>
          <w:bCs/>
          <w:szCs w:val="22"/>
        </w:rPr>
        <w:t>Topic: Veterinary Clinic Visits in Norseman</w:t>
      </w:r>
    </w:p>
    <w:p w14:paraId="1913863B" w14:textId="42310658" w:rsidR="00F14F23" w:rsidRDefault="00F14F23" w:rsidP="008B6D09">
      <w:pPr>
        <w:rPr>
          <w:rFonts w:eastAsia="Calibri"/>
          <w:szCs w:val="22"/>
        </w:rPr>
      </w:pPr>
      <w:r>
        <w:rPr>
          <w:rFonts w:eastAsia="Calibri"/>
          <w:b/>
          <w:bCs/>
          <w:szCs w:val="22"/>
        </w:rPr>
        <w:t xml:space="preserve">     </w:t>
      </w:r>
      <w:r>
        <w:rPr>
          <w:rFonts w:eastAsia="Calibri"/>
          <w:szCs w:val="22"/>
        </w:rPr>
        <w:t xml:space="preserve"> Name: Michelle Hindmarsh </w:t>
      </w:r>
    </w:p>
    <w:p w14:paraId="290BAE24" w14:textId="77777777" w:rsidR="00F14F23" w:rsidRDefault="00F14F23" w:rsidP="008B6D09">
      <w:pPr>
        <w:rPr>
          <w:rFonts w:eastAsia="Calibri"/>
          <w:szCs w:val="22"/>
        </w:rPr>
      </w:pPr>
      <w:r>
        <w:rPr>
          <w:rFonts w:eastAsia="Calibri"/>
          <w:szCs w:val="22"/>
        </w:rPr>
        <w:t xml:space="preserve">      Address: 35 Mildura Street, Norseman WA 6443</w:t>
      </w:r>
    </w:p>
    <w:bookmarkEnd w:id="31"/>
    <w:p w14:paraId="1C09870C" w14:textId="3A64E839" w:rsidR="001A69C8" w:rsidRDefault="00F14F23" w:rsidP="008B6D09">
      <w:pPr>
        <w:rPr>
          <w:rFonts w:eastAsia="Calibri"/>
          <w:szCs w:val="22"/>
        </w:rPr>
      </w:pPr>
      <w:r>
        <w:rPr>
          <w:rFonts w:eastAsia="Calibri"/>
          <w:szCs w:val="22"/>
        </w:rPr>
        <w:t xml:space="preserve">      </w:t>
      </w:r>
    </w:p>
    <w:p w14:paraId="34BEADC6" w14:textId="0FE53A0E" w:rsidR="00E50A05" w:rsidRDefault="00F14F23" w:rsidP="004949A4">
      <w:pPr>
        <w:ind w:left="426"/>
        <w:rPr>
          <w:rFonts w:eastAsia="Calibri"/>
          <w:szCs w:val="22"/>
        </w:rPr>
      </w:pPr>
      <w:r>
        <w:rPr>
          <w:rFonts w:eastAsia="Calibri"/>
          <w:szCs w:val="22"/>
        </w:rPr>
        <w:t>Can the S</w:t>
      </w:r>
      <w:r w:rsidR="001A69C8" w:rsidRPr="001A69C8">
        <w:rPr>
          <w:rFonts w:eastAsia="Calibri"/>
          <w:szCs w:val="22"/>
        </w:rPr>
        <w:t>hire</w:t>
      </w:r>
      <w:r>
        <w:rPr>
          <w:rFonts w:eastAsia="Calibri"/>
          <w:szCs w:val="22"/>
        </w:rPr>
        <w:t xml:space="preserve"> of Dundas</w:t>
      </w:r>
      <w:r w:rsidR="001A69C8" w:rsidRPr="001A69C8">
        <w:rPr>
          <w:rFonts w:eastAsia="Calibri"/>
          <w:szCs w:val="22"/>
        </w:rPr>
        <w:t xml:space="preserve"> request </w:t>
      </w:r>
      <w:r>
        <w:rPr>
          <w:rFonts w:eastAsia="Calibri"/>
          <w:szCs w:val="22"/>
        </w:rPr>
        <w:t>more frequent</w:t>
      </w:r>
      <w:r w:rsidR="001A69C8" w:rsidRPr="001A69C8">
        <w:rPr>
          <w:rFonts w:eastAsia="Calibri"/>
          <w:szCs w:val="22"/>
        </w:rPr>
        <w:t xml:space="preserve"> veterinary clinic visit</w:t>
      </w:r>
      <w:r>
        <w:rPr>
          <w:rFonts w:eastAsia="Calibri"/>
          <w:szCs w:val="22"/>
        </w:rPr>
        <w:t>s</w:t>
      </w:r>
      <w:r w:rsidR="001A69C8" w:rsidRPr="001A69C8">
        <w:rPr>
          <w:rFonts w:eastAsia="Calibri"/>
          <w:szCs w:val="22"/>
        </w:rPr>
        <w:t xml:space="preserve"> </w:t>
      </w:r>
      <w:r w:rsidR="00EC433E">
        <w:rPr>
          <w:rFonts w:eastAsia="Calibri"/>
          <w:szCs w:val="22"/>
        </w:rPr>
        <w:t xml:space="preserve">to </w:t>
      </w:r>
      <w:r>
        <w:rPr>
          <w:rFonts w:eastAsia="Calibri"/>
          <w:szCs w:val="22"/>
        </w:rPr>
        <w:t>Norseman</w:t>
      </w:r>
      <w:r w:rsidR="00EC433E">
        <w:rPr>
          <w:rFonts w:eastAsia="Calibri"/>
          <w:szCs w:val="22"/>
        </w:rPr>
        <w:t>?</w:t>
      </w:r>
      <w:r>
        <w:rPr>
          <w:rFonts w:eastAsia="Calibri"/>
          <w:szCs w:val="22"/>
        </w:rPr>
        <w:t xml:space="preserve"> Travel to Esperance or Kalgoorlie is a four hour round trip</w:t>
      </w:r>
      <w:r w:rsidR="004949A4">
        <w:rPr>
          <w:rFonts w:eastAsia="Calibri"/>
          <w:szCs w:val="22"/>
        </w:rPr>
        <w:t xml:space="preserve"> and </w:t>
      </w:r>
    </w:p>
    <w:p w14:paraId="033D7CFF" w14:textId="77777777" w:rsidR="00F14F23" w:rsidRDefault="00F14F23" w:rsidP="008B6D09">
      <w:pPr>
        <w:rPr>
          <w:rFonts w:eastAsia="Calibri"/>
          <w:b/>
          <w:bCs/>
          <w:szCs w:val="22"/>
        </w:rPr>
      </w:pPr>
    </w:p>
    <w:p w14:paraId="5B58289E" w14:textId="18EA7E67" w:rsidR="001A69C8" w:rsidRDefault="00F14F23" w:rsidP="004949A4">
      <w:pPr>
        <w:ind w:left="426"/>
        <w:rPr>
          <w:rFonts w:eastAsia="Calibri"/>
          <w:szCs w:val="22"/>
        </w:rPr>
      </w:pPr>
      <w:r w:rsidRPr="004949A4">
        <w:rPr>
          <w:rFonts w:eastAsia="Calibri"/>
          <w:szCs w:val="22"/>
        </w:rPr>
        <w:t>Response:</w:t>
      </w:r>
      <w:r>
        <w:rPr>
          <w:rFonts w:eastAsia="Calibri"/>
          <w:b/>
          <w:bCs/>
          <w:szCs w:val="22"/>
        </w:rPr>
        <w:t xml:space="preserve">  </w:t>
      </w:r>
      <w:r w:rsidRPr="004949A4">
        <w:rPr>
          <w:rFonts w:eastAsia="Calibri"/>
          <w:szCs w:val="22"/>
        </w:rPr>
        <w:t xml:space="preserve">Shire </w:t>
      </w:r>
      <w:r w:rsidR="001A69C8" w:rsidRPr="004949A4">
        <w:rPr>
          <w:rFonts w:eastAsia="Calibri"/>
          <w:szCs w:val="22"/>
        </w:rPr>
        <w:t>President</w:t>
      </w:r>
      <w:r w:rsidR="004949A4" w:rsidRPr="004949A4">
        <w:rPr>
          <w:rFonts w:eastAsia="Calibri"/>
          <w:szCs w:val="22"/>
        </w:rPr>
        <w:t xml:space="preserve"> L Bonza</w:t>
      </w:r>
    </w:p>
    <w:p w14:paraId="76FFF2B5" w14:textId="65627EC8" w:rsidR="004949A4" w:rsidRDefault="004949A4" w:rsidP="004949A4">
      <w:pPr>
        <w:ind w:left="426"/>
        <w:rPr>
          <w:rFonts w:eastAsia="Calibri"/>
          <w:szCs w:val="22"/>
        </w:rPr>
      </w:pPr>
      <w:r>
        <w:rPr>
          <w:rFonts w:eastAsia="Calibri"/>
          <w:szCs w:val="22"/>
        </w:rPr>
        <w:t xml:space="preserve"> </w:t>
      </w:r>
    </w:p>
    <w:p w14:paraId="0EA6A9F5" w14:textId="78503BDA" w:rsidR="004949A4" w:rsidRDefault="004949A4" w:rsidP="004949A4">
      <w:pPr>
        <w:ind w:left="426"/>
        <w:rPr>
          <w:rFonts w:eastAsia="Calibri"/>
          <w:b/>
          <w:bCs/>
          <w:szCs w:val="22"/>
        </w:rPr>
      </w:pPr>
      <w:r>
        <w:rPr>
          <w:rFonts w:eastAsia="Calibri"/>
          <w:szCs w:val="22"/>
        </w:rPr>
        <w:t xml:space="preserve">The request is </w:t>
      </w:r>
      <w:r w:rsidR="000E250B">
        <w:rPr>
          <w:rFonts w:eastAsia="Calibri"/>
          <w:szCs w:val="22"/>
        </w:rPr>
        <w:t>noted;</w:t>
      </w:r>
      <w:r>
        <w:rPr>
          <w:rFonts w:eastAsia="Calibri"/>
          <w:szCs w:val="22"/>
        </w:rPr>
        <w:t xml:space="preserve"> however</w:t>
      </w:r>
      <w:r w:rsidR="00EC433E">
        <w:rPr>
          <w:rFonts w:eastAsia="Calibri"/>
          <w:szCs w:val="22"/>
        </w:rPr>
        <w:t>,</w:t>
      </w:r>
      <w:r>
        <w:rPr>
          <w:rFonts w:eastAsia="Calibri"/>
          <w:szCs w:val="22"/>
        </w:rPr>
        <w:t xml:space="preserve"> the Shire is mindful that the current provider of veterinary services in Norseman travels from Esperance and is a private business; profitability and customer support would be a consideration regarding the</w:t>
      </w:r>
      <w:r w:rsidR="0007728D">
        <w:rPr>
          <w:rFonts w:eastAsia="Calibri"/>
          <w:szCs w:val="22"/>
        </w:rPr>
        <w:t>ir</w:t>
      </w:r>
      <w:r>
        <w:rPr>
          <w:rFonts w:eastAsia="Calibri"/>
          <w:szCs w:val="22"/>
        </w:rPr>
        <w:t xml:space="preserve"> </w:t>
      </w:r>
      <w:r w:rsidR="0007728D">
        <w:rPr>
          <w:rFonts w:eastAsia="Calibri"/>
          <w:szCs w:val="22"/>
        </w:rPr>
        <w:t xml:space="preserve">number and </w:t>
      </w:r>
      <w:r>
        <w:rPr>
          <w:rFonts w:eastAsia="Calibri"/>
          <w:szCs w:val="22"/>
        </w:rPr>
        <w:t xml:space="preserve">frequency of visits. </w:t>
      </w:r>
    </w:p>
    <w:p w14:paraId="4082D47E" w14:textId="22932325" w:rsidR="004949A4" w:rsidRPr="001A69C8" w:rsidRDefault="004949A4" w:rsidP="008B6D09">
      <w:pPr>
        <w:rPr>
          <w:rFonts w:eastAsia="Calibri"/>
          <w:szCs w:val="22"/>
        </w:rPr>
      </w:pPr>
      <w:r>
        <w:rPr>
          <w:rFonts w:eastAsia="Calibri"/>
          <w:b/>
          <w:bCs/>
          <w:szCs w:val="22"/>
        </w:rPr>
        <w:t xml:space="preserve">                    </w:t>
      </w:r>
    </w:p>
    <w:p w14:paraId="3A45C4FB" w14:textId="77777777" w:rsidR="007D5664" w:rsidRDefault="007D5664" w:rsidP="008B6D09">
      <w:pPr>
        <w:rPr>
          <w:rFonts w:eastAsia="Calibri"/>
          <w:szCs w:val="22"/>
        </w:rPr>
      </w:pPr>
    </w:p>
    <w:p w14:paraId="44720227" w14:textId="2722D1AE" w:rsidR="0007728D" w:rsidRPr="001F123C" w:rsidRDefault="0007728D" w:rsidP="0007728D">
      <w:pPr>
        <w:rPr>
          <w:rFonts w:eastAsia="Calibri"/>
          <w:b/>
          <w:bCs/>
          <w:szCs w:val="22"/>
        </w:rPr>
      </w:pPr>
      <w:r w:rsidRPr="001F123C">
        <w:rPr>
          <w:rFonts w:eastAsia="Calibri"/>
          <w:b/>
          <w:bCs/>
          <w:szCs w:val="22"/>
        </w:rPr>
        <w:t>6.2 Topic: Truckstop just past the intersection of Eyre Highway and Coolgardie-Esperance Highway</w:t>
      </w:r>
    </w:p>
    <w:p w14:paraId="64C96B1B" w14:textId="12221FF7" w:rsidR="0007728D" w:rsidRDefault="0007728D" w:rsidP="0007728D">
      <w:pPr>
        <w:rPr>
          <w:rFonts w:eastAsia="Calibri"/>
          <w:szCs w:val="22"/>
        </w:rPr>
      </w:pPr>
      <w:r>
        <w:rPr>
          <w:rFonts w:eastAsia="Calibri"/>
          <w:b/>
          <w:bCs/>
          <w:szCs w:val="22"/>
        </w:rPr>
        <w:t xml:space="preserve">     </w:t>
      </w:r>
      <w:r>
        <w:rPr>
          <w:rFonts w:eastAsia="Calibri"/>
          <w:szCs w:val="22"/>
        </w:rPr>
        <w:t xml:space="preserve"> Name: Des McColl </w:t>
      </w:r>
    </w:p>
    <w:p w14:paraId="1E1EDBF4" w14:textId="3D192238" w:rsidR="0007728D" w:rsidRDefault="0007728D" w:rsidP="0007728D">
      <w:pPr>
        <w:rPr>
          <w:rFonts w:eastAsia="Calibri"/>
          <w:szCs w:val="22"/>
        </w:rPr>
      </w:pPr>
      <w:r>
        <w:rPr>
          <w:rFonts w:eastAsia="Calibri"/>
          <w:szCs w:val="22"/>
        </w:rPr>
        <w:t xml:space="preserve">      Address: 34 Brockman Street, Norseman WA 6443</w:t>
      </w:r>
    </w:p>
    <w:p w14:paraId="6CA39B40" w14:textId="5B87D046" w:rsidR="00F61724" w:rsidRDefault="00F61724" w:rsidP="008B6D09">
      <w:pPr>
        <w:rPr>
          <w:rFonts w:eastAsia="Calibri"/>
          <w:szCs w:val="22"/>
        </w:rPr>
      </w:pPr>
    </w:p>
    <w:p w14:paraId="044DE82C" w14:textId="77D26978" w:rsidR="00F61724" w:rsidRDefault="0007728D" w:rsidP="00022FAB">
      <w:pPr>
        <w:ind w:left="426"/>
        <w:rPr>
          <w:rFonts w:eastAsia="Calibri"/>
          <w:szCs w:val="22"/>
        </w:rPr>
      </w:pPr>
      <w:r>
        <w:rPr>
          <w:rFonts w:eastAsia="Calibri"/>
          <w:szCs w:val="22"/>
        </w:rPr>
        <w:t>T</w:t>
      </w:r>
      <w:r w:rsidR="009C09C0" w:rsidRPr="009C09C0">
        <w:rPr>
          <w:rFonts w:eastAsia="Calibri"/>
          <w:szCs w:val="22"/>
        </w:rPr>
        <w:t>ruck</w:t>
      </w:r>
      <w:r>
        <w:rPr>
          <w:rFonts w:eastAsia="Calibri"/>
          <w:szCs w:val="22"/>
        </w:rPr>
        <w:t xml:space="preserve"> drivers are</w:t>
      </w:r>
      <w:r w:rsidR="009C09C0" w:rsidRPr="009C09C0">
        <w:rPr>
          <w:rFonts w:eastAsia="Calibri"/>
          <w:szCs w:val="22"/>
        </w:rPr>
        <w:t xml:space="preserve"> </w:t>
      </w:r>
      <w:r>
        <w:rPr>
          <w:rFonts w:eastAsia="Calibri"/>
          <w:szCs w:val="22"/>
        </w:rPr>
        <w:t>pulling up at this</w:t>
      </w:r>
      <w:r w:rsidR="009C09C0" w:rsidRPr="009C09C0">
        <w:rPr>
          <w:rFonts w:eastAsia="Calibri"/>
          <w:szCs w:val="22"/>
        </w:rPr>
        <w:t xml:space="preserve"> </w:t>
      </w:r>
      <w:r w:rsidR="00022FAB">
        <w:rPr>
          <w:rFonts w:eastAsia="Calibri"/>
          <w:szCs w:val="22"/>
        </w:rPr>
        <w:t xml:space="preserve">truck bay </w:t>
      </w:r>
      <w:r w:rsidR="00FE000A">
        <w:rPr>
          <w:rFonts w:eastAsia="Calibri"/>
          <w:szCs w:val="22"/>
        </w:rPr>
        <w:t>(location</w:t>
      </w:r>
      <w:r w:rsidR="00022FAB">
        <w:rPr>
          <w:rFonts w:eastAsia="Calibri"/>
          <w:szCs w:val="22"/>
        </w:rPr>
        <w:t xml:space="preserve"> is </w:t>
      </w:r>
      <w:r w:rsidR="00022FAB" w:rsidRPr="009C09C0">
        <w:rPr>
          <w:rFonts w:eastAsia="Calibri"/>
          <w:szCs w:val="22"/>
        </w:rPr>
        <w:t>roughly 300 metres from the BP heading towards Coolgardie</w:t>
      </w:r>
      <w:r w:rsidR="00022FAB">
        <w:rPr>
          <w:rFonts w:eastAsia="Calibri"/>
          <w:szCs w:val="22"/>
        </w:rPr>
        <w:t>) and using the bush surrounds as a toilet and dumping their rubbish. W</w:t>
      </w:r>
      <w:r w:rsidR="00380CCB">
        <w:rPr>
          <w:rFonts w:eastAsia="Calibri"/>
          <w:szCs w:val="22"/>
        </w:rPr>
        <w:t>h</w:t>
      </w:r>
      <w:r w:rsidR="00022FAB">
        <w:rPr>
          <w:rFonts w:eastAsia="Calibri"/>
          <w:szCs w:val="22"/>
        </w:rPr>
        <w:t xml:space="preserve">at is the Shire doing about this problem? </w:t>
      </w:r>
    </w:p>
    <w:p w14:paraId="02632065" w14:textId="2FDE64C9" w:rsidR="007D5664" w:rsidRDefault="007D5664" w:rsidP="008B6D09">
      <w:pPr>
        <w:rPr>
          <w:rFonts w:eastAsia="Calibri"/>
          <w:szCs w:val="22"/>
        </w:rPr>
      </w:pPr>
    </w:p>
    <w:p w14:paraId="650F03E3" w14:textId="77777777" w:rsidR="00022FAB" w:rsidRDefault="00022FAB" w:rsidP="00022FAB">
      <w:pPr>
        <w:ind w:left="426"/>
        <w:rPr>
          <w:rFonts w:eastAsia="Calibri"/>
          <w:szCs w:val="22"/>
        </w:rPr>
      </w:pPr>
      <w:r w:rsidRPr="004949A4">
        <w:rPr>
          <w:rFonts w:eastAsia="Calibri"/>
          <w:szCs w:val="22"/>
        </w:rPr>
        <w:t>Response:</w:t>
      </w:r>
      <w:r>
        <w:rPr>
          <w:rFonts w:eastAsia="Calibri"/>
          <w:b/>
          <w:bCs/>
          <w:szCs w:val="22"/>
        </w:rPr>
        <w:t xml:space="preserve">  </w:t>
      </w:r>
      <w:r w:rsidRPr="004949A4">
        <w:rPr>
          <w:rFonts w:eastAsia="Calibri"/>
          <w:szCs w:val="22"/>
        </w:rPr>
        <w:t>Shire President L Bonza</w:t>
      </w:r>
    </w:p>
    <w:p w14:paraId="01CD3F4E" w14:textId="0BBBADBB" w:rsidR="007D5664" w:rsidRPr="007D5664" w:rsidRDefault="004642BF" w:rsidP="00022FAB">
      <w:pPr>
        <w:ind w:left="426"/>
        <w:rPr>
          <w:rFonts w:eastAsia="Calibri"/>
          <w:szCs w:val="22"/>
        </w:rPr>
      </w:pPr>
      <w:r>
        <w:rPr>
          <w:rFonts w:eastAsia="Calibri"/>
          <w:szCs w:val="22"/>
        </w:rPr>
        <w:t>This problem is being experienced all along the Eyre Highway and the</w:t>
      </w:r>
      <w:r w:rsidR="00022FAB">
        <w:rPr>
          <w:rFonts w:eastAsia="Calibri"/>
          <w:szCs w:val="22"/>
        </w:rPr>
        <w:t xml:space="preserve"> Shire of Dundas has raised similar complaints to Main Roads WA, many times.</w:t>
      </w:r>
      <w:r>
        <w:rPr>
          <w:rFonts w:eastAsia="Calibri"/>
          <w:szCs w:val="22"/>
        </w:rPr>
        <w:t xml:space="preserve"> Eucla has the same issue, and to a much larger extent. We will continue to raise the matter with Main Roads WA. </w:t>
      </w:r>
    </w:p>
    <w:p w14:paraId="06C62037" w14:textId="79CE9008" w:rsidR="00D86D26" w:rsidRDefault="00D86D26" w:rsidP="008B6D09">
      <w:pPr>
        <w:rPr>
          <w:rFonts w:eastAsia="Calibri"/>
          <w:szCs w:val="22"/>
        </w:rPr>
      </w:pPr>
    </w:p>
    <w:p w14:paraId="08A3655F" w14:textId="1A0C12F6" w:rsidR="004642BF" w:rsidRPr="001F123C" w:rsidRDefault="004642BF" w:rsidP="004642BF">
      <w:pPr>
        <w:rPr>
          <w:rFonts w:eastAsia="Calibri"/>
          <w:b/>
          <w:bCs/>
          <w:szCs w:val="22"/>
        </w:rPr>
      </w:pPr>
      <w:r w:rsidRPr="001F123C">
        <w:rPr>
          <w:rFonts w:eastAsia="Calibri"/>
          <w:b/>
          <w:bCs/>
          <w:szCs w:val="22"/>
        </w:rPr>
        <w:t>6.3 Topic: Heritage and Planning</w:t>
      </w:r>
    </w:p>
    <w:p w14:paraId="7F74900D" w14:textId="1F85A141" w:rsidR="004642BF" w:rsidRDefault="004642BF" w:rsidP="004642BF">
      <w:pPr>
        <w:rPr>
          <w:rFonts w:eastAsia="Calibri"/>
          <w:szCs w:val="22"/>
        </w:rPr>
      </w:pPr>
      <w:r>
        <w:rPr>
          <w:rFonts w:eastAsia="Calibri"/>
          <w:b/>
          <w:bCs/>
          <w:szCs w:val="22"/>
        </w:rPr>
        <w:t xml:space="preserve">     </w:t>
      </w:r>
      <w:r>
        <w:rPr>
          <w:rFonts w:eastAsia="Calibri"/>
          <w:szCs w:val="22"/>
        </w:rPr>
        <w:t xml:space="preserve"> Name: </w:t>
      </w:r>
      <w:r w:rsidR="005C4BD4" w:rsidRPr="005C4BD4">
        <w:rPr>
          <w:rFonts w:eastAsia="Calibri"/>
          <w:szCs w:val="22"/>
        </w:rPr>
        <w:t>Vivi</w:t>
      </w:r>
      <w:r w:rsidR="00EC433E">
        <w:rPr>
          <w:rFonts w:eastAsia="Calibri"/>
          <w:szCs w:val="22"/>
        </w:rPr>
        <w:t>e</w:t>
      </w:r>
      <w:r w:rsidR="005C4BD4" w:rsidRPr="005C4BD4">
        <w:rPr>
          <w:rFonts w:eastAsia="Calibri"/>
          <w:szCs w:val="22"/>
        </w:rPr>
        <w:t>n Dimer</w:t>
      </w:r>
    </w:p>
    <w:p w14:paraId="35C738D0" w14:textId="097BA78D" w:rsidR="004642BF" w:rsidRDefault="004642BF" w:rsidP="004642BF">
      <w:pPr>
        <w:rPr>
          <w:rFonts w:eastAsia="Calibri"/>
          <w:szCs w:val="22"/>
        </w:rPr>
      </w:pPr>
      <w:r>
        <w:rPr>
          <w:rFonts w:eastAsia="Calibri"/>
          <w:szCs w:val="22"/>
        </w:rPr>
        <w:t xml:space="preserve">      Address: 3</w:t>
      </w:r>
      <w:r w:rsidR="005C4BD4">
        <w:rPr>
          <w:rFonts w:eastAsia="Calibri"/>
          <w:szCs w:val="22"/>
        </w:rPr>
        <w:t>0</w:t>
      </w:r>
      <w:r>
        <w:rPr>
          <w:rFonts w:eastAsia="Calibri"/>
          <w:szCs w:val="22"/>
        </w:rPr>
        <w:t xml:space="preserve"> Brockman Street, Norseman WA 6443</w:t>
      </w:r>
    </w:p>
    <w:p w14:paraId="2CCA4BBD" w14:textId="77777777" w:rsidR="004A6EC3" w:rsidRDefault="004A6EC3" w:rsidP="005C4BD4">
      <w:pPr>
        <w:rPr>
          <w:rFonts w:eastAsia="Calibri"/>
          <w:szCs w:val="22"/>
        </w:rPr>
      </w:pPr>
    </w:p>
    <w:p w14:paraId="60584743" w14:textId="73EAC62B" w:rsidR="005C4BD4" w:rsidRDefault="005C4BD4" w:rsidP="003C58B5">
      <w:pPr>
        <w:ind w:left="426"/>
        <w:rPr>
          <w:rFonts w:eastAsia="Calibri"/>
          <w:szCs w:val="22"/>
        </w:rPr>
      </w:pPr>
      <w:r>
        <w:rPr>
          <w:rFonts w:eastAsia="Calibri"/>
          <w:szCs w:val="22"/>
        </w:rPr>
        <w:t>Dimer Heritage has</w:t>
      </w:r>
      <w:r w:rsidR="00194EE1">
        <w:rPr>
          <w:rFonts w:eastAsia="Calibri"/>
          <w:szCs w:val="22"/>
        </w:rPr>
        <w:t xml:space="preserve"> identified and</w:t>
      </w:r>
      <w:r>
        <w:rPr>
          <w:rFonts w:eastAsia="Calibri"/>
          <w:szCs w:val="22"/>
        </w:rPr>
        <w:t xml:space="preserve"> listed Scar Trees, which are around Norseman. The Shire </w:t>
      </w:r>
      <w:r w:rsidR="00194EE1">
        <w:rPr>
          <w:rFonts w:eastAsia="Calibri"/>
          <w:szCs w:val="22"/>
        </w:rPr>
        <w:t>is</w:t>
      </w:r>
      <w:r>
        <w:rPr>
          <w:rFonts w:eastAsia="Calibri"/>
          <w:szCs w:val="22"/>
        </w:rPr>
        <w:t xml:space="preserve"> meeting with mining, government</w:t>
      </w:r>
      <w:r w:rsidR="00194EE1">
        <w:rPr>
          <w:rFonts w:eastAsia="Calibri"/>
          <w:szCs w:val="22"/>
        </w:rPr>
        <w:t xml:space="preserve">/Ministers and </w:t>
      </w:r>
      <w:proofErr w:type="spellStart"/>
      <w:r w:rsidR="00194EE1">
        <w:rPr>
          <w:rFonts w:eastAsia="Calibri"/>
          <w:szCs w:val="22"/>
        </w:rPr>
        <w:t>Ngadju</w:t>
      </w:r>
      <w:proofErr w:type="spellEnd"/>
      <w:r>
        <w:rPr>
          <w:rFonts w:eastAsia="Calibri"/>
          <w:szCs w:val="22"/>
        </w:rPr>
        <w:t xml:space="preserve"> Native Title and not considering other people in relation to heritage.</w:t>
      </w:r>
      <w:r w:rsidR="00194EE1">
        <w:rPr>
          <w:rFonts w:eastAsia="Calibri"/>
          <w:szCs w:val="22"/>
        </w:rPr>
        <w:t xml:space="preserve"> </w:t>
      </w:r>
      <w:r>
        <w:rPr>
          <w:rFonts w:eastAsia="Calibri"/>
          <w:szCs w:val="22"/>
        </w:rPr>
        <w:t xml:space="preserve"> </w:t>
      </w:r>
    </w:p>
    <w:p w14:paraId="277AD565" w14:textId="77777777" w:rsidR="005C4BD4" w:rsidRDefault="005C4BD4" w:rsidP="003C58B5">
      <w:pPr>
        <w:ind w:left="426"/>
        <w:rPr>
          <w:rFonts w:eastAsia="Calibri"/>
          <w:szCs w:val="22"/>
        </w:rPr>
      </w:pPr>
    </w:p>
    <w:p w14:paraId="2EE4C344" w14:textId="5AF86E89" w:rsidR="00AA6609" w:rsidRDefault="005C4BD4" w:rsidP="003C58B5">
      <w:pPr>
        <w:ind w:left="426"/>
        <w:rPr>
          <w:rFonts w:eastAsia="Calibri"/>
          <w:szCs w:val="22"/>
        </w:rPr>
      </w:pPr>
      <w:r>
        <w:rPr>
          <w:rFonts w:eastAsia="Calibri"/>
          <w:szCs w:val="22"/>
        </w:rPr>
        <w:t xml:space="preserve">What is the Shire doing about </w:t>
      </w:r>
      <w:proofErr w:type="spellStart"/>
      <w:r w:rsidR="00194EE1">
        <w:rPr>
          <w:rFonts w:eastAsia="Calibri"/>
          <w:szCs w:val="22"/>
        </w:rPr>
        <w:t>Ngadju</w:t>
      </w:r>
      <w:proofErr w:type="spellEnd"/>
      <w:r>
        <w:rPr>
          <w:rFonts w:eastAsia="Calibri"/>
          <w:szCs w:val="22"/>
        </w:rPr>
        <w:t xml:space="preserve"> people’s vehicles</w:t>
      </w:r>
      <w:r w:rsidR="00194EE1">
        <w:rPr>
          <w:rFonts w:eastAsia="Calibri"/>
          <w:szCs w:val="22"/>
        </w:rPr>
        <w:t xml:space="preserve"> be impounded, and police harassment? </w:t>
      </w:r>
      <w:r w:rsidR="001F123C">
        <w:rPr>
          <w:rFonts w:eastAsia="Calibri"/>
          <w:szCs w:val="22"/>
        </w:rPr>
        <w:t>Ms Dimer stated that she</w:t>
      </w:r>
      <w:r w:rsidR="00194EE1">
        <w:rPr>
          <w:rFonts w:eastAsia="Calibri"/>
          <w:szCs w:val="22"/>
        </w:rPr>
        <w:t xml:space="preserve"> ha</w:t>
      </w:r>
      <w:r w:rsidR="001F123C">
        <w:rPr>
          <w:rFonts w:eastAsia="Calibri"/>
          <w:szCs w:val="22"/>
        </w:rPr>
        <w:t>s</w:t>
      </w:r>
      <w:r w:rsidR="00194EE1">
        <w:rPr>
          <w:rFonts w:eastAsia="Calibri"/>
          <w:szCs w:val="22"/>
        </w:rPr>
        <w:t xml:space="preserve"> requested the CEO to organise meetings with the police district </w:t>
      </w:r>
      <w:r w:rsidR="001F123C">
        <w:rPr>
          <w:rFonts w:eastAsia="Calibri"/>
          <w:szCs w:val="22"/>
        </w:rPr>
        <w:t>headquarters but</w:t>
      </w:r>
      <w:r w:rsidR="003C58B5">
        <w:rPr>
          <w:rFonts w:eastAsia="Calibri"/>
          <w:szCs w:val="22"/>
        </w:rPr>
        <w:t xml:space="preserve"> </w:t>
      </w:r>
      <w:r w:rsidR="001F123C">
        <w:rPr>
          <w:rFonts w:eastAsia="Calibri"/>
          <w:szCs w:val="22"/>
        </w:rPr>
        <w:t xml:space="preserve">believes she </w:t>
      </w:r>
      <w:r w:rsidR="003C58B5">
        <w:rPr>
          <w:rFonts w:eastAsia="Calibri"/>
          <w:szCs w:val="22"/>
        </w:rPr>
        <w:t>h</w:t>
      </w:r>
      <w:r w:rsidR="001F123C">
        <w:rPr>
          <w:rFonts w:eastAsia="Calibri"/>
          <w:szCs w:val="22"/>
        </w:rPr>
        <w:t>as</w:t>
      </w:r>
      <w:r w:rsidR="003C58B5">
        <w:rPr>
          <w:rFonts w:eastAsia="Calibri"/>
          <w:szCs w:val="22"/>
        </w:rPr>
        <w:t xml:space="preserve"> not been assisted</w:t>
      </w:r>
      <w:r w:rsidR="001F123C">
        <w:rPr>
          <w:rFonts w:eastAsia="Calibri"/>
          <w:szCs w:val="22"/>
        </w:rPr>
        <w:t xml:space="preserve"> properly by the Shire. </w:t>
      </w:r>
      <w:r w:rsidR="003C58B5">
        <w:rPr>
          <w:rFonts w:eastAsia="Calibri"/>
          <w:szCs w:val="22"/>
        </w:rPr>
        <w:t xml:space="preserve"> </w:t>
      </w:r>
    </w:p>
    <w:p w14:paraId="1DF4DD17" w14:textId="77777777" w:rsidR="005C4BD4" w:rsidRDefault="005C4BD4" w:rsidP="008B6D09">
      <w:pPr>
        <w:rPr>
          <w:rFonts w:eastAsia="Calibri"/>
          <w:b/>
          <w:bCs/>
          <w:szCs w:val="22"/>
        </w:rPr>
      </w:pPr>
    </w:p>
    <w:p w14:paraId="35C17398" w14:textId="7904906B" w:rsidR="003C58B5" w:rsidRDefault="003C58B5" w:rsidP="003C58B5">
      <w:pPr>
        <w:ind w:left="426"/>
        <w:rPr>
          <w:rFonts w:eastAsia="Calibri"/>
          <w:szCs w:val="22"/>
        </w:rPr>
      </w:pPr>
      <w:r w:rsidRPr="001F123C">
        <w:rPr>
          <w:rFonts w:eastAsia="Calibri"/>
          <w:b/>
          <w:bCs/>
          <w:szCs w:val="22"/>
        </w:rPr>
        <w:t>Response:</w:t>
      </w:r>
      <w:r>
        <w:rPr>
          <w:rFonts w:eastAsia="Calibri"/>
          <w:b/>
          <w:bCs/>
          <w:szCs w:val="22"/>
        </w:rPr>
        <w:t xml:space="preserve">  </w:t>
      </w:r>
      <w:r w:rsidRPr="004949A4">
        <w:rPr>
          <w:rFonts w:eastAsia="Calibri"/>
          <w:szCs w:val="22"/>
        </w:rPr>
        <w:t>Shire President L Bonza</w:t>
      </w:r>
    </w:p>
    <w:p w14:paraId="3F2542F9" w14:textId="373135C9" w:rsidR="003C58B5" w:rsidRDefault="003C58B5" w:rsidP="003C58B5">
      <w:pPr>
        <w:ind w:left="426"/>
        <w:rPr>
          <w:rFonts w:eastAsia="Calibri"/>
          <w:szCs w:val="22"/>
        </w:rPr>
      </w:pPr>
      <w:r>
        <w:rPr>
          <w:rFonts w:eastAsia="Calibri"/>
          <w:szCs w:val="22"/>
        </w:rPr>
        <w:t>In relation to the police and drivers’ licenses, this falls outside the Shire’s jurisdiction.</w:t>
      </w:r>
    </w:p>
    <w:p w14:paraId="0E91B433" w14:textId="7789B9C3" w:rsidR="003C58B5" w:rsidRDefault="003C58B5" w:rsidP="003C58B5">
      <w:pPr>
        <w:ind w:left="426"/>
        <w:rPr>
          <w:rFonts w:eastAsia="Calibri"/>
          <w:szCs w:val="22"/>
        </w:rPr>
      </w:pPr>
    </w:p>
    <w:p w14:paraId="41832225" w14:textId="4A63B85D" w:rsidR="00B06726" w:rsidRDefault="003C58B5" w:rsidP="00B06726">
      <w:pPr>
        <w:ind w:left="426"/>
        <w:rPr>
          <w:rFonts w:eastAsia="Calibri"/>
          <w:szCs w:val="22"/>
        </w:rPr>
      </w:pPr>
      <w:r>
        <w:rPr>
          <w:rFonts w:eastAsia="Calibri"/>
          <w:szCs w:val="22"/>
        </w:rPr>
        <w:t>With regards to the Heritage matters, the Shire does not have jurisdiction to act outside the current system</w:t>
      </w:r>
      <w:r w:rsidR="001F123C">
        <w:rPr>
          <w:rFonts w:eastAsia="Calibri"/>
          <w:szCs w:val="22"/>
        </w:rPr>
        <w:t xml:space="preserve"> and</w:t>
      </w:r>
      <w:r>
        <w:rPr>
          <w:rFonts w:eastAsia="Calibri"/>
          <w:szCs w:val="22"/>
        </w:rPr>
        <w:t xml:space="preserve"> is required to work with the prescribed body corporate </w:t>
      </w:r>
      <w:proofErr w:type="spellStart"/>
      <w:r>
        <w:rPr>
          <w:rFonts w:eastAsia="Calibri"/>
          <w:szCs w:val="22"/>
        </w:rPr>
        <w:t>Ngadju</w:t>
      </w:r>
      <w:proofErr w:type="spellEnd"/>
      <w:r>
        <w:rPr>
          <w:rFonts w:eastAsia="Calibri"/>
          <w:szCs w:val="22"/>
        </w:rPr>
        <w:t xml:space="preserve"> Native </w:t>
      </w:r>
      <w:r w:rsidR="002456B6">
        <w:rPr>
          <w:rFonts w:eastAsia="Calibri"/>
          <w:szCs w:val="22"/>
        </w:rPr>
        <w:t>T</w:t>
      </w:r>
      <w:r>
        <w:rPr>
          <w:rFonts w:eastAsia="Calibri"/>
          <w:szCs w:val="22"/>
        </w:rPr>
        <w:t xml:space="preserve">itle Aboriginal Corporation.  </w:t>
      </w:r>
      <w:r w:rsidR="001F123C">
        <w:rPr>
          <w:rFonts w:eastAsia="Calibri"/>
          <w:szCs w:val="22"/>
        </w:rPr>
        <w:t xml:space="preserve">The Department of Lands, Planning and Heritage </w:t>
      </w:r>
      <w:r w:rsidR="002456B6">
        <w:rPr>
          <w:rFonts w:eastAsia="Calibri"/>
          <w:szCs w:val="22"/>
        </w:rPr>
        <w:t xml:space="preserve">is the State Government department </w:t>
      </w:r>
      <w:r w:rsidR="009165B7">
        <w:rPr>
          <w:rFonts w:eastAsia="Calibri"/>
          <w:szCs w:val="22"/>
        </w:rPr>
        <w:t>responsible</w:t>
      </w:r>
      <w:r w:rsidR="002456B6">
        <w:rPr>
          <w:rFonts w:eastAsia="Calibri"/>
          <w:szCs w:val="22"/>
        </w:rPr>
        <w:t xml:space="preserve"> for managing heritage matters. However</w:t>
      </w:r>
      <w:r w:rsidR="009165B7">
        <w:rPr>
          <w:rFonts w:eastAsia="Calibri"/>
          <w:szCs w:val="22"/>
        </w:rPr>
        <w:t>,</w:t>
      </w:r>
      <w:r w:rsidR="002456B6">
        <w:rPr>
          <w:rFonts w:eastAsia="Calibri"/>
          <w:szCs w:val="22"/>
        </w:rPr>
        <w:t xml:space="preserve"> the </w:t>
      </w:r>
      <w:r w:rsidR="009165B7">
        <w:rPr>
          <w:rFonts w:eastAsia="Calibri"/>
          <w:szCs w:val="22"/>
        </w:rPr>
        <w:t>Council</w:t>
      </w:r>
      <w:r w:rsidR="002456B6">
        <w:rPr>
          <w:rFonts w:eastAsia="Calibri"/>
          <w:szCs w:val="22"/>
        </w:rPr>
        <w:t xml:space="preserve"> will note </w:t>
      </w:r>
      <w:r w:rsidR="009165B7">
        <w:rPr>
          <w:rFonts w:eastAsia="Calibri"/>
          <w:szCs w:val="22"/>
        </w:rPr>
        <w:t xml:space="preserve">the </w:t>
      </w:r>
      <w:r w:rsidR="002456B6">
        <w:rPr>
          <w:rFonts w:eastAsia="Calibri"/>
          <w:szCs w:val="22"/>
        </w:rPr>
        <w:t xml:space="preserve">feedback </w:t>
      </w:r>
      <w:r w:rsidR="009165B7">
        <w:rPr>
          <w:rFonts w:eastAsia="Calibri"/>
          <w:szCs w:val="22"/>
        </w:rPr>
        <w:t xml:space="preserve">regarding Heritage. </w:t>
      </w:r>
    </w:p>
    <w:p w14:paraId="6EA492F0" w14:textId="4E21BBB9" w:rsidR="00B06726" w:rsidRDefault="00B06726" w:rsidP="00B06726">
      <w:pPr>
        <w:ind w:left="426"/>
        <w:rPr>
          <w:rFonts w:eastAsia="Calibri"/>
          <w:szCs w:val="22"/>
        </w:rPr>
      </w:pPr>
    </w:p>
    <w:p w14:paraId="7F2B91C7" w14:textId="0E3B4453" w:rsidR="00B06726" w:rsidRDefault="00B06726" w:rsidP="00B06726">
      <w:pPr>
        <w:ind w:left="426"/>
        <w:rPr>
          <w:rFonts w:eastAsia="Calibri"/>
          <w:szCs w:val="22"/>
        </w:rPr>
      </w:pPr>
    </w:p>
    <w:p w14:paraId="51B614B0" w14:textId="40037AE8" w:rsidR="000F14DC" w:rsidRDefault="000F14DC" w:rsidP="00B06726">
      <w:pPr>
        <w:ind w:left="426"/>
        <w:rPr>
          <w:rFonts w:eastAsia="Calibri"/>
          <w:szCs w:val="22"/>
        </w:rPr>
      </w:pPr>
    </w:p>
    <w:p w14:paraId="608EFC68" w14:textId="77777777" w:rsidR="00AE3742" w:rsidRDefault="00AE3742" w:rsidP="00B06726">
      <w:pPr>
        <w:ind w:left="426"/>
        <w:rPr>
          <w:rFonts w:eastAsia="Calibri"/>
          <w:szCs w:val="22"/>
        </w:rPr>
      </w:pPr>
    </w:p>
    <w:p w14:paraId="2F4C4CEB" w14:textId="77777777" w:rsidR="00AE3742" w:rsidRPr="008B6D09" w:rsidRDefault="00AE3742" w:rsidP="00B06726">
      <w:pPr>
        <w:ind w:left="426"/>
        <w:rPr>
          <w:rFonts w:eastAsia="Calibri"/>
          <w:szCs w:val="22"/>
        </w:rPr>
      </w:pPr>
    </w:p>
    <w:p w14:paraId="7A3B3377" w14:textId="3C7B281D" w:rsidR="001C598B" w:rsidRDefault="008B6D09" w:rsidP="008B6D09">
      <w:pPr>
        <w:pStyle w:val="Heading1"/>
      </w:pPr>
      <w:bookmarkStart w:id="32" w:name="_Toc63840328"/>
      <w:bookmarkStart w:id="33" w:name="_Toc63840587"/>
      <w:bookmarkStart w:id="34" w:name="_Toc63840648"/>
      <w:bookmarkStart w:id="35" w:name="_Toc67377726"/>
      <w:bookmarkStart w:id="36" w:name="_Toc101877971"/>
      <w:r w:rsidRPr="008B6D09">
        <w:t>Confirmation of Minutes of Previous Meeting.</w:t>
      </w:r>
      <w:bookmarkEnd w:id="32"/>
      <w:bookmarkEnd w:id="33"/>
      <w:bookmarkEnd w:id="34"/>
      <w:bookmarkEnd w:id="35"/>
      <w:bookmarkEnd w:id="36"/>
    </w:p>
    <w:p w14:paraId="5BBEC11E" w14:textId="77777777" w:rsidR="00AE3742" w:rsidRPr="00AE3742" w:rsidRDefault="00AE3742" w:rsidP="00AE3742"/>
    <w:p w14:paraId="66C343DF" w14:textId="77777777" w:rsidR="00DD4983" w:rsidRPr="008B6D09" w:rsidRDefault="00DD4983" w:rsidP="00DD4983">
      <w:pPr>
        <w:rPr>
          <w:rFonts w:eastAsia="Calibri"/>
          <w:szCs w:val="22"/>
        </w:rPr>
      </w:pPr>
      <w:r w:rsidRPr="008B6D09">
        <w:rPr>
          <w:rFonts w:eastAsia="Calibri"/>
          <w:szCs w:val="22"/>
        </w:rPr>
        <w:lastRenderedPageBreak/>
        <w:t xml:space="preserve">Minutes of the Ordinary Meeting of Council held on </w:t>
      </w:r>
      <w:r>
        <w:rPr>
          <w:rFonts w:eastAsia="Calibri"/>
          <w:szCs w:val="22"/>
        </w:rPr>
        <w:t>19</w:t>
      </w:r>
      <w:r w:rsidRPr="003A3D5F">
        <w:rPr>
          <w:rFonts w:eastAsia="Calibri"/>
          <w:szCs w:val="22"/>
          <w:vertAlign w:val="superscript"/>
        </w:rPr>
        <w:t>th</w:t>
      </w:r>
      <w:r>
        <w:rPr>
          <w:rFonts w:eastAsia="Calibri"/>
          <w:szCs w:val="22"/>
        </w:rPr>
        <w:t xml:space="preserve"> March 2022</w:t>
      </w:r>
      <w:r w:rsidRPr="00B2497D">
        <w:rPr>
          <w:rFonts w:eastAsia="Calibri"/>
          <w:szCs w:val="22"/>
        </w:rPr>
        <w:t xml:space="preserve"> </w:t>
      </w:r>
      <w:r w:rsidRPr="008B6D09">
        <w:rPr>
          <w:rFonts w:eastAsia="Calibri"/>
          <w:szCs w:val="22"/>
        </w:rPr>
        <w:t>be confirmed as a true and accurate record.</w:t>
      </w:r>
    </w:p>
    <w:p w14:paraId="65AF825C" w14:textId="77777777" w:rsidR="001C598B" w:rsidRPr="001C598B" w:rsidRDefault="001C598B" w:rsidP="001C598B">
      <w:pPr>
        <w:rPr>
          <w:rFonts w:eastAsia="Calibri"/>
        </w:rPr>
      </w:pPr>
    </w:p>
    <w:p w14:paraId="1E939C02" w14:textId="77777777" w:rsidR="008B6D09" w:rsidRPr="008B6D09" w:rsidRDefault="008B6D09" w:rsidP="008B6D09">
      <w:pPr>
        <w:rPr>
          <w:rFonts w:eastAsia="Calibri"/>
          <w:b/>
          <w:bCs/>
          <w:szCs w:val="22"/>
          <w:u w:val="single"/>
        </w:rPr>
      </w:pPr>
      <w:r w:rsidRPr="008B6D09">
        <w:rPr>
          <w:rFonts w:eastAsia="Calibri"/>
          <w:b/>
          <w:bCs/>
          <w:szCs w:val="22"/>
          <w:u w:val="single"/>
        </w:rPr>
        <w:t>Recommendation</w:t>
      </w:r>
    </w:p>
    <w:p w14:paraId="1FD4B7BE" w14:textId="77777777" w:rsidR="008B6D09" w:rsidRPr="008B6D09" w:rsidRDefault="008B6D09" w:rsidP="008B6D09">
      <w:pPr>
        <w:rPr>
          <w:rFonts w:eastAsia="Calibri"/>
          <w:szCs w:val="22"/>
        </w:rPr>
      </w:pPr>
    </w:p>
    <w:p w14:paraId="3E99C4A6" w14:textId="4A56B815" w:rsidR="008B6D09" w:rsidRPr="008B6D09" w:rsidRDefault="00C273D0" w:rsidP="00156AF7">
      <w:pPr>
        <w:jc w:val="left"/>
        <w:rPr>
          <w:rFonts w:eastAsia="Calibri"/>
          <w:b/>
          <w:bCs/>
          <w:szCs w:val="22"/>
        </w:rPr>
      </w:pPr>
      <w:bookmarkStart w:id="37" w:name="_Hlk101335471"/>
      <w:r>
        <w:rPr>
          <w:rFonts w:eastAsia="Calibri"/>
          <w:b/>
          <w:bCs/>
          <w:szCs w:val="22"/>
        </w:rPr>
        <w:t>7.</w:t>
      </w:r>
      <w:r w:rsidR="00156AF7">
        <w:rPr>
          <w:rFonts w:eastAsia="Calibri"/>
          <w:b/>
          <w:bCs/>
          <w:szCs w:val="22"/>
        </w:rPr>
        <w:t xml:space="preserve">1   </w:t>
      </w:r>
      <w:r w:rsidR="008B6D09" w:rsidRPr="008B6D09">
        <w:rPr>
          <w:rFonts w:eastAsia="Calibri"/>
          <w:b/>
          <w:bCs/>
          <w:szCs w:val="22"/>
        </w:rPr>
        <w:t xml:space="preserve">That the minutes of the Ordinary Council Meeting held on </w:t>
      </w:r>
      <w:r w:rsidR="001C10B9">
        <w:rPr>
          <w:rFonts w:eastAsia="Calibri"/>
          <w:b/>
          <w:bCs/>
          <w:szCs w:val="22"/>
        </w:rPr>
        <w:t>19</w:t>
      </w:r>
      <w:r w:rsidR="00BD5980">
        <w:rPr>
          <w:rFonts w:eastAsia="Calibri"/>
          <w:b/>
          <w:bCs/>
          <w:szCs w:val="22"/>
        </w:rPr>
        <w:t xml:space="preserve"> </w:t>
      </w:r>
      <w:r w:rsidR="001C10B9">
        <w:rPr>
          <w:rFonts w:eastAsia="Calibri"/>
          <w:b/>
          <w:bCs/>
          <w:szCs w:val="22"/>
        </w:rPr>
        <w:t>March</w:t>
      </w:r>
      <w:r w:rsidR="00BD5980">
        <w:rPr>
          <w:rFonts w:eastAsia="Calibri"/>
          <w:b/>
          <w:bCs/>
          <w:szCs w:val="22"/>
        </w:rPr>
        <w:t xml:space="preserve"> </w:t>
      </w:r>
      <w:r w:rsidR="00125453">
        <w:rPr>
          <w:rFonts w:eastAsia="Calibri"/>
          <w:b/>
          <w:bCs/>
          <w:szCs w:val="22"/>
        </w:rPr>
        <w:t>202</w:t>
      </w:r>
      <w:r w:rsidR="00BD5980">
        <w:rPr>
          <w:rFonts w:eastAsia="Calibri"/>
          <w:b/>
          <w:bCs/>
          <w:szCs w:val="22"/>
        </w:rPr>
        <w:t>2</w:t>
      </w:r>
      <w:r w:rsidR="008B6D09" w:rsidRPr="008B6D09">
        <w:rPr>
          <w:rFonts w:eastAsia="Calibri"/>
          <w:b/>
          <w:bCs/>
          <w:szCs w:val="22"/>
        </w:rPr>
        <w:t xml:space="preserve"> be confirmed as a </w:t>
      </w:r>
      <w:r w:rsidR="00156AF7">
        <w:rPr>
          <w:rFonts w:eastAsia="Calibri"/>
          <w:b/>
          <w:bCs/>
          <w:szCs w:val="22"/>
        </w:rPr>
        <w:t xml:space="preserve">             </w:t>
      </w:r>
      <w:r w:rsidR="008B6D09" w:rsidRPr="008B6D09">
        <w:rPr>
          <w:rFonts w:eastAsia="Calibri"/>
          <w:b/>
          <w:bCs/>
          <w:szCs w:val="22"/>
        </w:rPr>
        <w:t>true and accurate record.</w:t>
      </w:r>
    </w:p>
    <w:bookmarkEnd w:id="37"/>
    <w:p w14:paraId="2C19D8DE" w14:textId="77777777" w:rsidR="008B6D09" w:rsidRPr="008B6D09" w:rsidRDefault="008B6D09" w:rsidP="008B6D09">
      <w:pPr>
        <w:rPr>
          <w:rFonts w:eastAsia="Calibri"/>
          <w:szCs w:val="22"/>
        </w:rPr>
      </w:pPr>
    </w:p>
    <w:p w14:paraId="76A177D7" w14:textId="3B10A636" w:rsidR="008B6D09" w:rsidRPr="008B6D09" w:rsidRDefault="008B6D09" w:rsidP="008B6D09">
      <w:pPr>
        <w:rPr>
          <w:rFonts w:eastAsia="Calibri"/>
          <w:szCs w:val="22"/>
        </w:rPr>
      </w:pPr>
      <w:bookmarkStart w:id="38" w:name="_Hlk63838011"/>
      <w:r w:rsidRPr="008B6D09">
        <w:rPr>
          <w:rFonts w:eastAsia="Calibri"/>
          <w:szCs w:val="22"/>
        </w:rPr>
        <w:t xml:space="preserve">Moved: </w:t>
      </w:r>
      <w:r w:rsidRPr="008B6D09">
        <w:rPr>
          <w:rFonts w:eastAsia="Calibri"/>
          <w:szCs w:val="22"/>
        </w:rPr>
        <w:tab/>
        <w:t>Cr.</w:t>
      </w:r>
      <w:r w:rsidR="00431572">
        <w:rPr>
          <w:rFonts w:eastAsia="Calibri"/>
          <w:szCs w:val="22"/>
        </w:rPr>
        <w:t xml:space="preserve"> Wyatt</w:t>
      </w:r>
      <w:r w:rsidR="00431572">
        <w:rPr>
          <w:rFonts w:eastAsia="Calibri"/>
          <w:szCs w:val="22"/>
        </w:rPr>
        <w:tab/>
      </w:r>
    </w:p>
    <w:p w14:paraId="2B7F5FFA" w14:textId="46D4B846" w:rsidR="008B6D09" w:rsidRPr="008B6D09" w:rsidRDefault="008B6D09" w:rsidP="008B6D09">
      <w:pPr>
        <w:rPr>
          <w:rFonts w:eastAsia="Calibri"/>
          <w:szCs w:val="22"/>
        </w:rPr>
      </w:pPr>
      <w:r w:rsidRPr="008B6D09">
        <w:rPr>
          <w:rFonts w:eastAsia="Calibri"/>
          <w:szCs w:val="22"/>
        </w:rPr>
        <w:t xml:space="preserve">Seconded: </w:t>
      </w:r>
      <w:r w:rsidRPr="008B6D09">
        <w:rPr>
          <w:rFonts w:eastAsia="Calibri"/>
          <w:szCs w:val="22"/>
        </w:rPr>
        <w:tab/>
        <w:t>Cr.</w:t>
      </w:r>
      <w:r w:rsidR="00431572">
        <w:rPr>
          <w:rFonts w:eastAsia="Calibri"/>
          <w:szCs w:val="22"/>
        </w:rPr>
        <w:t xml:space="preserve"> Hogan</w:t>
      </w:r>
    </w:p>
    <w:p w14:paraId="5091D0D0" w14:textId="77777777" w:rsidR="008B6D09" w:rsidRPr="008B6D09" w:rsidRDefault="008B6D09" w:rsidP="008B6D09">
      <w:pPr>
        <w:rPr>
          <w:rFonts w:eastAsia="Calibri"/>
          <w:b/>
          <w:bCs/>
          <w:szCs w:val="22"/>
        </w:rPr>
      </w:pPr>
    </w:p>
    <w:p w14:paraId="050490FC" w14:textId="77777777" w:rsidR="008B6D09" w:rsidRPr="008B6D09" w:rsidRDefault="008B6D09" w:rsidP="008B6D09">
      <w:pPr>
        <w:rPr>
          <w:rFonts w:eastAsia="Calibri"/>
          <w:b/>
          <w:bCs/>
          <w:szCs w:val="22"/>
          <w:u w:val="single"/>
        </w:rPr>
      </w:pPr>
      <w:r w:rsidRPr="008B6D09">
        <w:rPr>
          <w:rFonts w:eastAsia="Calibri"/>
          <w:b/>
          <w:bCs/>
          <w:szCs w:val="22"/>
          <w:u w:val="single"/>
        </w:rPr>
        <w:t>Resolution</w:t>
      </w:r>
    </w:p>
    <w:p w14:paraId="1B3AC9B9" w14:textId="7FA4CF8A" w:rsidR="008B6D09" w:rsidRDefault="008B6D09" w:rsidP="008B6D09">
      <w:pPr>
        <w:rPr>
          <w:rFonts w:eastAsia="Calibri"/>
          <w:b/>
          <w:bCs/>
          <w:szCs w:val="22"/>
          <w:u w:val="single"/>
        </w:rPr>
      </w:pPr>
    </w:p>
    <w:p w14:paraId="75564AEE" w14:textId="77777777" w:rsidR="00431572" w:rsidRPr="008B6D09" w:rsidRDefault="00431572" w:rsidP="00431572">
      <w:pPr>
        <w:rPr>
          <w:rFonts w:eastAsia="Calibri"/>
          <w:b/>
          <w:bCs/>
          <w:szCs w:val="22"/>
        </w:rPr>
      </w:pPr>
      <w:r w:rsidRPr="008B6D09">
        <w:rPr>
          <w:rFonts w:eastAsia="Calibri"/>
          <w:b/>
          <w:bCs/>
          <w:szCs w:val="22"/>
        </w:rPr>
        <w:t xml:space="preserve">That the minutes of the Ordinary Council Meeting held on </w:t>
      </w:r>
      <w:r>
        <w:rPr>
          <w:rFonts w:eastAsia="Calibri"/>
          <w:b/>
          <w:bCs/>
          <w:szCs w:val="22"/>
        </w:rPr>
        <w:t>19 March 2022</w:t>
      </w:r>
      <w:r w:rsidRPr="008B6D09">
        <w:rPr>
          <w:rFonts w:eastAsia="Calibri"/>
          <w:b/>
          <w:bCs/>
          <w:szCs w:val="22"/>
        </w:rPr>
        <w:t xml:space="preserve"> be confirmed as a true and accurate record.</w:t>
      </w:r>
    </w:p>
    <w:p w14:paraId="081224D0" w14:textId="77777777" w:rsidR="00431572" w:rsidRPr="008B6D09" w:rsidRDefault="00431572" w:rsidP="008B6D09">
      <w:pPr>
        <w:rPr>
          <w:rFonts w:eastAsia="Calibri"/>
          <w:b/>
          <w:bCs/>
          <w:szCs w:val="22"/>
          <w:u w:val="single"/>
        </w:rPr>
      </w:pPr>
    </w:p>
    <w:p w14:paraId="394B22A6" w14:textId="77777777" w:rsidR="008B6D09" w:rsidRPr="008B6D09" w:rsidRDefault="008B6D09" w:rsidP="008B6D09">
      <w:pPr>
        <w:rPr>
          <w:rFonts w:eastAsia="Calibri"/>
          <w:b/>
          <w:bCs/>
          <w:szCs w:val="22"/>
          <w:u w:val="single"/>
        </w:rPr>
      </w:pPr>
    </w:p>
    <w:p w14:paraId="127D1605" w14:textId="3D6998C3" w:rsidR="008B6D09" w:rsidRDefault="008B6D09" w:rsidP="008B6D09">
      <w:pPr>
        <w:rPr>
          <w:rFonts w:eastAsia="Calibri"/>
          <w:szCs w:val="22"/>
        </w:rPr>
      </w:pPr>
      <w:r w:rsidRPr="008B6D09">
        <w:rPr>
          <w:rFonts w:eastAsia="Calibri"/>
          <w:szCs w:val="22"/>
        </w:rPr>
        <w:t>Carried by:</w:t>
      </w:r>
      <w:r w:rsidRPr="008B6D09">
        <w:rPr>
          <w:rFonts w:eastAsia="Calibri"/>
          <w:szCs w:val="22"/>
        </w:rPr>
        <w:tab/>
        <w:t>Simple Majority</w:t>
      </w:r>
      <w:r w:rsidRPr="008B6D09">
        <w:rPr>
          <w:rFonts w:eastAsia="Calibri"/>
          <w:szCs w:val="22"/>
        </w:rPr>
        <w:tab/>
      </w:r>
      <w:r w:rsidRPr="008B6D09">
        <w:rPr>
          <w:rFonts w:eastAsia="Calibri"/>
          <w:szCs w:val="22"/>
        </w:rPr>
        <w:tab/>
        <w:t>For:</w:t>
      </w:r>
      <w:r w:rsidRPr="008B6D09">
        <w:rPr>
          <w:rFonts w:eastAsia="Calibri"/>
          <w:szCs w:val="22"/>
        </w:rPr>
        <w:tab/>
      </w:r>
      <w:r w:rsidR="00431572">
        <w:rPr>
          <w:rFonts w:eastAsia="Calibri"/>
          <w:szCs w:val="22"/>
        </w:rPr>
        <w:t>6</w:t>
      </w:r>
      <w:r w:rsidRPr="008B6D09">
        <w:rPr>
          <w:rFonts w:eastAsia="Calibri"/>
          <w:szCs w:val="22"/>
        </w:rPr>
        <w:tab/>
        <w:t>Against:</w:t>
      </w:r>
      <w:r w:rsidR="00431572">
        <w:rPr>
          <w:rFonts w:eastAsia="Calibri"/>
          <w:szCs w:val="22"/>
        </w:rPr>
        <w:t xml:space="preserve"> 0</w:t>
      </w:r>
    </w:p>
    <w:p w14:paraId="65BA664B" w14:textId="7993EAC7" w:rsidR="003A43A3" w:rsidRDefault="003A43A3" w:rsidP="008B6D09">
      <w:pPr>
        <w:rPr>
          <w:rFonts w:eastAsia="Calibri"/>
          <w:szCs w:val="22"/>
        </w:rPr>
      </w:pPr>
    </w:p>
    <w:p w14:paraId="0E4B9DD4" w14:textId="77777777" w:rsidR="003A43A3" w:rsidRPr="008B6D09" w:rsidRDefault="003A43A3" w:rsidP="003A43A3">
      <w:pPr>
        <w:rPr>
          <w:rFonts w:eastAsia="Calibri"/>
          <w:b/>
          <w:bCs/>
          <w:szCs w:val="22"/>
          <w:u w:val="single"/>
        </w:rPr>
      </w:pPr>
      <w:bookmarkStart w:id="39" w:name="_Hlk100856242"/>
      <w:r w:rsidRPr="008B6D09">
        <w:rPr>
          <w:rFonts w:eastAsia="Calibri"/>
          <w:b/>
          <w:bCs/>
          <w:szCs w:val="22"/>
          <w:u w:val="single"/>
        </w:rPr>
        <w:t>Recommendation</w:t>
      </w:r>
    </w:p>
    <w:p w14:paraId="05F28EFB" w14:textId="77777777" w:rsidR="003A43A3" w:rsidRPr="008B6D09" w:rsidRDefault="003A43A3" w:rsidP="003A43A3">
      <w:pPr>
        <w:rPr>
          <w:rFonts w:eastAsia="Calibri"/>
          <w:szCs w:val="22"/>
        </w:rPr>
      </w:pPr>
    </w:p>
    <w:p w14:paraId="4563F92B" w14:textId="7342027D" w:rsidR="003A43A3" w:rsidRPr="008B6D09" w:rsidRDefault="00156AF7" w:rsidP="003A43A3">
      <w:pPr>
        <w:rPr>
          <w:rFonts w:eastAsia="Calibri"/>
          <w:b/>
          <w:bCs/>
          <w:szCs w:val="22"/>
        </w:rPr>
      </w:pPr>
      <w:r>
        <w:rPr>
          <w:rFonts w:eastAsia="Calibri"/>
          <w:b/>
          <w:bCs/>
          <w:szCs w:val="22"/>
        </w:rPr>
        <w:t xml:space="preserve">7.2   </w:t>
      </w:r>
      <w:r w:rsidR="003A43A3" w:rsidRPr="008B6D09">
        <w:rPr>
          <w:rFonts w:eastAsia="Calibri"/>
          <w:b/>
          <w:bCs/>
          <w:szCs w:val="22"/>
        </w:rPr>
        <w:t xml:space="preserve">That the minutes of the </w:t>
      </w:r>
      <w:r w:rsidR="003A43A3">
        <w:rPr>
          <w:rFonts w:eastAsia="Calibri"/>
          <w:b/>
          <w:bCs/>
          <w:szCs w:val="22"/>
        </w:rPr>
        <w:t>Special</w:t>
      </w:r>
      <w:r w:rsidR="003A43A3" w:rsidRPr="008B6D09">
        <w:rPr>
          <w:rFonts w:eastAsia="Calibri"/>
          <w:b/>
          <w:bCs/>
          <w:szCs w:val="22"/>
        </w:rPr>
        <w:t xml:space="preserve"> Council Meeting</w:t>
      </w:r>
      <w:r w:rsidR="002877C2">
        <w:rPr>
          <w:rFonts w:eastAsia="Calibri"/>
          <w:b/>
          <w:bCs/>
          <w:szCs w:val="22"/>
        </w:rPr>
        <w:t xml:space="preserve"> 1</w:t>
      </w:r>
      <w:r w:rsidR="003A43A3" w:rsidRPr="008B6D09">
        <w:rPr>
          <w:rFonts w:eastAsia="Calibri"/>
          <w:b/>
          <w:bCs/>
          <w:szCs w:val="22"/>
        </w:rPr>
        <w:t xml:space="preserve"> held on </w:t>
      </w:r>
      <w:r w:rsidR="003A43A3">
        <w:rPr>
          <w:rFonts w:eastAsia="Calibri"/>
          <w:b/>
          <w:bCs/>
          <w:szCs w:val="22"/>
        </w:rPr>
        <w:t>29 March 2022</w:t>
      </w:r>
      <w:r w:rsidR="002877C2">
        <w:rPr>
          <w:rFonts w:eastAsia="Calibri"/>
          <w:b/>
          <w:bCs/>
          <w:szCs w:val="22"/>
        </w:rPr>
        <w:t xml:space="preserve"> at 4pm </w:t>
      </w:r>
      <w:r w:rsidR="003A43A3" w:rsidRPr="008B6D09">
        <w:rPr>
          <w:rFonts w:eastAsia="Calibri"/>
          <w:b/>
          <w:bCs/>
          <w:szCs w:val="22"/>
        </w:rPr>
        <w:t>be confirmed as a true and accurate record.</w:t>
      </w:r>
    </w:p>
    <w:p w14:paraId="275AB320" w14:textId="77777777" w:rsidR="003A43A3" w:rsidRPr="008B6D09" w:rsidRDefault="003A43A3" w:rsidP="003A43A3">
      <w:pPr>
        <w:rPr>
          <w:rFonts w:eastAsia="Calibri"/>
          <w:szCs w:val="22"/>
        </w:rPr>
      </w:pPr>
    </w:p>
    <w:p w14:paraId="5D96978F" w14:textId="25988CA6" w:rsidR="003A43A3" w:rsidRPr="008B6D09" w:rsidRDefault="003A43A3" w:rsidP="003A43A3">
      <w:pPr>
        <w:rPr>
          <w:rFonts w:eastAsia="Calibri"/>
          <w:szCs w:val="22"/>
        </w:rPr>
      </w:pPr>
      <w:r w:rsidRPr="008B6D09">
        <w:rPr>
          <w:rFonts w:eastAsia="Calibri"/>
          <w:szCs w:val="22"/>
        </w:rPr>
        <w:t xml:space="preserve">Moved: </w:t>
      </w:r>
      <w:r w:rsidRPr="008B6D09">
        <w:rPr>
          <w:rFonts w:eastAsia="Calibri"/>
          <w:szCs w:val="22"/>
        </w:rPr>
        <w:tab/>
        <w:t>Cr.</w:t>
      </w:r>
      <w:r w:rsidR="00431572">
        <w:rPr>
          <w:rFonts w:eastAsia="Calibri"/>
          <w:szCs w:val="22"/>
        </w:rPr>
        <w:t xml:space="preserve"> Wyatt</w:t>
      </w:r>
    </w:p>
    <w:p w14:paraId="754126FB" w14:textId="7DA2D354" w:rsidR="003A43A3" w:rsidRPr="008B6D09" w:rsidRDefault="003A43A3" w:rsidP="003A43A3">
      <w:pPr>
        <w:rPr>
          <w:rFonts w:eastAsia="Calibri"/>
          <w:szCs w:val="22"/>
        </w:rPr>
      </w:pPr>
      <w:r w:rsidRPr="008B6D09">
        <w:rPr>
          <w:rFonts w:eastAsia="Calibri"/>
          <w:szCs w:val="22"/>
        </w:rPr>
        <w:t xml:space="preserve">Seconded: </w:t>
      </w:r>
      <w:r w:rsidRPr="008B6D09">
        <w:rPr>
          <w:rFonts w:eastAsia="Calibri"/>
          <w:szCs w:val="22"/>
        </w:rPr>
        <w:tab/>
        <w:t>Cr.</w:t>
      </w:r>
      <w:r w:rsidR="00431572">
        <w:rPr>
          <w:rFonts w:eastAsia="Calibri"/>
          <w:szCs w:val="22"/>
        </w:rPr>
        <w:t xml:space="preserve"> Warner </w:t>
      </w:r>
    </w:p>
    <w:p w14:paraId="5F8169D0" w14:textId="77777777" w:rsidR="003A43A3" w:rsidRPr="008B6D09" w:rsidRDefault="003A43A3" w:rsidP="003A43A3">
      <w:pPr>
        <w:rPr>
          <w:rFonts w:eastAsia="Calibri"/>
          <w:b/>
          <w:bCs/>
          <w:szCs w:val="22"/>
        </w:rPr>
      </w:pPr>
    </w:p>
    <w:p w14:paraId="02C52982" w14:textId="77777777" w:rsidR="003A43A3" w:rsidRPr="008B6D09" w:rsidRDefault="003A43A3" w:rsidP="003A43A3">
      <w:pPr>
        <w:rPr>
          <w:rFonts w:eastAsia="Calibri"/>
          <w:b/>
          <w:bCs/>
          <w:szCs w:val="22"/>
          <w:u w:val="single"/>
        </w:rPr>
      </w:pPr>
      <w:r w:rsidRPr="008B6D09">
        <w:rPr>
          <w:rFonts w:eastAsia="Calibri"/>
          <w:b/>
          <w:bCs/>
          <w:szCs w:val="22"/>
          <w:u w:val="single"/>
        </w:rPr>
        <w:t>Resolution</w:t>
      </w:r>
    </w:p>
    <w:p w14:paraId="60D604A4" w14:textId="77777777" w:rsidR="003A43A3" w:rsidRPr="008B6D09" w:rsidRDefault="003A43A3" w:rsidP="003A43A3">
      <w:pPr>
        <w:rPr>
          <w:rFonts w:eastAsia="Calibri"/>
          <w:b/>
          <w:bCs/>
          <w:szCs w:val="22"/>
          <w:u w:val="single"/>
        </w:rPr>
      </w:pPr>
    </w:p>
    <w:p w14:paraId="4DE55F41" w14:textId="77777777" w:rsidR="00431572" w:rsidRPr="008B6D09" w:rsidRDefault="00431572" w:rsidP="00431572">
      <w:pPr>
        <w:rPr>
          <w:rFonts w:eastAsia="Calibri"/>
          <w:b/>
          <w:bCs/>
          <w:szCs w:val="22"/>
        </w:rPr>
      </w:pPr>
      <w:r w:rsidRPr="008B6D09">
        <w:rPr>
          <w:rFonts w:eastAsia="Calibri"/>
          <w:b/>
          <w:bCs/>
          <w:szCs w:val="22"/>
        </w:rPr>
        <w:t xml:space="preserve">That the minutes of the </w:t>
      </w:r>
      <w:r>
        <w:rPr>
          <w:rFonts w:eastAsia="Calibri"/>
          <w:b/>
          <w:bCs/>
          <w:szCs w:val="22"/>
        </w:rPr>
        <w:t>Special</w:t>
      </w:r>
      <w:r w:rsidRPr="008B6D09">
        <w:rPr>
          <w:rFonts w:eastAsia="Calibri"/>
          <w:b/>
          <w:bCs/>
          <w:szCs w:val="22"/>
        </w:rPr>
        <w:t xml:space="preserve"> Council Meeting</w:t>
      </w:r>
      <w:r>
        <w:rPr>
          <w:rFonts w:eastAsia="Calibri"/>
          <w:b/>
          <w:bCs/>
          <w:szCs w:val="22"/>
        </w:rPr>
        <w:t xml:space="preserve"> 1</w:t>
      </w:r>
      <w:r w:rsidRPr="008B6D09">
        <w:rPr>
          <w:rFonts w:eastAsia="Calibri"/>
          <w:b/>
          <w:bCs/>
          <w:szCs w:val="22"/>
        </w:rPr>
        <w:t xml:space="preserve"> held on </w:t>
      </w:r>
      <w:r>
        <w:rPr>
          <w:rFonts w:eastAsia="Calibri"/>
          <w:b/>
          <w:bCs/>
          <w:szCs w:val="22"/>
        </w:rPr>
        <w:t xml:space="preserve">29 March 2022 at 4pm </w:t>
      </w:r>
      <w:r w:rsidRPr="008B6D09">
        <w:rPr>
          <w:rFonts w:eastAsia="Calibri"/>
          <w:b/>
          <w:bCs/>
          <w:szCs w:val="22"/>
        </w:rPr>
        <w:t>be confirmed as a true and accurate record.</w:t>
      </w:r>
    </w:p>
    <w:p w14:paraId="0D7CEC10" w14:textId="77777777" w:rsidR="003A43A3" w:rsidRPr="008B6D09" w:rsidRDefault="003A43A3" w:rsidP="003A43A3">
      <w:pPr>
        <w:rPr>
          <w:rFonts w:eastAsia="Calibri"/>
          <w:b/>
          <w:bCs/>
          <w:szCs w:val="22"/>
          <w:u w:val="single"/>
        </w:rPr>
      </w:pPr>
    </w:p>
    <w:p w14:paraId="0C78DC2F" w14:textId="7908B471" w:rsidR="003A43A3" w:rsidRPr="008B6D09" w:rsidRDefault="003A43A3" w:rsidP="003A43A3">
      <w:pPr>
        <w:rPr>
          <w:rFonts w:eastAsia="Calibri"/>
          <w:szCs w:val="22"/>
        </w:rPr>
      </w:pPr>
      <w:r w:rsidRPr="008B6D09">
        <w:rPr>
          <w:rFonts w:eastAsia="Calibri"/>
          <w:szCs w:val="22"/>
        </w:rPr>
        <w:t>Carried by:</w:t>
      </w:r>
      <w:r w:rsidRPr="008B6D09">
        <w:rPr>
          <w:rFonts w:eastAsia="Calibri"/>
          <w:szCs w:val="22"/>
        </w:rPr>
        <w:tab/>
        <w:t>Simple Majority</w:t>
      </w:r>
      <w:r w:rsidRPr="008B6D09">
        <w:rPr>
          <w:rFonts w:eastAsia="Calibri"/>
          <w:szCs w:val="22"/>
        </w:rPr>
        <w:tab/>
      </w:r>
      <w:r w:rsidRPr="008B6D09">
        <w:rPr>
          <w:rFonts w:eastAsia="Calibri"/>
          <w:szCs w:val="22"/>
        </w:rPr>
        <w:tab/>
        <w:t>For:</w:t>
      </w:r>
      <w:r w:rsidRPr="008B6D09">
        <w:rPr>
          <w:rFonts w:eastAsia="Calibri"/>
          <w:szCs w:val="22"/>
        </w:rPr>
        <w:tab/>
      </w:r>
      <w:r w:rsidR="00431572">
        <w:rPr>
          <w:rFonts w:eastAsia="Calibri"/>
          <w:szCs w:val="22"/>
        </w:rPr>
        <w:t>6</w:t>
      </w:r>
      <w:r w:rsidRPr="008B6D09">
        <w:rPr>
          <w:rFonts w:eastAsia="Calibri"/>
          <w:szCs w:val="22"/>
        </w:rPr>
        <w:tab/>
        <w:t>Against:</w:t>
      </w:r>
      <w:r w:rsidR="00431572">
        <w:rPr>
          <w:rFonts w:eastAsia="Calibri"/>
          <w:szCs w:val="22"/>
        </w:rPr>
        <w:t xml:space="preserve"> 0</w:t>
      </w:r>
    </w:p>
    <w:bookmarkEnd w:id="39"/>
    <w:p w14:paraId="3AA2D698" w14:textId="31E8DD5D" w:rsidR="003A43A3" w:rsidRDefault="003A43A3" w:rsidP="008B6D09">
      <w:pPr>
        <w:rPr>
          <w:rFonts w:eastAsia="Calibri"/>
          <w:szCs w:val="22"/>
        </w:rPr>
      </w:pPr>
    </w:p>
    <w:p w14:paraId="7F7CAB9F" w14:textId="77777777" w:rsidR="002877C2" w:rsidRPr="008B6D09" w:rsidRDefault="002877C2" w:rsidP="002877C2">
      <w:pPr>
        <w:rPr>
          <w:rFonts w:eastAsia="Calibri"/>
          <w:b/>
          <w:bCs/>
          <w:szCs w:val="22"/>
          <w:u w:val="single"/>
        </w:rPr>
      </w:pPr>
      <w:r w:rsidRPr="008B6D09">
        <w:rPr>
          <w:rFonts w:eastAsia="Calibri"/>
          <w:b/>
          <w:bCs/>
          <w:szCs w:val="22"/>
          <w:u w:val="single"/>
        </w:rPr>
        <w:t>Recommendation</w:t>
      </w:r>
    </w:p>
    <w:p w14:paraId="6CD0F12A" w14:textId="77777777" w:rsidR="002877C2" w:rsidRPr="008B6D09" w:rsidRDefault="002877C2" w:rsidP="002877C2">
      <w:pPr>
        <w:rPr>
          <w:rFonts w:eastAsia="Calibri"/>
          <w:szCs w:val="22"/>
        </w:rPr>
      </w:pPr>
    </w:p>
    <w:p w14:paraId="26C0C295" w14:textId="7DDC2F47" w:rsidR="002877C2" w:rsidRPr="008B6D09" w:rsidRDefault="00156AF7" w:rsidP="002877C2">
      <w:pPr>
        <w:rPr>
          <w:rFonts w:eastAsia="Calibri"/>
          <w:b/>
          <w:bCs/>
          <w:szCs w:val="22"/>
        </w:rPr>
      </w:pPr>
      <w:r>
        <w:rPr>
          <w:rFonts w:eastAsia="Calibri"/>
          <w:b/>
          <w:bCs/>
          <w:szCs w:val="22"/>
        </w:rPr>
        <w:t xml:space="preserve">7.3   </w:t>
      </w:r>
      <w:r w:rsidR="002877C2" w:rsidRPr="008B6D09">
        <w:rPr>
          <w:rFonts w:eastAsia="Calibri"/>
          <w:b/>
          <w:bCs/>
          <w:szCs w:val="22"/>
        </w:rPr>
        <w:t xml:space="preserve">That the minutes of the </w:t>
      </w:r>
      <w:r w:rsidR="002877C2">
        <w:rPr>
          <w:rFonts w:eastAsia="Calibri"/>
          <w:b/>
          <w:bCs/>
          <w:szCs w:val="22"/>
        </w:rPr>
        <w:t>Special</w:t>
      </w:r>
      <w:r w:rsidR="002877C2" w:rsidRPr="008B6D09">
        <w:rPr>
          <w:rFonts w:eastAsia="Calibri"/>
          <w:b/>
          <w:bCs/>
          <w:szCs w:val="22"/>
        </w:rPr>
        <w:t xml:space="preserve"> Council Meeting</w:t>
      </w:r>
      <w:r w:rsidR="002877C2">
        <w:rPr>
          <w:rFonts w:eastAsia="Calibri"/>
          <w:b/>
          <w:bCs/>
          <w:szCs w:val="22"/>
        </w:rPr>
        <w:t xml:space="preserve"> 2</w:t>
      </w:r>
      <w:r w:rsidR="002877C2" w:rsidRPr="008B6D09">
        <w:rPr>
          <w:rFonts w:eastAsia="Calibri"/>
          <w:b/>
          <w:bCs/>
          <w:szCs w:val="22"/>
        </w:rPr>
        <w:t xml:space="preserve"> held on </w:t>
      </w:r>
      <w:r w:rsidR="002877C2">
        <w:rPr>
          <w:rFonts w:eastAsia="Calibri"/>
          <w:b/>
          <w:bCs/>
          <w:szCs w:val="22"/>
        </w:rPr>
        <w:t xml:space="preserve">29 March 2022 at 4:30pm </w:t>
      </w:r>
      <w:r w:rsidR="002877C2" w:rsidRPr="008B6D09">
        <w:rPr>
          <w:rFonts w:eastAsia="Calibri"/>
          <w:b/>
          <w:bCs/>
          <w:szCs w:val="22"/>
        </w:rPr>
        <w:t>be confirmed as a true and accurate record.</w:t>
      </w:r>
    </w:p>
    <w:p w14:paraId="4BF59E60" w14:textId="77777777" w:rsidR="002877C2" w:rsidRPr="008B6D09" w:rsidRDefault="002877C2" w:rsidP="002877C2">
      <w:pPr>
        <w:rPr>
          <w:rFonts w:eastAsia="Calibri"/>
          <w:szCs w:val="22"/>
        </w:rPr>
      </w:pPr>
    </w:p>
    <w:p w14:paraId="28C9B752" w14:textId="72F59266" w:rsidR="002877C2" w:rsidRPr="008B6D09" w:rsidRDefault="002877C2" w:rsidP="002877C2">
      <w:pPr>
        <w:rPr>
          <w:rFonts w:eastAsia="Calibri"/>
          <w:szCs w:val="22"/>
        </w:rPr>
      </w:pPr>
      <w:r w:rsidRPr="008B6D09">
        <w:rPr>
          <w:rFonts w:eastAsia="Calibri"/>
          <w:szCs w:val="22"/>
        </w:rPr>
        <w:t xml:space="preserve">Moved: </w:t>
      </w:r>
      <w:r w:rsidRPr="008B6D09">
        <w:rPr>
          <w:rFonts w:eastAsia="Calibri"/>
          <w:szCs w:val="22"/>
        </w:rPr>
        <w:tab/>
        <w:t>Cr.</w:t>
      </w:r>
      <w:r w:rsidR="00431572">
        <w:rPr>
          <w:rFonts w:eastAsia="Calibri"/>
          <w:szCs w:val="22"/>
        </w:rPr>
        <w:t xml:space="preserve"> Wyatt</w:t>
      </w:r>
    </w:p>
    <w:p w14:paraId="5D8A9496" w14:textId="6B5898FF" w:rsidR="002877C2" w:rsidRPr="008B6D09" w:rsidRDefault="002877C2" w:rsidP="002877C2">
      <w:pPr>
        <w:rPr>
          <w:rFonts w:eastAsia="Calibri"/>
          <w:szCs w:val="22"/>
        </w:rPr>
      </w:pPr>
      <w:r w:rsidRPr="008B6D09">
        <w:rPr>
          <w:rFonts w:eastAsia="Calibri"/>
          <w:szCs w:val="22"/>
        </w:rPr>
        <w:t xml:space="preserve">Seconded: </w:t>
      </w:r>
      <w:r w:rsidRPr="008B6D09">
        <w:rPr>
          <w:rFonts w:eastAsia="Calibri"/>
          <w:szCs w:val="22"/>
        </w:rPr>
        <w:tab/>
        <w:t>Cr.</w:t>
      </w:r>
      <w:r w:rsidR="00431572">
        <w:rPr>
          <w:rFonts w:eastAsia="Calibri"/>
          <w:szCs w:val="22"/>
        </w:rPr>
        <w:t xml:space="preserve"> Hogan</w:t>
      </w:r>
    </w:p>
    <w:p w14:paraId="4067FEDC" w14:textId="77777777" w:rsidR="00431572" w:rsidRPr="008B6D09" w:rsidRDefault="00431572" w:rsidP="002877C2">
      <w:pPr>
        <w:rPr>
          <w:rFonts w:eastAsia="Calibri"/>
          <w:b/>
          <w:bCs/>
          <w:szCs w:val="22"/>
        </w:rPr>
      </w:pPr>
    </w:p>
    <w:p w14:paraId="650B88EF" w14:textId="77B65B44" w:rsidR="002877C2" w:rsidRDefault="002877C2" w:rsidP="002877C2">
      <w:pPr>
        <w:rPr>
          <w:rFonts w:eastAsia="Calibri"/>
          <w:b/>
          <w:bCs/>
          <w:szCs w:val="22"/>
          <w:u w:val="single"/>
        </w:rPr>
      </w:pPr>
      <w:r w:rsidRPr="008B6D09">
        <w:rPr>
          <w:rFonts w:eastAsia="Calibri"/>
          <w:b/>
          <w:bCs/>
          <w:szCs w:val="22"/>
          <w:u w:val="single"/>
        </w:rPr>
        <w:t>Resolution</w:t>
      </w:r>
    </w:p>
    <w:p w14:paraId="29D8339E" w14:textId="77777777" w:rsidR="00431572" w:rsidRPr="008B6D09" w:rsidRDefault="00431572" w:rsidP="002877C2">
      <w:pPr>
        <w:rPr>
          <w:rFonts w:eastAsia="Calibri"/>
          <w:b/>
          <w:bCs/>
          <w:szCs w:val="22"/>
          <w:u w:val="single"/>
        </w:rPr>
      </w:pPr>
    </w:p>
    <w:p w14:paraId="60A010EE" w14:textId="77777777" w:rsidR="00431572" w:rsidRPr="008B6D09" w:rsidRDefault="00431572" w:rsidP="00431572">
      <w:pPr>
        <w:rPr>
          <w:rFonts w:eastAsia="Calibri"/>
          <w:b/>
          <w:bCs/>
          <w:szCs w:val="22"/>
        </w:rPr>
      </w:pPr>
      <w:r w:rsidRPr="008B6D09">
        <w:rPr>
          <w:rFonts w:eastAsia="Calibri"/>
          <w:b/>
          <w:bCs/>
          <w:szCs w:val="22"/>
        </w:rPr>
        <w:t xml:space="preserve">That the minutes of the </w:t>
      </w:r>
      <w:r>
        <w:rPr>
          <w:rFonts w:eastAsia="Calibri"/>
          <w:b/>
          <w:bCs/>
          <w:szCs w:val="22"/>
        </w:rPr>
        <w:t>Special</w:t>
      </w:r>
      <w:r w:rsidRPr="008B6D09">
        <w:rPr>
          <w:rFonts w:eastAsia="Calibri"/>
          <w:b/>
          <w:bCs/>
          <w:szCs w:val="22"/>
        </w:rPr>
        <w:t xml:space="preserve"> Council Meeting</w:t>
      </w:r>
      <w:r>
        <w:rPr>
          <w:rFonts w:eastAsia="Calibri"/>
          <w:b/>
          <w:bCs/>
          <w:szCs w:val="22"/>
        </w:rPr>
        <w:t xml:space="preserve"> 2</w:t>
      </w:r>
      <w:r w:rsidRPr="008B6D09">
        <w:rPr>
          <w:rFonts w:eastAsia="Calibri"/>
          <w:b/>
          <w:bCs/>
          <w:szCs w:val="22"/>
        </w:rPr>
        <w:t xml:space="preserve"> held on </w:t>
      </w:r>
      <w:r>
        <w:rPr>
          <w:rFonts w:eastAsia="Calibri"/>
          <w:b/>
          <w:bCs/>
          <w:szCs w:val="22"/>
        </w:rPr>
        <w:t xml:space="preserve">29 March 2022 at 4:30pm </w:t>
      </w:r>
      <w:r w:rsidRPr="008B6D09">
        <w:rPr>
          <w:rFonts w:eastAsia="Calibri"/>
          <w:b/>
          <w:bCs/>
          <w:szCs w:val="22"/>
        </w:rPr>
        <w:t>be confirmed as a true and accurate record.</w:t>
      </w:r>
    </w:p>
    <w:p w14:paraId="06912194" w14:textId="23CB5D29" w:rsidR="002877C2" w:rsidRDefault="002877C2" w:rsidP="002877C2">
      <w:pPr>
        <w:rPr>
          <w:rFonts w:eastAsia="Calibri"/>
          <w:b/>
          <w:bCs/>
          <w:szCs w:val="22"/>
          <w:u w:val="single"/>
        </w:rPr>
      </w:pPr>
    </w:p>
    <w:p w14:paraId="4BC1B095" w14:textId="77777777" w:rsidR="00431572" w:rsidRPr="008B6D09" w:rsidRDefault="00431572" w:rsidP="002877C2">
      <w:pPr>
        <w:rPr>
          <w:rFonts w:eastAsia="Calibri"/>
          <w:b/>
          <w:bCs/>
          <w:szCs w:val="22"/>
          <w:u w:val="single"/>
        </w:rPr>
      </w:pPr>
    </w:p>
    <w:p w14:paraId="08C1DBB3" w14:textId="77777777" w:rsidR="002877C2" w:rsidRPr="008B6D09" w:rsidRDefault="002877C2" w:rsidP="002877C2">
      <w:pPr>
        <w:rPr>
          <w:rFonts w:eastAsia="Calibri"/>
          <w:b/>
          <w:bCs/>
          <w:szCs w:val="22"/>
          <w:u w:val="single"/>
        </w:rPr>
      </w:pPr>
    </w:p>
    <w:p w14:paraId="5171DC9F" w14:textId="4B9CF9FC" w:rsidR="002877C2" w:rsidRDefault="002877C2" w:rsidP="008B6D09">
      <w:pPr>
        <w:rPr>
          <w:rFonts w:eastAsia="Calibri"/>
          <w:szCs w:val="22"/>
        </w:rPr>
      </w:pPr>
      <w:r w:rsidRPr="008B6D09">
        <w:rPr>
          <w:rFonts w:eastAsia="Calibri"/>
          <w:szCs w:val="22"/>
        </w:rPr>
        <w:t>Carried by:</w:t>
      </w:r>
      <w:r w:rsidRPr="008B6D09">
        <w:rPr>
          <w:rFonts w:eastAsia="Calibri"/>
          <w:szCs w:val="22"/>
        </w:rPr>
        <w:tab/>
        <w:t>Simple Majority</w:t>
      </w:r>
      <w:r w:rsidRPr="008B6D09">
        <w:rPr>
          <w:rFonts w:eastAsia="Calibri"/>
          <w:szCs w:val="22"/>
        </w:rPr>
        <w:tab/>
      </w:r>
      <w:r w:rsidRPr="008B6D09">
        <w:rPr>
          <w:rFonts w:eastAsia="Calibri"/>
          <w:szCs w:val="22"/>
        </w:rPr>
        <w:tab/>
        <w:t>For:</w:t>
      </w:r>
      <w:r w:rsidRPr="008B6D09">
        <w:rPr>
          <w:rFonts w:eastAsia="Calibri"/>
          <w:szCs w:val="22"/>
        </w:rPr>
        <w:tab/>
      </w:r>
      <w:r w:rsidR="00431572">
        <w:rPr>
          <w:rFonts w:eastAsia="Calibri"/>
          <w:szCs w:val="22"/>
        </w:rPr>
        <w:t>6</w:t>
      </w:r>
      <w:r w:rsidRPr="008B6D09">
        <w:rPr>
          <w:rFonts w:eastAsia="Calibri"/>
          <w:szCs w:val="22"/>
        </w:rPr>
        <w:tab/>
        <w:t>Against:</w:t>
      </w:r>
      <w:r w:rsidR="00431572">
        <w:rPr>
          <w:rFonts w:eastAsia="Calibri"/>
          <w:szCs w:val="22"/>
        </w:rPr>
        <w:t xml:space="preserve"> 0</w:t>
      </w:r>
      <w:bookmarkEnd w:id="38"/>
    </w:p>
    <w:p w14:paraId="602F0C77" w14:textId="77777777" w:rsidR="00B06726" w:rsidRDefault="00B06726" w:rsidP="008B6D09">
      <w:pPr>
        <w:rPr>
          <w:rFonts w:eastAsia="Calibri"/>
          <w:szCs w:val="22"/>
        </w:rPr>
      </w:pPr>
    </w:p>
    <w:p w14:paraId="57CBD144" w14:textId="3B43EDFA" w:rsidR="00ED3BD6" w:rsidRDefault="008B6D09" w:rsidP="00AD1C91">
      <w:pPr>
        <w:pStyle w:val="Heading1"/>
      </w:pPr>
      <w:bookmarkStart w:id="40" w:name="_Toc63840329"/>
      <w:bookmarkStart w:id="41" w:name="_Toc63840588"/>
      <w:bookmarkStart w:id="42" w:name="_Toc63840649"/>
      <w:bookmarkStart w:id="43" w:name="_Toc67377727"/>
      <w:bookmarkStart w:id="44" w:name="_Toc101877972"/>
      <w:r w:rsidRPr="008B6D09">
        <w:t>Petitions, Deputations or Presentations.</w:t>
      </w:r>
      <w:bookmarkStart w:id="45" w:name="_Toc63840330"/>
      <w:bookmarkStart w:id="46" w:name="_Toc63840589"/>
      <w:bookmarkStart w:id="47" w:name="_Toc63840650"/>
      <w:bookmarkEnd w:id="40"/>
      <w:bookmarkEnd w:id="41"/>
      <w:bookmarkEnd w:id="42"/>
      <w:bookmarkEnd w:id="43"/>
      <w:bookmarkEnd w:id="44"/>
    </w:p>
    <w:p w14:paraId="08B6AECC" w14:textId="635C6D32" w:rsidR="006F1DA2" w:rsidRDefault="006F1DA2" w:rsidP="00AD1C91"/>
    <w:p w14:paraId="789ACBD4" w14:textId="3DEA54E4" w:rsidR="00A9476A" w:rsidRDefault="008E25C4" w:rsidP="00770AF8">
      <w:pPr>
        <w:pStyle w:val="Heading2"/>
      </w:pPr>
      <w:bookmarkStart w:id="48" w:name="_Toc67377728"/>
      <w:bookmarkStart w:id="49" w:name="_Hlk98176057"/>
      <w:bookmarkStart w:id="50" w:name="_Toc101877973"/>
      <w:r>
        <w:t>8.</w:t>
      </w:r>
      <w:r w:rsidR="00B26DC2">
        <w:t>1</w:t>
      </w:r>
      <w:r>
        <w:t xml:space="preserve"> </w:t>
      </w:r>
      <w:r w:rsidR="008B6D09" w:rsidRPr="00A9476A">
        <w:t>Reports of Committees</w:t>
      </w:r>
      <w:bookmarkStart w:id="51" w:name="_Toc63840331"/>
      <w:bookmarkStart w:id="52" w:name="_Toc63840590"/>
      <w:bookmarkStart w:id="53" w:name="_Toc63840651"/>
      <w:bookmarkEnd w:id="45"/>
      <w:bookmarkEnd w:id="46"/>
      <w:bookmarkEnd w:id="47"/>
      <w:bookmarkEnd w:id="48"/>
      <w:bookmarkEnd w:id="50"/>
    </w:p>
    <w:bookmarkEnd w:id="49"/>
    <w:p w14:paraId="17231F4D" w14:textId="44446D67" w:rsidR="00A9476A" w:rsidRDefault="00A9476A" w:rsidP="00A9476A"/>
    <w:p w14:paraId="328D658B" w14:textId="77777777" w:rsidR="00666C06" w:rsidRPr="00666C06" w:rsidRDefault="00666C06" w:rsidP="00AD50C4">
      <w:pPr>
        <w:pStyle w:val="ListParagraph"/>
        <w:numPr>
          <w:ilvl w:val="0"/>
          <w:numId w:val="3"/>
        </w:numPr>
        <w:contextualSpacing w:val="0"/>
        <w:outlineLvl w:val="2"/>
        <w:rPr>
          <w:rFonts w:eastAsia="Calibri"/>
          <w:bCs/>
          <w:vanish/>
          <w:szCs w:val="22"/>
          <w:u w:val="single"/>
        </w:rPr>
      </w:pPr>
      <w:bookmarkStart w:id="54" w:name="_Toc63852896"/>
      <w:bookmarkStart w:id="55" w:name="_Toc63859852"/>
      <w:bookmarkStart w:id="56" w:name="_Toc63859893"/>
      <w:bookmarkStart w:id="57" w:name="_Toc63859961"/>
      <w:bookmarkStart w:id="58" w:name="_Toc67377729"/>
      <w:bookmarkStart w:id="59" w:name="_Toc96094503"/>
      <w:bookmarkStart w:id="60" w:name="_Toc96094812"/>
      <w:bookmarkStart w:id="61" w:name="_Toc96094858"/>
      <w:bookmarkStart w:id="62" w:name="_Toc96098089"/>
      <w:bookmarkStart w:id="63" w:name="_Toc96098369"/>
      <w:bookmarkStart w:id="64" w:name="_Toc96098820"/>
      <w:bookmarkStart w:id="65" w:name="_Toc98175854"/>
      <w:bookmarkStart w:id="66" w:name="_Toc98314088"/>
      <w:bookmarkStart w:id="67" w:name="_Toc98345967"/>
      <w:bookmarkStart w:id="68" w:name="_Toc98348025"/>
      <w:bookmarkStart w:id="69" w:name="_Toc98348148"/>
      <w:bookmarkStart w:id="70" w:name="_Toc100572686"/>
      <w:bookmarkStart w:id="71" w:name="_Toc100758420"/>
      <w:bookmarkStart w:id="72" w:name="_Toc100758540"/>
      <w:bookmarkStart w:id="73" w:name="_Toc100842965"/>
      <w:bookmarkStart w:id="74" w:name="_Toc100913105"/>
      <w:bookmarkStart w:id="75" w:name="_Toc101248770"/>
      <w:bookmarkStart w:id="76" w:name="_Toc101249051"/>
      <w:bookmarkStart w:id="77" w:name="_Toc101419802"/>
      <w:bookmarkStart w:id="78" w:name="_Toc101420206"/>
      <w:bookmarkStart w:id="79" w:name="_Toc101421871"/>
      <w:bookmarkStart w:id="80" w:name="_Toc101422072"/>
      <w:bookmarkStart w:id="81" w:name="_Toc101422112"/>
      <w:bookmarkStart w:id="82" w:name="_Toc101423211"/>
      <w:bookmarkStart w:id="83" w:name="_Toc101425674"/>
      <w:bookmarkStart w:id="84" w:name="_Toc101877231"/>
      <w:bookmarkStart w:id="85" w:name="_Toc101877271"/>
      <w:bookmarkStart w:id="86" w:name="_Toc101877556"/>
      <w:bookmarkStart w:id="87" w:name="_Toc101877974"/>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612D4C8C" w14:textId="77777777" w:rsidR="00666C06" w:rsidRPr="00666C06" w:rsidRDefault="00666C06" w:rsidP="00AD50C4">
      <w:pPr>
        <w:pStyle w:val="ListParagraph"/>
        <w:numPr>
          <w:ilvl w:val="0"/>
          <w:numId w:val="3"/>
        </w:numPr>
        <w:contextualSpacing w:val="0"/>
        <w:outlineLvl w:val="2"/>
        <w:rPr>
          <w:rFonts w:eastAsia="Calibri"/>
          <w:bCs/>
          <w:vanish/>
          <w:szCs w:val="22"/>
          <w:u w:val="single"/>
        </w:rPr>
      </w:pPr>
      <w:bookmarkStart w:id="88" w:name="_Toc63852897"/>
      <w:bookmarkStart w:id="89" w:name="_Toc63859853"/>
      <w:bookmarkStart w:id="90" w:name="_Toc63859894"/>
      <w:bookmarkStart w:id="91" w:name="_Toc63859962"/>
      <w:bookmarkStart w:id="92" w:name="_Toc67377730"/>
      <w:bookmarkStart w:id="93" w:name="_Toc96094504"/>
      <w:bookmarkStart w:id="94" w:name="_Toc96094813"/>
      <w:bookmarkStart w:id="95" w:name="_Toc96094859"/>
      <w:bookmarkStart w:id="96" w:name="_Toc96098090"/>
      <w:bookmarkStart w:id="97" w:name="_Toc96098370"/>
      <w:bookmarkStart w:id="98" w:name="_Toc96098821"/>
      <w:bookmarkStart w:id="99" w:name="_Toc98175855"/>
      <w:bookmarkStart w:id="100" w:name="_Toc98314089"/>
      <w:bookmarkStart w:id="101" w:name="_Toc98345968"/>
      <w:bookmarkStart w:id="102" w:name="_Toc98348026"/>
      <w:bookmarkStart w:id="103" w:name="_Toc98348149"/>
      <w:bookmarkStart w:id="104" w:name="_Toc100572687"/>
      <w:bookmarkStart w:id="105" w:name="_Toc100758421"/>
      <w:bookmarkStart w:id="106" w:name="_Toc100758541"/>
      <w:bookmarkStart w:id="107" w:name="_Toc100842966"/>
      <w:bookmarkStart w:id="108" w:name="_Toc100913106"/>
      <w:bookmarkStart w:id="109" w:name="_Toc101248771"/>
      <w:bookmarkStart w:id="110" w:name="_Toc101249052"/>
      <w:bookmarkStart w:id="111" w:name="_Toc101419803"/>
      <w:bookmarkStart w:id="112" w:name="_Toc101420207"/>
      <w:bookmarkStart w:id="113" w:name="_Toc101421872"/>
      <w:bookmarkStart w:id="114" w:name="_Toc101422073"/>
      <w:bookmarkStart w:id="115" w:name="_Toc101422113"/>
      <w:bookmarkStart w:id="116" w:name="_Toc101423212"/>
      <w:bookmarkStart w:id="117" w:name="_Toc101425675"/>
      <w:bookmarkStart w:id="118" w:name="_Toc101877232"/>
      <w:bookmarkStart w:id="119" w:name="_Toc101877272"/>
      <w:bookmarkStart w:id="120" w:name="_Toc101877557"/>
      <w:bookmarkStart w:id="121" w:name="_Toc101877975"/>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71ACA59F" w14:textId="77777777" w:rsidR="00666C06" w:rsidRPr="00666C06" w:rsidRDefault="00666C06" w:rsidP="00AD50C4">
      <w:pPr>
        <w:pStyle w:val="ListParagraph"/>
        <w:numPr>
          <w:ilvl w:val="0"/>
          <w:numId w:val="3"/>
        </w:numPr>
        <w:contextualSpacing w:val="0"/>
        <w:outlineLvl w:val="2"/>
        <w:rPr>
          <w:rFonts w:eastAsia="Calibri"/>
          <w:bCs/>
          <w:vanish/>
          <w:szCs w:val="22"/>
          <w:u w:val="single"/>
        </w:rPr>
      </w:pPr>
      <w:bookmarkStart w:id="122" w:name="_Toc63852898"/>
      <w:bookmarkStart w:id="123" w:name="_Toc63859854"/>
      <w:bookmarkStart w:id="124" w:name="_Toc63859895"/>
      <w:bookmarkStart w:id="125" w:name="_Toc63859963"/>
      <w:bookmarkStart w:id="126" w:name="_Toc67377731"/>
      <w:bookmarkStart w:id="127" w:name="_Toc96094505"/>
      <w:bookmarkStart w:id="128" w:name="_Toc96094814"/>
      <w:bookmarkStart w:id="129" w:name="_Toc96094860"/>
      <w:bookmarkStart w:id="130" w:name="_Toc96098091"/>
      <w:bookmarkStart w:id="131" w:name="_Toc96098371"/>
      <w:bookmarkStart w:id="132" w:name="_Toc96098822"/>
      <w:bookmarkStart w:id="133" w:name="_Toc98175856"/>
      <w:bookmarkStart w:id="134" w:name="_Toc98314090"/>
      <w:bookmarkStart w:id="135" w:name="_Toc98345969"/>
      <w:bookmarkStart w:id="136" w:name="_Toc98348027"/>
      <w:bookmarkStart w:id="137" w:name="_Toc98348150"/>
      <w:bookmarkStart w:id="138" w:name="_Toc100572688"/>
      <w:bookmarkStart w:id="139" w:name="_Toc100758422"/>
      <w:bookmarkStart w:id="140" w:name="_Toc100758542"/>
      <w:bookmarkStart w:id="141" w:name="_Toc100842967"/>
      <w:bookmarkStart w:id="142" w:name="_Toc100913107"/>
      <w:bookmarkStart w:id="143" w:name="_Toc101248772"/>
      <w:bookmarkStart w:id="144" w:name="_Toc101249053"/>
      <w:bookmarkStart w:id="145" w:name="_Toc101419804"/>
      <w:bookmarkStart w:id="146" w:name="_Toc101420208"/>
      <w:bookmarkStart w:id="147" w:name="_Toc101421873"/>
      <w:bookmarkStart w:id="148" w:name="_Toc101422074"/>
      <w:bookmarkStart w:id="149" w:name="_Toc101422114"/>
      <w:bookmarkStart w:id="150" w:name="_Toc101423213"/>
      <w:bookmarkStart w:id="151" w:name="_Toc101425676"/>
      <w:bookmarkStart w:id="152" w:name="_Toc101877233"/>
      <w:bookmarkStart w:id="153" w:name="_Toc101877273"/>
      <w:bookmarkStart w:id="154" w:name="_Toc101877558"/>
      <w:bookmarkStart w:id="155" w:name="_Toc101877976"/>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3F9C50FA" w14:textId="77777777" w:rsidR="00666C06" w:rsidRPr="00666C06" w:rsidRDefault="00666C06" w:rsidP="00AD50C4">
      <w:pPr>
        <w:pStyle w:val="ListParagraph"/>
        <w:numPr>
          <w:ilvl w:val="0"/>
          <w:numId w:val="3"/>
        </w:numPr>
        <w:contextualSpacing w:val="0"/>
        <w:outlineLvl w:val="2"/>
        <w:rPr>
          <w:rFonts w:eastAsia="Calibri"/>
          <w:bCs/>
          <w:vanish/>
          <w:szCs w:val="22"/>
          <w:u w:val="single"/>
        </w:rPr>
      </w:pPr>
      <w:bookmarkStart w:id="156" w:name="_Toc63852899"/>
      <w:bookmarkStart w:id="157" w:name="_Toc63859855"/>
      <w:bookmarkStart w:id="158" w:name="_Toc63859896"/>
      <w:bookmarkStart w:id="159" w:name="_Toc63859964"/>
      <w:bookmarkStart w:id="160" w:name="_Toc67377732"/>
      <w:bookmarkStart w:id="161" w:name="_Toc96094506"/>
      <w:bookmarkStart w:id="162" w:name="_Toc96094815"/>
      <w:bookmarkStart w:id="163" w:name="_Toc96094861"/>
      <w:bookmarkStart w:id="164" w:name="_Toc96098092"/>
      <w:bookmarkStart w:id="165" w:name="_Toc96098372"/>
      <w:bookmarkStart w:id="166" w:name="_Toc96098823"/>
      <w:bookmarkStart w:id="167" w:name="_Toc98175857"/>
      <w:bookmarkStart w:id="168" w:name="_Toc98314091"/>
      <w:bookmarkStart w:id="169" w:name="_Toc98345970"/>
      <w:bookmarkStart w:id="170" w:name="_Toc98348028"/>
      <w:bookmarkStart w:id="171" w:name="_Toc98348151"/>
      <w:bookmarkStart w:id="172" w:name="_Toc100572689"/>
      <w:bookmarkStart w:id="173" w:name="_Toc100758423"/>
      <w:bookmarkStart w:id="174" w:name="_Toc100758543"/>
      <w:bookmarkStart w:id="175" w:name="_Toc100842968"/>
      <w:bookmarkStart w:id="176" w:name="_Toc100913108"/>
      <w:bookmarkStart w:id="177" w:name="_Toc101248773"/>
      <w:bookmarkStart w:id="178" w:name="_Toc101249054"/>
      <w:bookmarkStart w:id="179" w:name="_Toc101419805"/>
      <w:bookmarkStart w:id="180" w:name="_Toc101420209"/>
      <w:bookmarkStart w:id="181" w:name="_Toc101421874"/>
      <w:bookmarkStart w:id="182" w:name="_Toc101422075"/>
      <w:bookmarkStart w:id="183" w:name="_Toc101422115"/>
      <w:bookmarkStart w:id="184" w:name="_Toc101423214"/>
      <w:bookmarkStart w:id="185" w:name="_Toc101425677"/>
      <w:bookmarkStart w:id="186" w:name="_Toc101877234"/>
      <w:bookmarkStart w:id="187" w:name="_Toc101877274"/>
      <w:bookmarkStart w:id="188" w:name="_Toc101877559"/>
      <w:bookmarkStart w:id="189" w:name="_Toc101877977"/>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7F654A8D" w14:textId="77777777" w:rsidR="00666C06" w:rsidRPr="00666C06" w:rsidRDefault="00666C06" w:rsidP="00AD50C4">
      <w:pPr>
        <w:pStyle w:val="ListParagraph"/>
        <w:numPr>
          <w:ilvl w:val="0"/>
          <w:numId w:val="3"/>
        </w:numPr>
        <w:contextualSpacing w:val="0"/>
        <w:outlineLvl w:val="2"/>
        <w:rPr>
          <w:rFonts w:eastAsia="Calibri"/>
          <w:bCs/>
          <w:vanish/>
          <w:szCs w:val="22"/>
          <w:u w:val="single"/>
        </w:rPr>
      </w:pPr>
      <w:bookmarkStart w:id="190" w:name="_Toc63852900"/>
      <w:bookmarkStart w:id="191" w:name="_Toc63859856"/>
      <w:bookmarkStart w:id="192" w:name="_Toc63859897"/>
      <w:bookmarkStart w:id="193" w:name="_Toc63859965"/>
      <w:bookmarkStart w:id="194" w:name="_Toc67377733"/>
      <w:bookmarkStart w:id="195" w:name="_Toc96094507"/>
      <w:bookmarkStart w:id="196" w:name="_Toc96094816"/>
      <w:bookmarkStart w:id="197" w:name="_Toc96094862"/>
      <w:bookmarkStart w:id="198" w:name="_Toc96098093"/>
      <w:bookmarkStart w:id="199" w:name="_Toc96098373"/>
      <w:bookmarkStart w:id="200" w:name="_Toc96098824"/>
      <w:bookmarkStart w:id="201" w:name="_Toc98175858"/>
      <w:bookmarkStart w:id="202" w:name="_Toc98314092"/>
      <w:bookmarkStart w:id="203" w:name="_Toc98345971"/>
      <w:bookmarkStart w:id="204" w:name="_Toc98348029"/>
      <w:bookmarkStart w:id="205" w:name="_Toc98348152"/>
      <w:bookmarkStart w:id="206" w:name="_Toc100572690"/>
      <w:bookmarkStart w:id="207" w:name="_Toc100758424"/>
      <w:bookmarkStart w:id="208" w:name="_Toc100758544"/>
      <w:bookmarkStart w:id="209" w:name="_Toc100842969"/>
      <w:bookmarkStart w:id="210" w:name="_Toc100913109"/>
      <w:bookmarkStart w:id="211" w:name="_Toc101248774"/>
      <w:bookmarkStart w:id="212" w:name="_Toc101249055"/>
      <w:bookmarkStart w:id="213" w:name="_Toc101419806"/>
      <w:bookmarkStart w:id="214" w:name="_Toc101420210"/>
      <w:bookmarkStart w:id="215" w:name="_Toc101421875"/>
      <w:bookmarkStart w:id="216" w:name="_Toc101422076"/>
      <w:bookmarkStart w:id="217" w:name="_Toc101422116"/>
      <w:bookmarkStart w:id="218" w:name="_Toc101423215"/>
      <w:bookmarkStart w:id="219" w:name="_Toc101425678"/>
      <w:bookmarkStart w:id="220" w:name="_Toc101877235"/>
      <w:bookmarkStart w:id="221" w:name="_Toc101877275"/>
      <w:bookmarkStart w:id="222" w:name="_Toc101877560"/>
      <w:bookmarkStart w:id="223" w:name="_Toc101877978"/>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0B64406B" w14:textId="77777777" w:rsidR="00666C06" w:rsidRPr="00666C06" w:rsidRDefault="00666C06" w:rsidP="00AD50C4">
      <w:pPr>
        <w:pStyle w:val="ListParagraph"/>
        <w:numPr>
          <w:ilvl w:val="0"/>
          <w:numId w:val="3"/>
        </w:numPr>
        <w:contextualSpacing w:val="0"/>
        <w:outlineLvl w:val="2"/>
        <w:rPr>
          <w:rFonts w:eastAsia="Calibri"/>
          <w:bCs/>
          <w:vanish/>
          <w:szCs w:val="22"/>
          <w:u w:val="single"/>
        </w:rPr>
      </w:pPr>
      <w:bookmarkStart w:id="224" w:name="_Toc63852901"/>
      <w:bookmarkStart w:id="225" w:name="_Toc63859857"/>
      <w:bookmarkStart w:id="226" w:name="_Toc63859898"/>
      <w:bookmarkStart w:id="227" w:name="_Toc63859966"/>
      <w:bookmarkStart w:id="228" w:name="_Toc67377734"/>
      <w:bookmarkStart w:id="229" w:name="_Toc96094508"/>
      <w:bookmarkStart w:id="230" w:name="_Toc96094817"/>
      <w:bookmarkStart w:id="231" w:name="_Toc96094863"/>
      <w:bookmarkStart w:id="232" w:name="_Toc96098094"/>
      <w:bookmarkStart w:id="233" w:name="_Toc96098374"/>
      <w:bookmarkStart w:id="234" w:name="_Toc96098825"/>
      <w:bookmarkStart w:id="235" w:name="_Toc98175859"/>
      <w:bookmarkStart w:id="236" w:name="_Toc98314093"/>
      <w:bookmarkStart w:id="237" w:name="_Toc98345972"/>
      <w:bookmarkStart w:id="238" w:name="_Toc98348030"/>
      <w:bookmarkStart w:id="239" w:name="_Toc98348153"/>
      <w:bookmarkStart w:id="240" w:name="_Toc100572691"/>
      <w:bookmarkStart w:id="241" w:name="_Toc100758425"/>
      <w:bookmarkStart w:id="242" w:name="_Toc100758545"/>
      <w:bookmarkStart w:id="243" w:name="_Toc100842970"/>
      <w:bookmarkStart w:id="244" w:name="_Toc100913110"/>
      <w:bookmarkStart w:id="245" w:name="_Toc101248775"/>
      <w:bookmarkStart w:id="246" w:name="_Toc101249056"/>
      <w:bookmarkStart w:id="247" w:name="_Toc101419807"/>
      <w:bookmarkStart w:id="248" w:name="_Toc101420211"/>
      <w:bookmarkStart w:id="249" w:name="_Toc101421876"/>
      <w:bookmarkStart w:id="250" w:name="_Toc101422077"/>
      <w:bookmarkStart w:id="251" w:name="_Toc101422117"/>
      <w:bookmarkStart w:id="252" w:name="_Toc101423216"/>
      <w:bookmarkStart w:id="253" w:name="_Toc101425679"/>
      <w:bookmarkStart w:id="254" w:name="_Toc101877236"/>
      <w:bookmarkStart w:id="255" w:name="_Toc101877276"/>
      <w:bookmarkStart w:id="256" w:name="_Toc101877561"/>
      <w:bookmarkStart w:id="257" w:name="_Toc101877979"/>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6CC7BB3E" w14:textId="77777777" w:rsidR="00666C06" w:rsidRPr="00666C06" w:rsidRDefault="00666C06" w:rsidP="00AD50C4">
      <w:pPr>
        <w:pStyle w:val="ListParagraph"/>
        <w:numPr>
          <w:ilvl w:val="0"/>
          <w:numId w:val="3"/>
        </w:numPr>
        <w:contextualSpacing w:val="0"/>
        <w:outlineLvl w:val="2"/>
        <w:rPr>
          <w:rFonts w:eastAsia="Calibri"/>
          <w:bCs/>
          <w:vanish/>
          <w:szCs w:val="22"/>
          <w:u w:val="single"/>
        </w:rPr>
      </w:pPr>
      <w:bookmarkStart w:id="258" w:name="_Toc63852902"/>
      <w:bookmarkStart w:id="259" w:name="_Toc63859858"/>
      <w:bookmarkStart w:id="260" w:name="_Toc63859899"/>
      <w:bookmarkStart w:id="261" w:name="_Toc63859967"/>
      <w:bookmarkStart w:id="262" w:name="_Toc67377735"/>
      <w:bookmarkStart w:id="263" w:name="_Toc96094509"/>
      <w:bookmarkStart w:id="264" w:name="_Toc96094818"/>
      <w:bookmarkStart w:id="265" w:name="_Toc96094864"/>
      <w:bookmarkStart w:id="266" w:name="_Toc96098095"/>
      <w:bookmarkStart w:id="267" w:name="_Toc96098375"/>
      <w:bookmarkStart w:id="268" w:name="_Toc96098826"/>
      <w:bookmarkStart w:id="269" w:name="_Toc98175860"/>
      <w:bookmarkStart w:id="270" w:name="_Toc98314094"/>
      <w:bookmarkStart w:id="271" w:name="_Toc98345973"/>
      <w:bookmarkStart w:id="272" w:name="_Toc98348031"/>
      <w:bookmarkStart w:id="273" w:name="_Toc98348154"/>
      <w:bookmarkStart w:id="274" w:name="_Toc100572692"/>
      <w:bookmarkStart w:id="275" w:name="_Toc100758426"/>
      <w:bookmarkStart w:id="276" w:name="_Toc100758546"/>
      <w:bookmarkStart w:id="277" w:name="_Toc100842971"/>
      <w:bookmarkStart w:id="278" w:name="_Toc100913111"/>
      <w:bookmarkStart w:id="279" w:name="_Toc101248776"/>
      <w:bookmarkStart w:id="280" w:name="_Toc101249057"/>
      <w:bookmarkStart w:id="281" w:name="_Toc101419808"/>
      <w:bookmarkStart w:id="282" w:name="_Toc101420212"/>
      <w:bookmarkStart w:id="283" w:name="_Toc101421877"/>
      <w:bookmarkStart w:id="284" w:name="_Toc101422078"/>
      <w:bookmarkStart w:id="285" w:name="_Toc101422118"/>
      <w:bookmarkStart w:id="286" w:name="_Toc101423217"/>
      <w:bookmarkStart w:id="287" w:name="_Toc101425680"/>
      <w:bookmarkStart w:id="288" w:name="_Toc101877237"/>
      <w:bookmarkStart w:id="289" w:name="_Toc101877277"/>
      <w:bookmarkStart w:id="290" w:name="_Toc101877562"/>
      <w:bookmarkStart w:id="291" w:name="_Toc101877980"/>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2424260F" w14:textId="77777777" w:rsidR="00666C06" w:rsidRPr="00666C06" w:rsidRDefault="00666C06" w:rsidP="00AD50C4">
      <w:pPr>
        <w:pStyle w:val="ListParagraph"/>
        <w:numPr>
          <w:ilvl w:val="0"/>
          <w:numId w:val="3"/>
        </w:numPr>
        <w:contextualSpacing w:val="0"/>
        <w:outlineLvl w:val="2"/>
        <w:rPr>
          <w:rFonts w:eastAsia="Calibri"/>
          <w:bCs/>
          <w:vanish/>
          <w:szCs w:val="22"/>
          <w:u w:val="single"/>
        </w:rPr>
      </w:pPr>
      <w:bookmarkStart w:id="292" w:name="_Toc63852903"/>
      <w:bookmarkStart w:id="293" w:name="_Toc63859859"/>
      <w:bookmarkStart w:id="294" w:name="_Toc63859900"/>
      <w:bookmarkStart w:id="295" w:name="_Toc63859968"/>
      <w:bookmarkStart w:id="296" w:name="_Toc67377736"/>
      <w:bookmarkStart w:id="297" w:name="_Toc96094510"/>
      <w:bookmarkStart w:id="298" w:name="_Toc96094819"/>
      <w:bookmarkStart w:id="299" w:name="_Toc96094865"/>
      <w:bookmarkStart w:id="300" w:name="_Toc96098096"/>
      <w:bookmarkStart w:id="301" w:name="_Toc96098376"/>
      <w:bookmarkStart w:id="302" w:name="_Toc96098827"/>
      <w:bookmarkStart w:id="303" w:name="_Toc98175861"/>
      <w:bookmarkStart w:id="304" w:name="_Toc98314095"/>
      <w:bookmarkStart w:id="305" w:name="_Toc98345974"/>
      <w:bookmarkStart w:id="306" w:name="_Toc98348032"/>
      <w:bookmarkStart w:id="307" w:name="_Toc98348155"/>
      <w:bookmarkStart w:id="308" w:name="_Toc100572693"/>
      <w:bookmarkStart w:id="309" w:name="_Toc100758427"/>
      <w:bookmarkStart w:id="310" w:name="_Toc100758547"/>
      <w:bookmarkStart w:id="311" w:name="_Toc100842972"/>
      <w:bookmarkStart w:id="312" w:name="_Toc100913112"/>
      <w:bookmarkStart w:id="313" w:name="_Toc101248777"/>
      <w:bookmarkStart w:id="314" w:name="_Toc101249058"/>
      <w:bookmarkStart w:id="315" w:name="_Toc101419809"/>
      <w:bookmarkStart w:id="316" w:name="_Toc101420213"/>
      <w:bookmarkStart w:id="317" w:name="_Toc101421878"/>
      <w:bookmarkStart w:id="318" w:name="_Toc101422079"/>
      <w:bookmarkStart w:id="319" w:name="_Toc101422119"/>
      <w:bookmarkStart w:id="320" w:name="_Toc101423218"/>
      <w:bookmarkStart w:id="321" w:name="_Toc101425681"/>
      <w:bookmarkStart w:id="322" w:name="_Toc101877238"/>
      <w:bookmarkStart w:id="323" w:name="_Toc101877278"/>
      <w:bookmarkStart w:id="324" w:name="_Toc101877563"/>
      <w:bookmarkStart w:id="325" w:name="_Toc10187798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14:paraId="1777B688" w14:textId="77777777" w:rsidR="00666C06" w:rsidRPr="00666C06" w:rsidRDefault="00666C06" w:rsidP="00AD50C4">
      <w:pPr>
        <w:pStyle w:val="ListParagraph"/>
        <w:numPr>
          <w:ilvl w:val="1"/>
          <w:numId w:val="3"/>
        </w:numPr>
        <w:contextualSpacing w:val="0"/>
        <w:outlineLvl w:val="2"/>
        <w:rPr>
          <w:rFonts w:eastAsia="Calibri"/>
          <w:bCs/>
          <w:vanish/>
          <w:szCs w:val="22"/>
          <w:u w:val="single"/>
        </w:rPr>
      </w:pPr>
      <w:bookmarkStart w:id="326" w:name="_Toc63852904"/>
      <w:bookmarkStart w:id="327" w:name="_Toc63859860"/>
      <w:bookmarkStart w:id="328" w:name="_Toc63859901"/>
      <w:bookmarkStart w:id="329" w:name="_Toc63859969"/>
      <w:bookmarkStart w:id="330" w:name="_Toc67377737"/>
      <w:bookmarkStart w:id="331" w:name="_Toc96094511"/>
      <w:bookmarkStart w:id="332" w:name="_Toc96094820"/>
      <w:bookmarkStart w:id="333" w:name="_Toc96094866"/>
      <w:bookmarkStart w:id="334" w:name="_Toc96098097"/>
      <w:bookmarkStart w:id="335" w:name="_Toc96098377"/>
      <w:bookmarkStart w:id="336" w:name="_Toc96098828"/>
      <w:bookmarkStart w:id="337" w:name="_Toc98175862"/>
      <w:bookmarkStart w:id="338" w:name="_Toc98314096"/>
      <w:bookmarkStart w:id="339" w:name="_Toc98345975"/>
      <w:bookmarkStart w:id="340" w:name="_Toc98348033"/>
      <w:bookmarkStart w:id="341" w:name="_Toc98348156"/>
      <w:bookmarkStart w:id="342" w:name="_Toc100572694"/>
      <w:bookmarkStart w:id="343" w:name="_Toc100758428"/>
      <w:bookmarkStart w:id="344" w:name="_Toc100758548"/>
      <w:bookmarkStart w:id="345" w:name="_Toc100842973"/>
      <w:bookmarkStart w:id="346" w:name="_Toc100913113"/>
      <w:bookmarkStart w:id="347" w:name="_Toc101248778"/>
      <w:bookmarkStart w:id="348" w:name="_Toc101249059"/>
      <w:bookmarkStart w:id="349" w:name="_Toc101419810"/>
      <w:bookmarkStart w:id="350" w:name="_Toc101420214"/>
      <w:bookmarkStart w:id="351" w:name="_Toc101421879"/>
      <w:bookmarkStart w:id="352" w:name="_Toc101422080"/>
      <w:bookmarkStart w:id="353" w:name="_Toc101422120"/>
      <w:bookmarkStart w:id="354" w:name="_Toc101423219"/>
      <w:bookmarkStart w:id="355" w:name="_Toc101425682"/>
      <w:bookmarkStart w:id="356" w:name="_Toc101877239"/>
      <w:bookmarkStart w:id="357" w:name="_Toc101877279"/>
      <w:bookmarkStart w:id="358" w:name="_Toc101877564"/>
      <w:bookmarkStart w:id="359" w:name="_Toc101877982"/>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14:paraId="1025F4B1" w14:textId="6B3DBF6D" w:rsidR="00A9476A" w:rsidRDefault="008E25C4" w:rsidP="00B26DC2">
      <w:pPr>
        <w:pStyle w:val="Heading3"/>
        <w:ind w:left="720"/>
        <w:rPr>
          <w:b w:val="0"/>
          <w:bCs/>
          <w:u w:val="single"/>
        </w:rPr>
      </w:pPr>
      <w:bookmarkStart w:id="360" w:name="_Toc67377738"/>
      <w:bookmarkStart w:id="361" w:name="_Toc101877983"/>
      <w:r>
        <w:rPr>
          <w:b w:val="0"/>
          <w:bCs/>
          <w:u w:val="single"/>
        </w:rPr>
        <w:t>8.</w:t>
      </w:r>
      <w:r w:rsidR="00BC15BA">
        <w:rPr>
          <w:b w:val="0"/>
          <w:bCs/>
          <w:u w:val="single"/>
        </w:rPr>
        <w:t>1</w:t>
      </w:r>
      <w:r>
        <w:rPr>
          <w:b w:val="0"/>
          <w:bCs/>
          <w:u w:val="single"/>
        </w:rPr>
        <w:t xml:space="preserve">.1 </w:t>
      </w:r>
      <w:r w:rsidR="00A9476A" w:rsidRPr="00A9476A">
        <w:rPr>
          <w:b w:val="0"/>
          <w:bCs/>
          <w:u w:val="single"/>
        </w:rPr>
        <w:t>GVROC - Cr Bonza/Cr Warner</w:t>
      </w:r>
      <w:bookmarkEnd w:id="360"/>
      <w:bookmarkEnd w:id="361"/>
    </w:p>
    <w:p w14:paraId="74F4B63D" w14:textId="77777777" w:rsidR="00040304" w:rsidRDefault="00040304" w:rsidP="00040304">
      <w:pPr>
        <w:pStyle w:val="ListParagraph"/>
        <w:numPr>
          <w:ilvl w:val="0"/>
          <w:numId w:val="20"/>
        </w:numPr>
        <w:spacing w:after="160" w:line="259" w:lineRule="auto"/>
        <w:jc w:val="left"/>
      </w:pPr>
      <w:r>
        <w:lastRenderedPageBreak/>
        <w:t>Shire of Dundas hosted the GVROC meeting on 1</w:t>
      </w:r>
      <w:r w:rsidRPr="005B5FF3">
        <w:rPr>
          <w:vertAlign w:val="superscript"/>
        </w:rPr>
        <w:t>st</w:t>
      </w:r>
      <w:r>
        <w:t xml:space="preserve"> April</w:t>
      </w:r>
    </w:p>
    <w:p w14:paraId="6B00382B" w14:textId="77777777" w:rsidR="00040304" w:rsidRDefault="00040304" w:rsidP="00040304">
      <w:pPr>
        <w:pStyle w:val="ListParagraph"/>
        <w:numPr>
          <w:ilvl w:val="0"/>
          <w:numId w:val="20"/>
        </w:numPr>
        <w:spacing w:after="160" w:line="259" w:lineRule="auto"/>
        <w:jc w:val="left"/>
      </w:pPr>
      <w:r>
        <w:t>Dinner was provided the evening before.  Our Shire staff did an outstanding job with the set up and the catering.  Thanks to our ladies for a fabulous effort.</w:t>
      </w:r>
    </w:p>
    <w:p w14:paraId="0277CD20" w14:textId="77777777" w:rsidR="00040304" w:rsidRDefault="00040304" w:rsidP="00040304">
      <w:pPr>
        <w:pStyle w:val="ListParagraph"/>
        <w:numPr>
          <w:ilvl w:val="0"/>
          <w:numId w:val="20"/>
        </w:numPr>
        <w:spacing w:after="160" w:line="259" w:lineRule="auto"/>
        <w:jc w:val="left"/>
      </w:pPr>
      <w:r>
        <w:t xml:space="preserve">Some interesting presentations from Australia’s Golden Outback re: a new tourism development proposal and Tim </w:t>
      </w:r>
      <w:proofErr w:type="spellStart"/>
      <w:r>
        <w:t>Neeson</w:t>
      </w:r>
      <w:proofErr w:type="spellEnd"/>
      <w:r>
        <w:t xml:space="preserve"> on the potential of ‘One Wheel Electric Skateboards’ to engage at risk youth.</w:t>
      </w:r>
    </w:p>
    <w:p w14:paraId="4904EFB5" w14:textId="20E75E3F" w:rsidR="00040304" w:rsidRDefault="00040304" w:rsidP="00040304">
      <w:pPr>
        <w:pStyle w:val="ListParagraph"/>
        <w:numPr>
          <w:ilvl w:val="0"/>
          <w:numId w:val="20"/>
        </w:numPr>
        <w:spacing w:after="160" w:line="259" w:lineRule="auto"/>
        <w:jc w:val="left"/>
      </w:pPr>
      <w:r>
        <w:t xml:space="preserve">President gave a presentation on things happening around our Shire and as it was April Fool’s Day, we also launched a new housing project.  This would see people living in little cave-like dwellings, drilled into the sides of disused mine pits! </w:t>
      </w:r>
    </w:p>
    <w:p w14:paraId="5D6CDD9A" w14:textId="77777777" w:rsidR="00040304" w:rsidRDefault="00040304" w:rsidP="00040304">
      <w:pPr>
        <w:pStyle w:val="ListParagraph"/>
        <w:numPr>
          <w:ilvl w:val="0"/>
          <w:numId w:val="20"/>
        </w:numPr>
        <w:spacing w:after="160" w:line="259" w:lineRule="auto"/>
        <w:jc w:val="left"/>
      </w:pPr>
      <w:r>
        <w:t>Goldfields Records Storge facility is almost finalised.</w:t>
      </w:r>
    </w:p>
    <w:p w14:paraId="347E4E8A" w14:textId="77777777" w:rsidR="00040304" w:rsidRDefault="00040304" w:rsidP="00040304">
      <w:pPr>
        <w:pStyle w:val="ListParagraph"/>
        <w:numPr>
          <w:ilvl w:val="0"/>
          <w:numId w:val="20"/>
        </w:numPr>
        <w:spacing w:after="160" w:line="259" w:lineRule="auto"/>
        <w:jc w:val="left"/>
      </w:pPr>
      <w:r>
        <w:t xml:space="preserve">Niki Curtis, our Climate Alliance Coordinator, gave an update on the projects we have chosen to pursue under that funding arrangement and gave us a preview of GVROC’s new website before it went live.  The website can be found at </w:t>
      </w:r>
      <w:hyperlink r:id="rId9" w:history="1">
        <w:r w:rsidRPr="00DF2115">
          <w:rPr>
            <w:rStyle w:val="Hyperlink"/>
          </w:rPr>
          <w:t>www.GVROC.com</w:t>
        </w:r>
      </w:hyperlink>
      <w:r>
        <w:t xml:space="preserve">  Details of the proposed projects can be found there.</w:t>
      </w:r>
    </w:p>
    <w:p w14:paraId="6C97C5B1" w14:textId="77777777" w:rsidR="00040304" w:rsidRDefault="00040304" w:rsidP="00040304">
      <w:pPr>
        <w:pStyle w:val="ListParagraph"/>
        <w:numPr>
          <w:ilvl w:val="0"/>
          <w:numId w:val="20"/>
        </w:numPr>
        <w:spacing w:after="160" w:line="259" w:lineRule="auto"/>
        <w:jc w:val="left"/>
      </w:pPr>
      <w:r>
        <w:t>The GVROC has signed up to a data sharing platform in partnership with RDAGE.</w:t>
      </w:r>
    </w:p>
    <w:p w14:paraId="15881509" w14:textId="77777777" w:rsidR="00040304" w:rsidRDefault="00040304" w:rsidP="00040304">
      <w:pPr>
        <w:pStyle w:val="ListParagraph"/>
        <w:numPr>
          <w:ilvl w:val="0"/>
          <w:numId w:val="20"/>
        </w:numPr>
        <w:spacing w:after="160" w:line="259" w:lineRule="auto"/>
        <w:jc w:val="left"/>
      </w:pPr>
      <w:r>
        <w:t>A draft of a new strategic plan for GVROC has been presented for comment from each LGA.</w:t>
      </w:r>
    </w:p>
    <w:p w14:paraId="209BA5F4" w14:textId="77777777" w:rsidR="00040304" w:rsidRDefault="00040304" w:rsidP="00040304">
      <w:pPr>
        <w:pStyle w:val="ListParagraph"/>
        <w:numPr>
          <w:ilvl w:val="0"/>
          <w:numId w:val="20"/>
        </w:numPr>
        <w:spacing w:after="160" w:line="259" w:lineRule="auto"/>
        <w:jc w:val="left"/>
      </w:pPr>
      <w:r>
        <w:t>It was proposed that GVROC prepare a submission to the report on Australia’s Regional Strengths and Infrastructure Gaps.</w:t>
      </w:r>
    </w:p>
    <w:p w14:paraId="3AE59848" w14:textId="02BA3511" w:rsidR="00F71649" w:rsidRPr="00F71649" w:rsidRDefault="00040304" w:rsidP="00F71649">
      <w:pPr>
        <w:pStyle w:val="ListParagraph"/>
        <w:numPr>
          <w:ilvl w:val="0"/>
          <w:numId w:val="20"/>
        </w:numPr>
        <w:spacing w:after="160" w:line="259" w:lineRule="auto"/>
        <w:jc w:val="left"/>
      </w:pPr>
      <w:r>
        <w:t>Next GVROC meeting will be 26</w:t>
      </w:r>
      <w:r w:rsidRPr="00856F1B">
        <w:rPr>
          <w:vertAlign w:val="superscript"/>
        </w:rPr>
        <w:t>th</w:t>
      </w:r>
      <w:r>
        <w:t xml:space="preserve"> April to consider the State Council agenda for the meeting to be held 4</w:t>
      </w:r>
      <w:r w:rsidRPr="00856F1B">
        <w:rPr>
          <w:vertAlign w:val="superscript"/>
        </w:rPr>
        <w:t>th</w:t>
      </w:r>
      <w:r>
        <w:t xml:space="preserve"> May.</w:t>
      </w:r>
    </w:p>
    <w:p w14:paraId="4FFD73E2" w14:textId="495383F6" w:rsidR="00666C06" w:rsidRDefault="00666C06" w:rsidP="00B26DC2"/>
    <w:p w14:paraId="39A57494" w14:textId="3351A285" w:rsidR="00A9476A" w:rsidRDefault="008E25C4" w:rsidP="00B26DC2">
      <w:pPr>
        <w:pStyle w:val="Heading3"/>
        <w:ind w:left="720"/>
        <w:rPr>
          <w:b w:val="0"/>
          <w:bCs/>
          <w:u w:val="single"/>
        </w:rPr>
      </w:pPr>
      <w:bookmarkStart w:id="362" w:name="_Toc67377739"/>
      <w:bookmarkStart w:id="363" w:name="_Toc101877984"/>
      <w:r>
        <w:rPr>
          <w:b w:val="0"/>
          <w:bCs/>
          <w:u w:val="single"/>
        </w:rPr>
        <w:t>8.</w:t>
      </w:r>
      <w:r w:rsidR="00BC15BA">
        <w:rPr>
          <w:b w:val="0"/>
          <w:bCs/>
          <w:u w:val="single"/>
        </w:rPr>
        <w:t>1</w:t>
      </w:r>
      <w:r>
        <w:rPr>
          <w:b w:val="0"/>
          <w:bCs/>
          <w:u w:val="single"/>
        </w:rPr>
        <w:t xml:space="preserve">.2 </w:t>
      </w:r>
      <w:r w:rsidR="00666C06" w:rsidRPr="00666C06">
        <w:rPr>
          <w:b w:val="0"/>
          <w:bCs/>
          <w:u w:val="single"/>
        </w:rPr>
        <w:t>WALGA – Cr Bonza/Cr Patupis</w:t>
      </w:r>
      <w:bookmarkEnd w:id="362"/>
      <w:bookmarkEnd w:id="363"/>
    </w:p>
    <w:p w14:paraId="5DD49471" w14:textId="3F4FA1DF" w:rsidR="00040304" w:rsidRDefault="00040304" w:rsidP="00040304"/>
    <w:p w14:paraId="1B2D8B8F" w14:textId="77777777" w:rsidR="00E73F00" w:rsidRDefault="00E73F00" w:rsidP="00E73F00">
      <w:pPr>
        <w:pStyle w:val="ListParagraph"/>
        <w:numPr>
          <w:ilvl w:val="0"/>
          <w:numId w:val="21"/>
        </w:numPr>
        <w:spacing w:after="160" w:line="259" w:lineRule="auto"/>
        <w:jc w:val="left"/>
      </w:pPr>
      <w:r>
        <w:t>State Council will hold an in-person meeting on the 4</w:t>
      </w:r>
      <w:r w:rsidRPr="00856F1B">
        <w:rPr>
          <w:vertAlign w:val="superscript"/>
        </w:rPr>
        <w:t>th</w:t>
      </w:r>
      <w:r>
        <w:t xml:space="preserve"> May to be hosted by City of Cockburn.</w:t>
      </w:r>
    </w:p>
    <w:p w14:paraId="3D4FA6A5" w14:textId="77777777" w:rsidR="00E73F00" w:rsidRDefault="00E73F00" w:rsidP="00E73F00">
      <w:pPr>
        <w:pStyle w:val="ListParagraph"/>
        <w:numPr>
          <w:ilvl w:val="0"/>
          <w:numId w:val="21"/>
        </w:numPr>
        <w:spacing w:after="160" w:line="259" w:lineRule="auto"/>
        <w:jc w:val="left"/>
      </w:pPr>
      <w:r>
        <w:t xml:space="preserve">Matters for decision include a submission to the statutory review of the </w:t>
      </w:r>
      <w:r w:rsidRPr="00395984">
        <w:rPr>
          <w:i/>
          <w:iCs/>
        </w:rPr>
        <w:t>Food Act 2008</w:t>
      </w:r>
      <w:r>
        <w:rPr>
          <w:i/>
          <w:iCs/>
        </w:rPr>
        <w:t>,</w:t>
      </w:r>
      <w:r>
        <w:t xml:space="preserve"> the Local Government Grant Scheme funding, (currently falling below expectations, both in replacement of fire-fighting vehicles and infrastructure), and the draft of the ‘Active Travel to School Roadmap’.</w:t>
      </w:r>
    </w:p>
    <w:p w14:paraId="33B8DC89" w14:textId="77777777" w:rsidR="00E73F00" w:rsidRDefault="00E73F00" w:rsidP="00E73F00">
      <w:pPr>
        <w:pStyle w:val="ListParagraph"/>
        <w:numPr>
          <w:ilvl w:val="0"/>
          <w:numId w:val="21"/>
        </w:numPr>
        <w:spacing w:after="160" w:line="259" w:lineRule="auto"/>
        <w:jc w:val="left"/>
      </w:pPr>
      <w:r>
        <w:t>There will be a Strategic forum held prior to the State Council meeting</w:t>
      </w:r>
    </w:p>
    <w:p w14:paraId="55F15061" w14:textId="77777777" w:rsidR="00E73F00" w:rsidRDefault="00E73F00" w:rsidP="00E73F00">
      <w:pPr>
        <w:pStyle w:val="ListParagraph"/>
        <w:numPr>
          <w:ilvl w:val="0"/>
          <w:numId w:val="21"/>
        </w:numPr>
        <w:spacing w:after="160" w:line="259" w:lineRule="auto"/>
        <w:jc w:val="left"/>
      </w:pPr>
      <w:r>
        <w:t>WALGA is continuing advocacy, along with ALGA, on the election campaign, with the theme of “Don’t leave local communities behind”.</w:t>
      </w:r>
    </w:p>
    <w:p w14:paraId="25A58690" w14:textId="77777777" w:rsidR="00E73F00" w:rsidRDefault="00E73F00" w:rsidP="00E73F00">
      <w:pPr>
        <w:pStyle w:val="ListParagraph"/>
        <w:numPr>
          <w:ilvl w:val="0"/>
          <w:numId w:val="21"/>
        </w:numPr>
        <w:spacing w:after="160" w:line="259" w:lineRule="auto"/>
        <w:jc w:val="left"/>
      </w:pPr>
      <w:r>
        <w:t xml:space="preserve">Advocacy on the reform of the </w:t>
      </w:r>
      <w:r w:rsidRPr="00EB13E0">
        <w:rPr>
          <w:i/>
          <w:iCs/>
        </w:rPr>
        <w:t>Local Government Act</w:t>
      </w:r>
      <w:r>
        <w:rPr>
          <w:i/>
          <w:iCs/>
        </w:rPr>
        <w:t xml:space="preserve"> 1995, </w:t>
      </w:r>
      <w:r>
        <w:t>continues.</w:t>
      </w:r>
    </w:p>
    <w:p w14:paraId="5A27F650" w14:textId="77777777" w:rsidR="00E73F00" w:rsidRDefault="00E73F00" w:rsidP="00E73F00">
      <w:pPr>
        <w:pStyle w:val="ListParagraph"/>
        <w:numPr>
          <w:ilvl w:val="0"/>
          <w:numId w:val="21"/>
        </w:numPr>
        <w:spacing w:after="160" w:line="259" w:lineRule="auto"/>
        <w:jc w:val="left"/>
      </w:pPr>
      <w:r>
        <w:t>Also working on a new road funding agreement as the current agreement expires 2023.</w:t>
      </w:r>
    </w:p>
    <w:p w14:paraId="47317C52" w14:textId="31C1EE89" w:rsidR="00666C06" w:rsidRDefault="00666C06" w:rsidP="00B26DC2"/>
    <w:p w14:paraId="2071CA14" w14:textId="207B0B8A" w:rsidR="00666C06" w:rsidRDefault="008E25C4" w:rsidP="00B26DC2">
      <w:pPr>
        <w:pStyle w:val="Heading3"/>
        <w:ind w:left="720"/>
        <w:rPr>
          <w:b w:val="0"/>
          <w:bCs/>
          <w:u w:val="single"/>
        </w:rPr>
      </w:pPr>
      <w:bookmarkStart w:id="364" w:name="_Toc67377740"/>
      <w:bookmarkStart w:id="365" w:name="_Toc101877985"/>
      <w:r>
        <w:rPr>
          <w:b w:val="0"/>
          <w:bCs/>
          <w:u w:val="single"/>
        </w:rPr>
        <w:t>8.</w:t>
      </w:r>
      <w:r w:rsidR="00BC15BA">
        <w:rPr>
          <w:b w:val="0"/>
          <w:bCs/>
          <w:u w:val="single"/>
        </w:rPr>
        <w:t>1</w:t>
      </w:r>
      <w:r>
        <w:rPr>
          <w:b w:val="0"/>
          <w:bCs/>
          <w:u w:val="single"/>
        </w:rPr>
        <w:t xml:space="preserve">.3 </w:t>
      </w:r>
      <w:r w:rsidR="00666C06" w:rsidRPr="00666C06">
        <w:rPr>
          <w:b w:val="0"/>
          <w:bCs/>
          <w:u w:val="single"/>
        </w:rPr>
        <w:t>Regional Roads Group – Cr Bonza/Cr Wyatt</w:t>
      </w:r>
      <w:bookmarkEnd w:id="364"/>
      <w:bookmarkEnd w:id="365"/>
    </w:p>
    <w:p w14:paraId="0FCD0740" w14:textId="0F3E29EB" w:rsidR="00666C06" w:rsidRDefault="00666C06" w:rsidP="00B26DC2"/>
    <w:p w14:paraId="61160D8B" w14:textId="77777777" w:rsidR="000E5FB9" w:rsidRDefault="000E5FB9" w:rsidP="000E5FB9">
      <w:pPr>
        <w:pStyle w:val="ListParagraph"/>
        <w:numPr>
          <w:ilvl w:val="0"/>
          <w:numId w:val="22"/>
        </w:numPr>
        <w:spacing w:after="160" w:line="259" w:lineRule="auto"/>
        <w:jc w:val="left"/>
      </w:pPr>
      <w:r>
        <w:t>RRG met on 25</w:t>
      </w:r>
      <w:r w:rsidRPr="001E208A">
        <w:rPr>
          <w:vertAlign w:val="superscript"/>
        </w:rPr>
        <w:t>th</w:t>
      </w:r>
      <w:r>
        <w:t xml:space="preserve"> March via Teams meeting</w:t>
      </w:r>
    </w:p>
    <w:p w14:paraId="26127772" w14:textId="77777777" w:rsidR="000E5FB9" w:rsidRDefault="000E5FB9" w:rsidP="000E5FB9">
      <w:pPr>
        <w:pStyle w:val="ListParagraph"/>
        <w:numPr>
          <w:ilvl w:val="0"/>
          <w:numId w:val="22"/>
        </w:numPr>
        <w:spacing w:after="160" w:line="259" w:lineRule="auto"/>
        <w:jc w:val="left"/>
      </w:pPr>
      <w:r>
        <w:t>Updates around the roadworks in the region, particularly around the Emu Rocks area which is nearing completion, funding has been secured to finish sealing the Outback Way and there has been a noticeable increase in heavy vehicle movements.</w:t>
      </w:r>
    </w:p>
    <w:p w14:paraId="2D7D241C" w14:textId="77777777" w:rsidR="000E5FB9" w:rsidRDefault="000E5FB9" w:rsidP="000E5FB9">
      <w:pPr>
        <w:pStyle w:val="ListParagraph"/>
        <w:numPr>
          <w:ilvl w:val="0"/>
          <w:numId w:val="22"/>
        </w:numPr>
        <w:spacing w:after="160" w:line="259" w:lineRule="auto"/>
        <w:jc w:val="left"/>
      </w:pPr>
      <w:r>
        <w:t>WALGA is working on a new road funding agreement.  An LG group has been established to look at aboriginal employment, recycled materials, road safety and cycling infrastructure.  A draft agreement will be presented to State Council.</w:t>
      </w:r>
    </w:p>
    <w:p w14:paraId="34DF1BE4" w14:textId="77777777" w:rsidR="000E5FB9" w:rsidRDefault="000E5FB9" w:rsidP="000E5FB9">
      <w:pPr>
        <w:pStyle w:val="ListParagraph"/>
        <w:numPr>
          <w:ilvl w:val="0"/>
          <w:numId w:val="22"/>
        </w:numPr>
        <w:spacing w:after="160" w:line="259" w:lineRule="auto"/>
        <w:jc w:val="left"/>
      </w:pPr>
      <w:r>
        <w:t>The road condition survey has been completed, a final report has been produced and should be available very soon.</w:t>
      </w:r>
    </w:p>
    <w:p w14:paraId="5EDAC3DB" w14:textId="77777777" w:rsidR="00E73F00" w:rsidRDefault="00E73F00" w:rsidP="00B26DC2"/>
    <w:p w14:paraId="1D7CA19D" w14:textId="790B9F54" w:rsidR="00A9476A" w:rsidRDefault="008E25C4" w:rsidP="00B26DC2">
      <w:pPr>
        <w:pStyle w:val="Heading3"/>
        <w:ind w:left="720"/>
        <w:rPr>
          <w:b w:val="0"/>
          <w:bCs/>
          <w:u w:val="single"/>
        </w:rPr>
      </w:pPr>
      <w:bookmarkStart w:id="366" w:name="_Toc67377741"/>
      <w:bookmarkStart w:id="367" w:name="_Toc101877986"/>
      <w:r>
        <w:rPr>
          <w:b w:val="0"/>
          <w:bCs/>
          <w:u w:val="single"/>
        </w:rPr>
        <w:t>8.</w:t>
      </w:r>
      <w:r w:rsidR="00BC15BA">
        <w:rPr>
          <w:b w:val="0"/>
          <w:bCs/>
          <w:u w:val="single"/>
        </w:rPr>
        <w:t>1</w:t>
      </w:r>
      <w:r>
        <w:rPr>
          <w:b w:val="0"/>
          <w:bCs/>
          <w:u w:val="single"/>
        </w:rPr>
        <w:t>.4</w:t>
      </w:r>
      <w:r w:rsidR="00666C06" w:rsidRPr="00666C06">
        <w:rPr>
          <w:b w:val="0"/>
          <w:bCs/>
          <w:u w:val="single"/>
        </w:rPr>
        <w:t>Roadwise – Cr Wyatt/Cr Warner</w:t>
      </w:r>
      <w:bookmarkEnd w:id="366"/>
      <w:bookmarkEnd w:id="367"/>
    </w:p>
    <w:p w14:paraId="2E4DFF3B" w14:textId="77777777" w:rsidR="00125453" w:rsidRPr="00125453" w:rsidRDefault="00125453" w:rsidP="00B26DC2"/>
    <w:p w14:paraId="590771CA" w14:textId="17ED0ECC" w:rsidR="00125453" w:rsidRDefault="008E25C4" w:rsidP="00B26DC2">
      <w:pPr>
        <w:ind w:left="720"/>
        <w:rPr>
          <w:u w:val="single"/>
        </w:rPr>
      </w:pPr>
      <w:r>
        <w:rPr>
          <w:u w:val="single"/>
        </w:rPr>
        <w:t>8.</w:t>
      </w:r>
      <w:r w:rsidR="00BC15BA">
        <w:rPr>
          <w:u w:val="single"/>
        </w:rPr>
        <w:t>1</w:t>
      </w:r>
      <w:r>
        <w:rPr>
          <w:u w:val="single"/>
        </w:rPr>
        <w:t>.5</w:t>
      </w:r>
      <w:r w:rsidR="00125453" w:rsidRPr="00125453">
        <w:rPr>
          <w:u w:val="single"/>
        </w:rPr>
        <w:t>Local Emergency Management Committee – Cr Bonza/Cr Patupis</w:t>
      </w:r>
    </w:p>
    <w:p w14:paraId="7C5D5404" w14:textId="77777777" w:rsidR="00380B0A" w:rsidRPr="00125453" w:rsidRDefault="00380B0A" w:rsidP="00B26DC2">
      <w:pPr>
        <w:ind w:left="720"/>
      </w:pPr>
    </w:p>
    <w:p w14:paraId="4EA3194E" w14:textId="4E2FE104" w:rsidR="00666C06" w:rsidRDefault="00666C06" w:rsidP="00666C06"/>
    <w:p w14:paraId="04467A62" w14:textId="77777777" w:rsidR="00DF2C8B" w:rsidRDefault="00DF2C8B" w:rsidP="00DF2C8B">
      <w:pPr>
        <w:pStyle w:val="ListParagraph"/>
        <w:numPr>
          <w:ilvl w:val="0"/>
          <w:numId w:val="24"/>
        </w:numPr>
        <w:spacing w:after="160" w:line="259" w:lineRule="auto"/>
        <w:jc w:val="left"/>
      </w:pPr>
      <w:r w:rsidRPr="00A1144A">
        <w:lastRenderedPageBreak/>
        <w:t>A LEMC meeting was held on 6</w:t>
      </w:r>
      <w:r w:rsidRPr="00A1144A">
        <w:rPr>
          <w:vertAlign w:val="superscript"/>
        </w:rPr>
        <w:t>th</w:t>
      </w:r>
      <w:r w:rsidRPr="00A1144A">
        <w:t xml:space="preserve"> April </w:t>
      </w:r>
      <w:r>
        <w:t>to discuss the pandemic response at a local level.</w:t>
      </w:r>
    </w:p>
    <w:p w14:paraId="1ED1A246" w14:textId="77777777" w:rsidR="00DF2C8B" w:rsidRDefault="00DF2C8B" w:rsidP="00DF2C8B">
      <w:pPr>
        <w:pStyle w:val="ListParagraph"/>
        <w:numPr>
          <w:ilvl w:val="0"/>
          <w:numId w:val="24"/>
        </w:numPr>
        <w:spacing w:after="160" w:line="259" w:lineRule="auto"/>
        <w:jc w:val="left"/>
      </w:pPr>
      <w:r>
        <w:t xml:space="preserve">Significant effort has been made by the Shire, the </w:t>
      </w:r>
      <w:proofErr w:type="spellStart"/>
      <w:r>
        <w:t>Ngadju</w:t>
      </w:r>
      <w:proofErr w:type="spellEnd"/>
      <w:r>
        <w:t xml:space="preserve"> Rangers, the School, </w:t>
      </w:r>
      <w:proofErr w:type="spellStart"/>
      <w:r>
        <w:t>Pantoro</w:t>
      </w:r>
      <w:proofErr w:type="spellEnd"/>
      <w:r>
        <w:t xml:space="preserve"> and RAM to ensure the safety of our community.  </w:t>
      </w:r>
    </w:p>
    <w:p w14:paraId="6B4B1265" w14:textId="77777777" w:rsidR="00DF2C8B" w:rsidRDefault="00DF2C8B" w:rsidP="00DF2C8B">
      <w:pPr>
        <w:pStyle w:val="ListParagraph"/>
        <w:numPr>
          <w:ilvl w:val="0"/>
          <w:numId w:val="24"/>
        </w:numPr>
        <w:spacing w:after="160" w:line="259" w:lineRule="auto"/>
        <w:jc w:val="left"/>
      </w:pPr>
      <w:r>
        <w:t>It has become evident that at a local level, it will be up to us to have plans in place to deal with whatever challenges the pandemic throws up.  Fortunately, the aforementioned groups have already taken matters into their own hands and are working in this space.</w:t>
      </w:r>
    </w:p>
    <w:p w14:paraId="1DD8449A" w14:textId="57180C71" w:rsidR="00C120AB" w:rsidRDefault="00DF2C8B" w:rsidP="00666C06">
      <w:pPr>
        <w:pStyle w:val="ListParagraph"/>
        <w:numPr>
          <w:ilvl w:val="0"/>
          <w:numId w:val="24"/>
        </w:numPr>
        <w:spacing w:after="160" w:line="259" w:lineRule="auto"/>
        <w:jc w:val="left"/>
      </w:pPr>
      <w:r>
        <w:t>The next LEMC meeting will be held on 27</w:t>
      </w:r>
      <w:r w:rsidRPr="00B53441">
        <w:rPr>
          <w:vertAlign w:val="superscript"/>
        </w:rPr>
        <w:t>th</w:t>
      </w:r>
      <w:r>
        <w:t xml:space="preserve"> April where we will undertake a desktop airstrip scenario to ensure plans and responses are current and effective.</w:t>
      </w:r>
    </w:p>
    <w:p w14:paraId="2611AF90" w14:textId="77777777" w:rsidR="00E928B0" w:rsidRDefault="00E928B0" w:rsidP="008E25C4">
      <w:pPr>
        <w:pStyle w:val="Heading1"/>
        <w:numPr>
          <w:ilvl w:val="0"/>
          <w:numId w:val="0"/>
        </w:numPr>
        <w:ind w:left="432"/>
      </w:pPr>
      <w:bookmarkStart w:id="368" w:name="_Toc63840335"/>
      <w:bookmarkStart w:id="369" w:name="_Toc63840594"/>
      <w:bookmarkStart w:id="370" w:name="_Toc63840655"/>
      <w:bookmarkStart w:id="371" w:name="_Toc67377742"/>
      <w:bookmarkEnd w:id="51"/>
      <w:bookmarkEnd w:id="52"/>
      <w:bookmarkEnd w:id="53"/>
    </w:p>
    <w:p w14:paraId="566BF134" w14:textId="26B1FD76" w:rsidR="00413969" w:rsidRDefault="008B6D09" w:rsidP="00BD5168">
      <w:pPr>
        <w:pStyle w:val="Heading1"/>
        <w:rPr>
          <w:sz w:val="28"/>
          <w:szCs w:val="28"/>
        </w:rPr>
      </w:pPr>
      <w:bookmarkStart w:id="372" w:name="_Toc101877987"/>
      <w:r w:rsidRPr="002C067A">
        <w:rPr>
          <w:sz w:val="28"/>
          <w:szCs w:val="28"/>
        </w:rPr>
        <w:t>Announcements by Presiding Member without Discussion.</w:t>
      </w:r>
      <w:bookmarkEnd w:id="368"/>
      <w:bookmarkEnd w:id="369"/>
      <w:bookmarkEnd w:id="370"/>
      <w:bookmarkEnd w:id="371"/>
      <w:bookmarkEnd w:id="372"/>
    </w:p>
    <w:p w14:paraId="15555709" w14:textId="1A0C12BB" w:rsidR="00B06726" w:rsidRDefault="00B06726" w:rsidP="00B06726"/>
    <w:p w14:paraId="598FBAA6" w14:textId="47FA798B" w:rsidR="006B50C9" w:rsidRPr="001B2B0D" w:rsidRDefault="006B50C9" w:rsidP="006B50C9">
      <w:pPr>
        <w:pStyle w:val="ListParagraph"/>
        <w:numPr>
          <w:ilvl w:val="0"/>
          <w:numId w:val="23"/>
        </w:numPr>
        <w:spacing w:after="160" w:line="259" w:lineRule="auto"/>
        <w:jc w:val="left"/>
        <w:rPr>
          <w:b/>
          <w:bCs/>
          <w:u w:val="single"/>
        </w:rPr>
      </w:pPr>
      <w:r>
        <w:t xml:space="preserve">President has recently been appointed the Chair of the Grower Group Alliance, SW WA Drought Resilience </w:t>
      </w:r>
      <w:r w:rsidR="00DF2C8B">
        <w:t>Adoption,</w:t>
      </w:r>
      <w:r>
        <w:t xml:space="preserve"> and Innovation Hub Regional Advisory Committee.</w:t>
      </w:r>
    </w:p>
    <w:p w14:paraId="79F8598D" w14:textId="77777777" w:rsidR="006B50C9" w:rsidRPr="007951D2" w:rsidRDefault="006B50C9" w:rsidP="006B50C9">
      <w:pPr>
        <w:pStyle w:val="ListParagraph"/>
        <w:numPr>
          <w:ilvl w:val="0"/>
          <w:numId w:val="23"/>
        </w:numPr>
        <w:spacing w:after="160" w:line="259" w:lineRule="auto"/>
        <w:jc w:val="left"/>
        <w:rPr>
          <w:b/>
          <w:bCs/>
          <w:u w:val="single"/>
        </w:rPr>
      </w:pPr>
      <w:r>
        <w:t>Eight hubs have been created across Australia with funding provided from the Future Drought Fund.</w:t>
      </w:r>
    </w:p>
    <w:p w14:paraId="479081F7" w14:textId="77777777" w:rsidR="006B50C9" w:rsidRPr="00FC44C1" w:rsidRDefault="006B50C9" w:rsidP="006B50C9">
      <w:pPr>
        <w:pStyle w:val="ListParagraph"/>
        <w:numPr>
          <w:ilvl w:val="0"/>
          <w:numId w:val="23"/>
        </w:numPr>
        <w:spacing w:after="160" w:line="259" w:lineRule="auto"/>
        <w:jc w:val="left"/>
        <w:rPr>
          <w:b/>
          <w:bCs/>
          <w:u w:val="single"/>
        </w:rPr>
      </w:pPr>
      <w:r>
        <w:t>The basic objectives of this hub are to increase the uptake of drought resilience practices and technologies to improve economic, environmental, and social resilience to drought. And to implement practical applications of research informed by a participatory, place-based approach.</w:t>
      </w:r>
    </w:p>
    <w:p w14:paraId="0DD6B16E" w14:textId="77777777" w:rsidR="006B50C9" w:rsidRPr="00FC44C1" w:rsidRDefault="006B50C9" w:rsidP="006B50C9">
      <w:pPr>
        <w:pStyle w:val="ListParagraph"/>
        <w:numPr>
          <w:ilvl w:val="0"/>
          <w:numId w:val="23"/>
        </w:numPr>
        <w:spacing w:after="160" w:line="259" w:lineRule="auto"/>
        <w:jc w:val="left"/>
        <w:rPr>
          <w:b/>
          <w:bCs/>
          <w:u w:val="single"/>
        </w:rPr>
      </w:pPr>
      <w:r>
        <w:t>The scope of the group is quite broad and will take into account, not only drought and drought resilience but, climate change.</w:t>
      </w:r>
    </w:p>
    <w:p w14:paraId="0061947E" w14:textId="77777777" w:rsidR="006B50C9" w:rsidRPr="001B2B0D" w:rsidRDefault="006B50C9" w:rsidP="006B50C9">
      <w:pPr>
        <w:pStyle w:val="ListParagraph"/>
        <w:numPr>
          <w:ilvl w:val="0"/>
          <w:numId w:val="23"/>
        </w:numPr>
        <w:spacing w:after="160" w:line="259" w:lineRule="auto"/>
        <w:jc w:val="left"/>
        <w:rPr>
          <w:b/>
          <w:bCs/>
          <w:u w:val="single"/>
        </w:rPr>
      </w:pPr>
      <w:r>
        <w:t>The next meeting will be a workshop which we are hoping to run face-to-face in Carnarvon on 24</w:t>
      </w:r>
      <w:r w:rsidRPr="00FC44C1">
        <w:rPr>
          <w:vertAlign w:val="superscript"/>
        </w:rPr>
        <w:t>th</w:t>
      </w:r>
      <w:r>
        <w:t xml:space="preserve"> or 31</w:t>
      </w:r>
      <w:r w:rsidRPr="00FC44C1">
        <w:rPr>
          <w:vertAlign w:val="superscript"/>
        </w:rPr>
        <w:t>st</w:t>
      </w:r>
      <w:r>
        <w:t xml:space="preserve"> May.</w:t>
      </w:r>
    </w:p>
    <w:p w14:paraId="5C374C8D" w14:textId="5080950A" w:rsidR="006B50C9" w:rsidRDefault="006B50C9" w:rsidP="00B06726"/>
    <w:p w14:paraId="6FE275F9" w14:textId="4D261B8A" w:rsidR="006B50C9" w:rsidRDefault="006B50C9" w:rsidP="00B06726"/>
    <w:p w14:paraId="49FB5420" w14:textId="77777777" w:rsidR="006B50C9" w:rsidRPr="00B06726" w:rsidRDefault="006B50C9" w:rsidP="00B06726"/>
    <w:p w14:paraId="3DA183D2" w14:textId="590C189E" w:rsidR="00B945CD" w:rsidRPr="003A43A3" w:rsidRDefault="00DE0C7B" w:rsidP="0001778F">
      <w:pPr>
        <w:pStyle w:val="Heading1"/>
        <w:rPr>
          <w:sz w:val="44"/>
          <w:szCs w:val="44"/>
        </w:rPr>
      </w:pPr>
      <w:bookmarkStart w:id="373" w:name="_Toc63840337"/>
      <w:bookmarkStart w:id="374" w:name="_Toc63840596"/>
      <w:bookmarkStart w:id="375" w:name="_Toc63840657"/>
      <w:bookmarkStart w:id="376" w:name="_Toc101877988"/>
      <w:r w:rsidRPr="003A43A3">
        <w:rPr>
          <w:sz w:val="44"/>
          <w:szCs w:val="44"/>
        </w:rPr>
        <w:t>Reports</w:t>
      </w:r>
      <w:bookmarkEnd w:id="376"/>
    </w:p>
    <w:p w14:paraId="12A18230" w14:textId="77777777" w:rsidR="0001778F" w:rsidRPr="0001778F" w:rsidRDefault="0001778F" w:rsidP="00302E3F">
      <w:pPr>
        <w:rPr>
          <w:b/>
          <w:bCs/>
          <w:sz w:val="28"/>
          <w:szCs w:val="28"/>
        </w:rPr>
      </w:pPr>
    </w:p>
    <w:p w14:paraId="02BFA409" w14:textId="0EB23261" w:rsidR="00DA2A0B" w:rsidRPr="00B842D5" w:rsidRDefault="00960428" w:rsidP="00B2497D">
      <w:pPr>
        <w:jc w:val="left"/>
        <w:rPr>
          <w:b/>
          <w:bCs/>
          <w:sz w:val="28"/>
          <w:szCs w:val="28"/>
        </w:rPr>
      </w:pPr>
      <w:r w:rsidRPr="00B842D5">
        <w:rPr>
          <w:b/>
          <w:bCs/>
          <w:sz w:val="28"/>
          <w:szCs w:val="28"/>
        </w:rPr>
        <w:t>10.1 Planning</w:t>
      </w:r>
      <w:r w:rsidR="00DA2A0B" w:rsidRPr="00B842D5">
        <w:rPr>
          <w:b/>
          <w:bCs/>
          <w:sz w:val="28"/>
          <w:szCs w:val="28"/>
        </w:rPr>
        <w:t xml:space="preserve">, </w:t>
      </w:r>
      <w:r w:rsidRPr="00B842D5">
        <w:rPr>
          <w:b/>
          <w:bCs/>
          <w:sz w:val="28"/>
          <w:szCs w:val="28"/>
        </w:rPr>
        <w:t>Development, Health</w:t>
      </w:r>
      <w:r w:rsidR="00DA2A0B" w:rsidRPr="00B842D5">
        <w:rPr>
          <w:b/>
          <w:bCs/>
          <w:sz w:val="28"/>
          <w:szCs w:val="28"/>
        </w:rPr>
        <w:t xml:space="preserve"> and Building</w:t>
      </w:r>
    </w:p>
    <w:bookmarkEnd w:id="373"/>
    <w:bookmarkEnd w:id="374"/>
    <w:bookmarkEnd w:id="375"/>
    <w:p w14:paraId="528E6A9A" w14:textId="7E219A81" w:rsidR="009316FE" w:rsidRDefault="009316FE" w:rsidP="00435F6A">
      <w:pPr>
        <w:jc w:val="left"/>
        <w:rPr>
          <w:rFonts w:eastAsia="Calibri"/>
          <w:szCs w:val="22"/>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6804"/>
      </w:tblGrid>
      <w:tr w:rsidR="00435F6A" w:rsidRPr="009E1D4C" w14:paraId="4ED75E00" w14:textId="77777777" w:rsidTr="00ED607A">
        <w:tc>
          <w:tcPr>
            <w:tcW w:w="9101" w:type="dxa"/>
            <w:gridSpan w:val="2"/>
          </w:tcPr>
          <w:p w14:paraId="1C8C564C" w14:textId="77777777" w:rsidR="00435F6A" w:rsidRPr="009E1D4C" w:rsidRDefault="00435F6A" w:rsidP="00ED607A">
            <w:pPr>
              <w:pStyle w:val="Heading3"/>
              <w:rPr>
                <w:rFonts w:cs="Arial"/>
              </w:rPr>
            </w:pPr>
            <w:bookmarkStart w:id="377" w:name="_Toc100913120"/>
            <w:bookmarkStart w:id="378" w:name="_Toc101877989"/>
            <w:r w:rsidRPr="009E1D4C">
              <w:rPr>
                <w:rFonts w:cs="Arial"/>
              </w:rPr>
              <w:t>Agenda Reference and Subject</w:t>
            </w:r>
            <w:bookmarkEnd w:id="377"/>
            <w:bookmarkEnd w:id="378"/>
          </w:p>
        </w:tc>
      </w:tr>
      <w:tr w:rsidR="00435F6A" w:rsidRPr="009E1D4C" w14:paraId="62DCD222" w14:textId="77777777" w:rsidTr="00ED607A">
        <w:tc>
          <w:tcPr>
            <w:tcW w:w="9101" w:type="dxa"/>
            <w:gridSpan w:val="2"/>
          </w:tcPr>
          <w:p w14:paraId="373E0F46" w14:textId="77777777" w:rsidR="00435F6A" w:rsidRPr="009E1D4C" w:rsidRDefault="00435F6A" w:rsidP="00ED607A">
            <w:pPr>
              <w:pStyle w:val="Heading3"/>
              <w:rPr>
                <w:rFonts w:cs="Arial"/>
              </w:rPr>
            </w:pPr>
            <w:bookmarkStart w:id="379" w:name="_Toc101877990"/>
            <w:r>
              <w:rPr>
                <w:rFonts w:cs="Arial"/>
              </w:rPr>
              <w:t>10.1.1</w:t>
            </w:r>
            <w:r w:rsidRPr="009E1D4C">
              <w:rPr>
                <w:rFonts w:cs="Arial"/>
              </w:rPr>
              <w:t xml:space="preserve"> </w:t>
            </w:r>
            <w:r w:rsidRPr="006A1A59">
              <w:rPr>
                <w:rFonts w:cs="Arial"/>
              </w:rPr>
              <w:t xml:space="preserve">Fallen Tree on Lot 890 DP205165 - 43 </w:t>
            </w:r>
            <w:proofErr w:type="spellStart"/>
            <w:r w:rsidRPr="006A1A59">
              <w:rPr>
                <w:rFonts w:cs="Arial"/>
              </w:rPr>
              <w:t>Nulsen</w:t>
            </w:r>
            <w:proofErr w:type="spellEnd"/>
            <w:r w:rsidRPr="006A1A59">
              <w:rPr>
                <w:rFonts w:cs="Arial"/>
              </w:rPr>
              <w:t xml:space="preserve"> Street Norseman</w:t>
            </w:r>
            <w:bookmarkEnd w:id="379"/>
          </w:p>
        </w:tc>
      </w:tr>
      <w:tr w:rsidR="00435F6A" w:rsidRPr="009E1D4C" w14:paraId="0FAEFC3E" w14:textId="77777777" w:rsidTr="00ED607A">
        <w:tc>
          <w:tcPr>
            <w:tcW w:w="2297" w:type="dxa"/>
          </w:tcPr>
          <w:p w14:paraId="4C765D29" w14:textId="77777777" w:rsidR="00435F6A" w:rsidRPr="009E1D4C" w:rsidRDefault="00435F6A" w:rsidP="00ED607A">
            <w:pPr>
              <w:pStyle w:val="BodyText2"/>
              <w:rPr>
                <w:rFonts w:cs="Arial"/>
                <w:b w:val="0"/>
                <w:bCs w:val="0"/>
                <w:szCs w:val="22"/>
              </w:rPr>
            </w:pPr>
            <w:r w:rsidRPr="009E1D4C">
              <w:rPr>
                <w:rFonts w:cs="Arial"/>
                <w:b w:val="0"/>
                <w:bCs w:val="0"/>
                <w:szCs w:val="22"/>
              </w:rPr>
              <w:t>Location / Address</w:t>
            </w:r>
          </w:p>
        </w:tc>
        <w:tc>
          <w:tcPr>
            <w:tcW w:w="6804" w:type="dxa"/>
          </w:tcPr>
          <w:p w14:paraId="73E0BC91" w14:textId="77777777" w:rsidR="00435F6A" w:rsidRPr="009E1D4C" w:rsidRDefault="00435F6A" w:rsidP="00ED607A">
            <w:pPr>
              <w:pStyle w:val="BodyText2"/>
              <w:rPr>
                <w:rFonts w:cs="Arial"/>
                <w:b w:val="0"/>
                <w:bCs w:val="0"/>
                <w:szCs w:val="22"/>
              </w:rPr>
            </w:pPr>
            <w:r w:rsidRPr="009E1D4C">
              <w:rPr>
                <w:rFonts w:cs="Arial"/>
                <w:b w:val="0"/>
                <w:bCs w:val="0"/>
                <w:szCs w:val="22"/>
              </w:rPr>
              <w:t>Shire of Dundas Region</w:t>
            </w:r>
          </w:p>
        </w:tc>
      </w:tr>
      <w:tr w:rsidR="00435F6A" w:rsidRPr="009E1D4C" w14:paraId="335D1318" w14:textId="77777777" w:rsidTr="00ED607A">
        <w:tc>
          <w:tcPr>
            <w:tcW w:w="2297" w:type="dxa"/>
          </w:tcPr>
          <w:p w14:paraId="470F89D9" w14:textId="77777777" w:rsidR="00435F6A" w:rsidRPr="009E1D4C" w:rsidRDefault="00435F6A" w:rsidP="00ED607A">
            <w:pPr>
              <w:pStyle w:val="BodyText2"/>
              <w:rPr>
                <w:rFonts w:cs="Arial"/>
                <w:b w:val="0"/>
                <w:bCs w:val="0"/>
                <w:szCs w:val="22"/>
              </w:rPr>
            </w:pPr>
            <w:r w:rsidRPr="009E1D4C">
              <w:rPr>
                <w:rFonts w:cs="Arial"/>
                <w:b w:val="0"/>
                <w:bCs w:val="0"/>
                <w:szCs w:val="22"/>
              </w:rPr>
              <w:t>File Reference</w:t>
            </w:r>
          </w:p>
        </w:tc>
        <w:tc>
          <w:tcPr>
            <w:tcW w:w="6804" w:type="dxa"/>
          </w:tcPr>
          <w:p w14:paraId="3A2833EE" w14:textId="675D7EF3" w:rsidR="00435F6A" w:rsidRPr="009E1D4C" w:rsidRDefault="00D84876" w:rsidP="00ED607A">
            <w:pPr>
              <w:pStyle w:val="BodyText2"/>
              <w:rPr>
                <w:rFonts w:cs="Arial"/>
                <w:b w:val="0"/>
                <w:bCs w:val="0"/>
                <w:szCs w:val="22"/>
              </w:rPr>
            </w:pPr>
            <w:r>
              <w:rPr>
                <w:rFonts w:cs="Arial"/>
                <w:b w:val="0"/>
                <w:bCs w:val="0"/>
                <w:szCs w:val="22"/>
              </w:rPr>
              <w:t>CU</w:t>
            </w:r>
            <w:r w:rsidR="00435F6A">
              <w:rPr>
                <w:rFonts w:cs="Arial"/>
                <w:b w:val="0"/>
                <w:bCs w:val="0"/>
                <w:szCs w:val="22"/>
              </w:rPr>
              <w:t>.</w:t>
            </w:r>
            <w:r>
              <w:rPr>
                <w:rFonts w:cs="Arial"/>
                <w:b w:val="0"/>
                <w:bCs w:val="0"/>
                <w:szCs w:val="22"/>
              </w:rPr>
              <w:t>PR2</w:t>
            </w:r>
          </w:p>
        </w:tc>
      </w:tr>
      <w:tr w:rsidR="00435F6A" w:rsidRPr="009E1D4C" w14:paraId="4B4A3131" w14:textId="77777777" w:rsidTr="00ED607A">
        <w:tc>
          <w:tcPr>
            <w:tcW w:w="2297" w:type="dxa"/>
          </w:tcPr>
          <w:p w14:paraId="14B24D33" w14:textId="77777777" w:rsidR="00435F6A" w:rsidRPr="009E1D4C" w:rsidRDefault="00435F6A" w:rsidP="00ED607A">
            <w:pPr>
              <w:pStyle w:val="BodyText2"/>
              <w:rPr>
                <w:rFonts w:cs="Arial"/>
                <w:b w:val="0"/>
                <w:bCs w:val="0"/>
                <w:szCs w:val="22"/>
              </w:rPr>
            </w:pPr>
            <w:r w:rsidRPr="009E1D4C">
              <w:rPr>
                <w:rFonts w:cs="Arial"/>
                <w:b w:val="0"/>
                <w:bCs w:val="0"/>
                <w:szCs w:val="22"/>
              </w:rPr>
              <w:t>Author</w:t>
            </w:r>
          </w:p>
        </w:tc>
        <w:tc>
          <w:tcPr>
            <w:tcW w:w="6804" w:type="dxa"/>
          </w:tcPr>
          <w:p w14:paraId="174849F6" w14:textId="77777777" w:rsidR="00435F6A" w:rsidRPr="009E1D4C" w:rsidRDefault="00435F6A" w:rsidP="00ED607A">
            <w:pPr>
              <w:pStyle w:val="BodyText2"/>
              <w:rPr>
                <w:rFonts w:cs="Arial"/>
                <w:b w:val="0"/>
                <w:bCs w:val="0"/>
                <w:szCs w:val="22"/>
              </w:rPr>
            </w:pPr>
            <w:r w:rsidRPr="009E1D4C">
              <w:rPr>
                <w:rFonts w:cs="Arial"/>
                <w:b w:val="0"/>
                <w:bCs w:val="0"/>
                <w:szCs w:val="22"/>
              </w:rPr>
              <w:t>CEO</w:t>
            </w:r>
          </w:p>
        </w:tc>
      </w:tr>
      <w:tr w:rsidR="00435F6A" w:rsidRPr="009E1D4C" w14:paraId="0486C2FC" w14:textId="77777777" w:rsidTr="00ED607A">
        <w:tc>
          <w:tcPr>
            <w:tcW w:w="2297" w:type="dxa"/>
          </w:tcPr>
          <w:p w14:paraId="784E01EF" w14:textId="77777777" w:rsidR="00435F6A" w:rsidRPr="009E1D4C" w:rsidRDefault="00435F6A" w:rsidP="00ED607A">
            <w:pPr>
              <w:pStyle w:val="BodyText2"/>
              <w:rPr>
                <w:rFonts w:cs="Arial"/>
                <w:b w:val="0"/>
                <w:bCs w:val="0"/>
                <w:szCs w:val="22"/>
              </w:rPr>
            </w:pPr>
            <w:r w:rsidRPr="009E1D4C">
              <w:rPr>
                <w:rFonts w:cs="Arial"/>
                <w:b w:val="0"/>
                <w:bCs w:val="0"/>
                <w:szCs w:val="22"/>
              </w:rPr>
              <w:t>Date of Report</w:t>
            </w:r>
          </w:p>
        </w:tc>
        <w:tc>
          <w:tcPr>
            <w:tcW w:w="6804" w:type="dxa"/>
          </w:tcPr>
          <w:p w14:paraId="63AD258F" w14:textId="77777777" w:rsidR="00435F6A" w:rsidRPr="009E1D4C" w:rsidRDefault="00435F6A" w:rsidP="00ED607A">
            <w:pPr>
              <w:pStyle w:val="BodyText2"/>
              <w:rPr>
                <w:rFonts w:cs="Arial"/>
                <w:b w:val="0"/>
                <w:bCs w:val="0"/>
                <w:szCs w:val="22"/>
              </w:rPr>
            </w:pPr>
            <w:r>
              <w:rPr>
                <w:rFonts w:cs="Arial"/>
                <w:b w:val="0"/>
                <w:bCs w:val="0"/>
                <w:szCs w:val="22"/>
              </w:rPr>
              <w:t>15</w:t>
            </w:r>
            <w:r w:rsidRPr="006A1A59">
              <w:rPr>
                <w:rFonts w:cs="Arial"/>
                <w:b w:val="0"/>
                <w:bCs w:val="0"/>
                <w:szCs w:val="22"/>
                <w:vertAlign w:val="superscript"/>
              </w:rPr>
              <w:t>th</w:t>
            </w:r>
            <w:r>
              <w:rPr>
                <w:rFonts w:cs="Arial"/>
                <w:b w:val="0"/>
                <w:bCs w:val="0"/>
                <w:szCs w:val="22"/>
              </w:rPr>
              <w:t xml:space="preserve"> April 2022</w:t>
            </w:r>
          </w:p>
        </w:tc>
      </w:tr>
      <w:tr w:rsidR="00435F6A" w:rsidRPr="009E1D4C" w14:paraId="3435431F" w14:textId="77777777" w:rsidTr="00ED607A">
        <w:tc>
          <w:tcPr>
            <w:tcW w:w="2297" w:type="dxa"/>
          </w:tcPr>
          <w:p w14:paraId="40F2DD77" w14:textId="77777777" w:rsidR="00435F6A" w:rsidRPr="009E1D4C" w:rsidRDefault="00435F6A" w:rsidP="00ED607A">
            <w:pPr>
              <w:pStyle w:val="BodyText2"/>
              <w:rPr>
                <w:rFonts w:cs="Arial"/>
                <w:b w:val="0"/>
                <w:bCs w:val="0"/>
                <w:szCs w:val="22"/>
              </w:rPr>
            </w:pPr>
            <w:r w:rsidRPr="009E1D4C">
              <w:rPr>
                <w:rFonts w:cs="Arial"/>
                <w:b w:val="0"/>
                <w:bCs w:val="0"/>
                <w:szCs w:val="22"/>
              </w:rPr>
              <w:t>Disclosure of Interest</w:t>
            </w:r>
          </w:p>
        </w:tc>
        <w:tc>
          <w:tcPr>
            <w:tcW w:w="6804" w:type="dxa"/>
          </w:tcPr>
          <w:p w14:paraId="4027069B" w14:textId="77777777" w:rsidR="00435F6A" w:rsidRPr="009E1D4C" w:rsidRDefault="00435F6A" w:rsidP="00ED607A">
            <w:pPr>
              <w:pStyle w:val="BodyText2"/>
              <w:rPr>
                <w:rFonts w:cs="Arial"/>
                <w:b w:val="0"/>
                <w:bCs w:val="0"/>
                <w:szCs w:val="22"/>
              </w:rPr>
            </w:pPr>
            <w:r w:rsidRPr="009E1D4C">
              <w:rPr>
                <w:rFonts w:cs="Arial"/>
                <w:b w:val="0"/>
                <w:bCs w:val="0"/>
                <w:szCs w:val="22"/>
              </w:rPr>
              <w:t>Nil</w:t>
            </w:r>
          </w:p>
        </w:tc>
      </w:tr>
    </w:tbl>
    <w:p w14:paraId="25CD915B" w14:textId="77777777" w:rsidR="00B26DC2" w:rsidRDefault="00B26DC2" w:rsidP="00435F6A">
      <w:pPr>
        <w:pStyle w:val="BodyText2"/>
        <w:tabs>
          <w:tab w:val="left" w:pos="2700"/>
        </w:tabs>
        <w:rPr>
          <w:rFonts w:cs="Arial"/>
          <w:b w:val="0"/>
          <w:bCs w:val="0"/>
          <w:szCs w:val="22"/>
          <w:u w:val="single"/>
        </w:rPr>
      </w:pPr>
    </w:p>
    <w:p w14:paraId="5768EB4A" w14:textId="210DB460" w:rsidR="00435F6A" w:rsidRPr="009E1D4C" w:rsidRDefault="00435F6A" w:rsidP="00435F6A">
      <w:pPr>
        <w:pStyle w:val="BodyText2"/>
        <w:tabs>
          <w:tab w:val="left" w:pos="2700"/>
        </w:tabs>
        <w:rPr>
          <w:rFonts w:cs="Arial"/>
          <w:b w:val="0"/>
          <w:bCs w:val="0"/>
          <w:szCs w:val="22"/>
        </w:rPr>
      </w:pPr>
      <w:r w:rsidRPr="009E1D4C">
        <w:rPr>
          <w:rFonts w:cs="Arial"/>
          <w:b w:val="0"/>
          <w:bCs w:val="0"/>
          <w:szCs w:val="22"/>
          <w:u w:val="single"/>
        </w:rPr>
        <w:t>Summary</w:t>
      </w:r>
    </w:p>
    <w:p w14:paraId="6F174920" w14:textId="77777777" w:rsidR="00435F6A" w:rsidRDefault="00435F6A" w:rsidP="00435F6A"/>
    <w:p w14:paraId="6B5D4942" w14:textId="5587FE6E" w:rsidR="00435F6A" w:rsidRPr="0039224A" w:rsidRDefault="00435F6A" w:rsidP="00435F6A">
      <w:pPr>
        <w:rPr>
          <w:rFonts w:cs="Arial"/>
          <w:szCs w:val="22"/>
        </w:rPr>
      </w:pPr>
      <w:proofErr w:type="spellStart"/>
      <w:r>
        <w:rPr>
          <w:rFonts w:cs="Arial"/>
          <w:szCs w:val="22"/>
          <w:lang w:val="en-US" w:eastAsia="en-AU"/>
        </w:rPr>
        <w:t>Mr</w:t>
      </w:r>
      <w:proofErr w:type="spellEnd"/>
      <w:r>
        <w:rPr>
          <w:rFonts w:cs="Arial"/>
          <w:szCs w:val="22"/>
          <w:lang w:val="en-US" w:eastAsia="en-AU"/>
        </w:rPr>
        <w:t xml:space="preserve"> Kim Wills reported this tree to Council on the 15</w:t>
      </w:r>
      <w:r w:rsidRPr="000C396E">
        <w:rPr>
          <w:rFonts w:cs="Arial"/>
          <w:szCs w:val="22"/>
          <w:vertAlign w:val="superscript"/>
          <w:lang w:val="en-US" w:eastAsia="en-AU"/>
        </w:rPr>
        <w:t>th</w:t>
      </w:r>
      <w:r>
        <w:rPr>
          <w:rFonts w:cs="Arial"/>
          <w:szCs w:val="22"/>
          <w:lang w:val="en-US" w:eastAsia="en-AU"/>
        </w:rPr>
        <w:t xml:space="preserve"> April 2021</w:t>
      </w:r>
      <w:r w:rsidR="007C46C3">
        <w:rPr>
          <w:rFonts w:cs="Arial"/>
          <w:szCs w:val="22"/>
          <w:lang w:val="en-US" w:eastAsia="en-AU"/>
        </w:rPr>
        <w:t xml:space="preserve">. The tree </w:t>
      </w:r>
      <w:r>
        <w:rPr>
          <w:rFonts w:cs="Arial"/>
          <w:szCs w:val="22"/>
          <w:lang w:val="en-US" w:eastAsia="en-AU"/>
        </w:rPr>
        <w:t>was standing on Lot no 890</w:t>
      </w:r>
      <w:r w:rsidR="007C46C3">
        <w:rPr>
          <w:rFonts w:cs="Arial"/>
          <w:szCs w:val="22"/>
          <w:lang w:val="en-US" w:eastAsia="en-AU"/>
        </w:rPr>
        <w:t>/</w:t>
      </w:r>
      <w:r>
        <w:rPr>
          <w:rFonts w:cs="Arial"/>
          <w:szCs w:val="22"/>
          <w:lang w:val="en-US" w:eastAsia="en-AU"/>
        </w:rPr>
        <w:t xml:space="preserve"> 45 </w:t>
      </w:r>
      <w:proofErr w:type="spellStart"/>
      <w:r>
        <w:rPr>
          <w:rFonts w:cs="Arial"/>
          <w:szCs w:val="22"/>
          <w:lang w:val="en-US" w:eastAsia="en-AU"/>
        </w:rPr>
        <w:t>Nulsen</w:t>
      </w:r>
      <w:proofErr w:type="spellEnd"/>
      <w:r>
        <w:rPr>
          <w:rFonts w:cs="Arial"/>
          <w:szCs w:val="22"/>
          <w:lang w:val="en-US" w:eastAsia="en-AU"/>
        </w:rPr>
        <w:t xml:space="preserve"> Street. Th</w:t>
      </w:r>
      <w:r w:rsidR="007C46C3">
        <w:rPr>
          <w:rFonts w:cs="Arial"/>
          <w:szCs w:val="22"/>
          <w:lang w:val="en-US" w:eastAsia="en-AU"/>
        </w:rPr>
        <w:t>e</w:t>
      </w:r>
      <w:r>
        <w:rPr>
          <w:rFonts w:cs="Arial"/>
          <w:szCs w:val="22"/>
          <w:lang w:val="en-US" w:eastAsia="en-AU"/>
        </w:rPr>
        <w:t xml:space="preserve"> block belongs to the State Government and is listed as Vacant Crown land. These blocks</w:t>
      </w:r>
      <w:r w:rsidR="007C46C3">
        <w:rPr>
          <w:rFonts w:cs="Arial"/>
          <w:szCs w:val="22"/>
          <w:lang w:val="en-US" w:eastAsia="en-AU"/>
        </w:rPr>
        <w:t xml:space="preserve"> are maintained </w:t>
      </w:r>
      <w:r>
        <w:rPr>
          <w:rFonts w:cs="Arial"/>
          <w:szCs w:val="22"/>
          <w:lang w:val="en-US" w:eastAsia="en-AU"/>
        </w:rPr>
        <w:t>by DFES on behalf of the State Government in November every year.</w:t>
      </w:r>
    </w:p>
    <w:p w14:paraId="74D053E5" w14:textId="77777777" w:rsidR="00435F6A" w:rsidRPr="0039224A" w:rsidRDefault="00435F6A" w:rsidP="00435F6A">
      <w:pPr>
        <w:rPr>
          <w:rFonts w:cs="Arial"/>
          <w:szCs w:val="22"/>
        </w:rPr>
      </w:pPr>
    </w:p>
    <w:p w14:paraId="772F802F" w14:textId="77777777" w:rsidR="00435F6A" w:rsidRPr="009E1D4C" w:rsidRDefault="00435F6A" w:rsidP="00435F6A">
      <w:pPr>
        <w:pStyle w:val="BodyText2"/>
        <w:tabs>
          <w:tab w:val="left" w:pos="2700"/>
        </w:tabs>
        <w:rPr>
          <w:rFonts w:cs="Arial"/>
          <w:b w:val="0"/>
          <w:bCs w:val="0"/>
          <w:szCs w:val="22"/>
        </w:rPr>
      </w:pPr>
      <w:r w:rsidRPr="009E1D4C">
        <w:rPr>
          <w:rFonts w:cs="Arial"/>
          <w:b w:val="0"/>
          <w:bCs w:val="0"/>
          <w:szCs w:val="22"/>
          <w:u w:val="single"/>
        </w:rPr>
        <w:t>Background</w:t>
      </w:r>
    </w:p>
    <w:p w14:paraId="74557EFC" w14:textId="77777777" w:rsidR="00435F6A" w:rsidRPr="009E1D4C" w:rsidRDefault="00435F6A" w:rsidP="00435F6A">
      <w:pPr>
        <w:pStyle w:val="BodyText2"/>
        <w:rPr>
          <w:rFonts w:cs="Arial"/>
          <w:b w:val="0"/>
          <w:bCs w:val="0"/>
          <w:szCs w:val="22"/>
        </w:rPr>
      </w:pPr>
    </w:p>
    <w:p w14:paraId="0EF589C1" w14:textId="02711A3F" w:rsidR="00435F6A" w:rsidRDefault="007C46C3" w:rsidP="00435F6A">
      <w:pPr>
        <w:pStyle w:val="BodyText2"/>
        <w:tabs>
          <w:tab w:val="left" w:pos="2700"/>
        </w:tabs>
        <w:rPr>
          <w:rFonts w:cs="Arial"/>
          <w:b w:val="0"/>
          <w:szCs w:val="22"/>
        </w:rPr>
      </w:pPr>
      <w:r>
        <w:rPr>
          <w:rFonts w:cs="Arial"/>
          <w:b w:val="0"/>
          <w:szCs w:val="22"/>
        </w:rPr>
        <w:t>The Shire of Dundas</w:t>
      </w:r>
      <w:r w:rsidR="00435F6A">
        <w:rPr>
          <w:rFonts w:cs="Arial"/>
          <w:b w:val="0"/>
          <w:szCs w:val="22"/>
        </w:rPr>
        <w:t xml:space="preserve"> ha</w:t>
      </w:r>
      <w:r>
        <w:rPr>
          <w:rFonts w:cs="Arial"/>
          <w:b w:val="0"/>
          <w:szCs w:val="22"/>
        </w:rPr>
        <w:t>s</w:t>
      </w:r>
      <w:r w:rsidR="00435F6A">
        <w:rPr>
          <w:rFonts w:cs="Arial"/>
          <w:b w:val="0"/>
          <w:szCs w:val="22"/>
        </w:rPr>
        <w:t xml:space="preserve"> offered</w:t>
      </w:r>
      <w:r>
        <w:rPr>
          <w:rFonts w:cs="Arial"/>
          <w:b w:val="0"/>
          <w:szCs w:val="22"/>
        </w:rPr>
        <w:t>,</w:t>
      </w:r>
      <w:r w:rsidR="00435F6A">
        <w:rPr>
          <w:rFonts w:cs="Arial"/>
          <w:b w:val="0"/>
          <w:szCs w:val="22"/>
        </w:rPr>
        <w:t xml:space="preserve"> and tendered</w:t>
      </w:r>
      <w:r>
        <w:rPr>
          <w:rFonts w:cs="Arial"/>
          <w:b w:val="0"/>
          <w:szCs w:val="22"/>
        </w:rPr>
        <w:t>,</w:t>
      </w:r>
      <w:r w:rsidR="00435F6A">
        <w:rPr>
          <w:rFonts w:cs="Arial"/>
          <w:b w:val="0"/>
          <w:szCs w:val="22"/>
        </w:rPr>
        <w:t xml:space="preserve"> every year to slash </w:t>
      </w:r>
      <w:r>
        <w:rPr>
          <w:rFonts w:cs="Arial"/>
          <w:b w:val="0"/>
          <w:szCs w:val="22"/>
        </w:rPr>
        <w:t>and maintain</w:t>
      </w:r>
      <w:r w:rsidR="00435F6A">
        <w:rPr>
          <w:rFonts w:cs="Arial"/>
          <w:b w:val="0"/>
          <w:szCs w:val="22"/>
        </w:rPr>
        <w:t xml:space="preserve"> 288 </w:t>
      </w:r>
      <w:r>
        <w:rPr>
          <w:rFonts w:cs="Arial"/>
          <w:b w:val="0"/>
          <w:szCs w:val="22"/>
        </w:rPr>
        <w:t>L</w:t>
      </w:r>
      <w:r w:rsidR="00435F6A">
        <w:rPr>
          <w:rFonts w:cs="Arial"/>
          <w:b w:val="0"/>
          <w:szCs w:val="22"/>
        </w:rPr>
        <w:t xml:space="preserve">ots on behalf of the State Government. The cost </w:t>
      </w:r>
      <w:r>
        <w:rPr>
          <w:rFonts w:cs="Arial"/>
          <w:b w:val="0"/>
          <w:szCs w:val="22"/>
        </w:rPr>
        <w:t xml:space="preserve">of maintenance </w:t>
      </w:r>
      <w:r w:rsidR="00435F6A">
        <w:rPr>
          <w:rFonts w:cs="Arial"/>
          <w:b w:val="0"/>
          <w:szCs w:val="22"/>
        </w:rPr>
        <w:t xml:space="preserve">averages </w:t>
      </w:r>
      <w:r w:rsidR="0081295C">
        <w:rPr>
          <w:rFonts w:cs="Arial"/>
          <w:b w:val="0"/>
          <w:szCs w:val="22"/>
        </w:rPr>
        <w:t>approximately $</w:t>
      </w:r>
      <w:r w:rsidR="00D84876">
        <w:rPr>
          <w:rFonts w:cs="Arial"/>
          <w:b w:val="0"/>
          <w:szCs w:val="22"/>
        </w:rPr>
        <w:t>50,000 annually</w:t>
      </w:r>
      <w:r>
        <w:rPr>
          <w:rFonts w:cs="Arial"/>
          <w:b w:val="0"/>
          <w:szCs w:val="22"/>
        </w:rPr>
        <w:t xml:space="preserve">, which equates to be </w:t>
      </w:r>
      <w:r w:rsidR="0081295C">
        <w:rPr>
          <w:rFonts w:cs="Arial"/>
          <w:b w:val="0"/>
          <w:szCs w:val="22"/>
        </w:rPr>
        <w:t>around</w:t>
      </w:r>
      <w:r w:rsidR="00435F6A">
        <w:rPr>
          <w:rFonts w:cs="Arial"/>
          <w:b w:val="0"/>
          <w:szCs w:val="22"/>
        </w:rPr>
        <w:t xml:space="preserve"> $170.00 per block and included tree maintenance on the 288 vacant blocks. DFES engage a supplier normally from Northam to tend to these blocks to meet the Bush Fire Regulations, and they do it for about $100.00 per block and don’t tend to any trees.</w:t>
      </w:r>
    </w:p>
    <w:p w14:paraId="7CB25C7E" w14:textId="77777777" w:rsidR="00435F6A" w:rsidRPr="009E1D4C" w:rsidRDefault="00435F6A" w:rsidP="00435F6A">
      <w:pPr>
        <w:pStyle w:val="BodyText2"/>
        <w:rPr>
          <w:rFonts w:cs="Arial"/>
          <w:b w:val="0"/>
          <w:bCs w:val="0"/>
          <w:szCs w:val="22"/>
        </w:rPr>
      </w:pPr>
    </w:p>
    <w:p w14:paraId="6193547E" w14:textId="77777777" w:rsidR="00435F6A" w:rsidRPr="009E1D4C" w:rsidRDefault="00435F6A" w:rsidP="00435F6A">
      <w:pPr>
        <w:pStyle w:val="BodyText2"/>
        <w:tabs>
          <w:tab w:val="left" w:pos="2700"/>
        </w:tabs>
        <w:rPr>
          <w:rFonts w:cs="Arial"/>
          <w:b w:val="0"/>
          <w:bCs w:val="0"/>
          <w:szCs w:val="22"/>
        </w:rPr>
      </w:pPr>
      <w:r w:rsidRPr="009E1D4C">
        <w:rPr>
          <w:rFonts w:cs="Arial"/>
          <w:b w:val="0"/>
          <w:bCs w:val="0"/>
          <w:szCs w:val="22"/>
          <w:u w:val="single"/>
        </w:rPr>
        <w:lastRenderedPageBreak/>
        <w:t>Statutory Environment</w:t>
      </w:r>
    </w:p>
    <w:p w14:paraId="6C1D5663" w14:textId="77777777" w:rsidR="00435F6A" w:rsidRPr="009E1D4C" w:rsidRDefault="00435F6A" w:rsidP="00435F6A">
      <w:pPr>
        <w:pStyle w:val="BodyText2"/>
        <w:rPr>
          <w:rFonts w:cs="Arial"/>
          <w:b w:val="0"/>
          <w:bCs w:val="0"/>
          <w:szCs w:val="22"/>
        </w:rPr>
      </w:pPr>
    </w:p>
    <w:p w14:paraId="3C881464" w14:textId="77777777" w:rsidR="00435F6A" w:rsidRDefault="00435F6A" w:rsidP="00435F6A">
      <w:pPr>
        <w:pStyle w:val="BodyText2"/>
        <w:rPr>
          <w:rFonts w:cs="Arial"/>
          <w:b w:val="0"/>
          <w:bCs w:val="0"/>
          <w:szCs w:val="22"/>
        </w:rPr>
      </w:pPr>
      <w:r>
        <w:rPr>
          <w:rFonts w:cs="Arial"/>
          <w:b w:val="0"/>
          <w:bCs w:val="0"/>
          <w:szCs w:val="22"/>
        </w:rPr>
        <w:t>Bush Fire Act 1954</w:t>
      </w:r>
    </w:p>
    <w:p w14:paraId="4B83270E" w14:textId="77777777" w:rsidR="00435F6A" w:rsidRDefault="00435F6A" w:rsidP="00435F6A">
      <w:pPr>
        <w:pStyle w:val="BodyText2"/>
        <w:rPr>
          <w:rFonts w:cs="Arial"/>
          <w:b w:val="0"/>
          <w:bCs w:val="0"/>
          <w:szCs w:val="22"/>
        </w:rPr>
      </w:pPr>
      <w:r>
        <w:rPr>
          <w:rFonts w:cs="Arial"/>
          <w:b w:val="0"/>
          <w:bCs w:val="0"/>
          <w:szCs w:val="22"/>
        </w:rPr>
        <w:t>Work Health and Safety Act 2020, that will take effect on 31 March 2022</w:t>
      </w:r>
    </w:p>
    <w:p w14:paraId="017E1F0E" w14:textId="77777777" w:rsidR="00435F6A" w:rsidRDefault="00435F6A" w:rsidP="00435F6A">
      <w:pPr>
        <w:pStyle w:val="BodyText2"/>
        <w:rPr>
          <w:rFonts w:cs="Arial"/>
          <w:b w:val="0"/>
          <w:bCs w:val="0"/>
          <w:szCs w:val="22"/>
        </w:rPr>
      </w:pPr>
      <w:r>
        <w:rPr>
          <w:rFonts w:cs="Arial"/>
          <w:b w:val="0"/>
          <w:bCs w:val="0"/>
          <w:szCs w:val="22"/>
        </w:rPr>
        <w:t>Dividing Fences Act 1961</w:t>
      </w:r>
    </w:p>
    <w:p w14:paraId="5E79FCD4" w14:textId="77777777" w:rsidR="00435F6A" w:rsidRDefault="00435F6A" w:rsidP="00435F6A">
      <w:pPr>
        <w:pStyle w:val="BodyText2"/>
        <w:rPr>
          <w:rFonts w:cs="Arial"/>
          <w:b w:val="0"/>
          <w:bCs w:val="0"/>
          <w:szCs w:val="22"/>
        </w:rPr>
      </w:pPr>
      <w:r>
        <w:rPr>
          <w:rFonts w:cs="Arial"/>
          <w:b w:val="0"/>
          <w:bCs w:val="0"/>
          <w:szCs w:val="22"/>
        </w:rPr>
        <w:t>Shire of Dundas Planning Scheme</w:t>
      </w:r>
    </w:p>
    <w:p w14:paraId="08E53952" w14:textId="77777777" w:rsidR="00435F6A" w:rsidRPr="009E1D4C" w:rsidRDefault="00435F6A" w:rsidP="00435F6A">
      <w:pPr>
        <w:pStyle w:val="BodyText2"/>
        <w:rPr>
          <w:rFonts w:cs="Arial"/>
          <w:b w:val="0"/>
          <w:bCs w:val="0"/>
          <w:szCs w:val="22"/>
        </w:rPr>
      </w:pPr>
    </w:p>
    <w:p w14:paraId="5CD4B7BC" w14:textId="77777777" w:rsidR="00435F6A" w:rsidRDefault="00435F6A" w:rsidP="00435F6A">
      <w:pPr>
        <w:pStyle w:val="BodyText2"/>
        <w:tabs>
          <w:tab w:val="left" w:pos="2700"/>
        </w:tabs>
        <w:rPr>
          <w:rFonts w:cs="Arial"/>
          <w:b w:val="0"/>
          <w:bCs w:val="0"/>
          <w:szCs w:val="22"/>
          <w:u w:val="single"/>
        </w:rPr>
      </w:pPr>
      <w:r w:rsidRPr="009E1D4C">
        <w:rPr>
          <w:rFonts w:cs="Arial"/>
          <w:b w:val="0"/>
          <w:bCs w:val="0"/>
          <w:szCs w:val="22"/>
          <w:u w:val="single"/>
        </w:rPr>
        <w:t>Policy Implications</w:t>
      </w:r>
    </w:p>
    <w:p w14:paraId="679982EF" w14:textId="77777777" w:rsidR="00435F6A" w:rsidRPr="009E1D4C" w:rsidRDefault="00435F6A" w:rsidP="00435F6A">
      <w:pPr>
        <w:pStyle w:val="BodyText2"/>
        <w:tabs>
          <w:tab w:val="left" w:pos="2700"/>
        </w:tabs>
        <w:rPr>
          <w:rFonts w:cs="Arial"/>
          <w:b w:val="0"/>
          <w:bCs w:val="0"/>
          <w:szCs w:val="22"/>
          <w:u w:val="single"/>
        </w:rPr>
      </w:pPr>
    </w:p>
    <w:p w14:paraId="0740EA49" w14:textId="77777777" w:rsidR="00435F6A" w:rsidRDefault="00435F6A" w:rsidP="00435F6A">
      <w:pPr>
        <w:pStyle w:val="BodyText2"/>
        <w:rPr>
          <w:rFonts w:cs="Arial"/>
          <w:b w:val="0"/>
          <w:bCs w:val="0"/>
          <w:szCs w:val="22"/>
        </w:rPr>
      </w:pPr>
      <w:r>
        <w:rPr>
          <w:rFonts w:cs="Arial"/>
          <w:b w:val="0"/>
          <w:bCs w:val="0"/>
          <w:szCs w:val="22"/>
        </w:rPr>
        <w:t>T.1 Bush Fire Control</w:t>
      </w:r>
    </w:p>
    <w:p w14:paraId="6068B5BB" w14:textId="77777777" w:rsidR="00435F6A" w:rsidRDefault="00435F6A" w:rsidP="00435F6A">
      <w:pPr>
        <w:pStyle w:val="BodyText2"/>
        <w:rPr>
          <w:rFonts w:cs="Arial"/>
          <w:b w:val="0"/>
          <w:bCs w:val="0"/>
          <w:szCs w:val="22"/>
        </w:rPr>
      </w:pPr>
      <w:r>
        <w:rPr>
          <w:rFonts w:cs="Arial"/>
          <w:b w:val="0"/>
          <w:bCs w:val="0"/>
          <w:szCs w:val="22"/>
        </w:rPr>
        <w:t>T.3 Fencing Control</w:t>
      </w:r>
    </w:p>
    <w:p w14:paraId="2C109E27" w14:textId="77777777" w:rsidR="00435F6A" w:rsidRPr="009E1D4C" w:rsidRDefault="00435F6A" w:rsidP="00435F6A">
      <w:pPr>
        <w:pStyle w:val="BodyText2"/>
        <w:rPr>
          <w:rFonts w:cs="Arial"/>
          <w:b w:val="0"/>
          <w:bCs w:val="0"/>
          <w:szCs w:val="22"/>
        </w:rPr>
      </w:pPr>
      <w:r>
        <w:rPr>
          <w:rFonts w:cs="Arial"/>
          <w:b w:val="0"/>
          <w:bCs w:val="0"/>
          <w:szCs w:val="22"/>
        </w:rPr>
        <w:t xml:space="preserve"> </w:t>
      </w:r>
    </w:p>
    <w:p w14:paraId="14900222" w14:textId="77777777" w:rsidR="00435F6A" w:rsidRDefault="00435F6A" w:rsidP="00435F6A">
      <w:pPr>
        <w:pStyle w:val="BodyText2"/>
        <w:tabs>
          <w:tab w:val="left" w:pos="2700"/>
        </w:tabs>
        <w:rPr>
          <w:rFonts w:cs="Arial"/>
          <w:b w:val="0"/>
          <w:bCs w:val="0"/>
          <w:szCs w:val="22"/>
          <w:u w:val="single"/>
        </w:rPr>
      </w:pPr>
      <w:r w:rsidRPr="009E1D4C">
        <w:rPr>
          <w:rFonts w:cs="Arial"/>
          <w:b w:val="0"/>
          <w:bCs w:val="0"/>
          <w:szCs w:val="22"/>
          <w:u w:val="single"/>
        </w:rPr>
        <w:t>Financial Implications</w:t>
      </w:r>
    </w:p>
    <w:p w14:paraId="73AE7C29" w14:textId="77777777" w:rsidR="00435F6A" w:rsidRPr="009E1D4C" w:rsidRDefault="00435F6A" w:rsidP="00435F6A">
      <w:pPr>
        <w:pStyle w:val="BodyText2"/>
        <w:tabs>
          <w:tab w:val="left" w:pos="2700"/>
        </w:tabs>
        <w:rPr>
          <w:rFonts w:cs="Arial"/>
          <w:b w:val="0"/>
          <w:bCs w:val="0"/>
          <w:szCs w:val="22"/>
        </w:rPr>
      </w:pPr>
    </w:p>
    <w:p w14:paraId="07DE1860" w14:textId="77777777" w:rsidR="00435F6A" w:rsidRPr="009E1D4C" w:rsidRDefault="00435F6A" w:rsidP="00435F6A">
      <w:pPr>
        <w:pStyle w:val="BodyText2"/>
        <w:rPr>
          <w:rFonts w:cs="Arial"/>
          <w:b w:val="0"/>
          <w:bCs w:val="0"/>
          <w:szCs w:val="22"/>
        </w:rPr>
      </w:pPr>
      <w:r>
        <w:rPr>
          <w:rFonts w:cs="Arial"/>
          <w:b w:val="0"/>
          <w:bCs w:val="0"/>
          <w:szCs w:val="22"/>
        </w:rPr>
        <w:t xml:space="preserve">The Application will be done by Council staff with assistance from GEDC staff. </w:t>
      </w:r>
    </w:p>
    <w:p w14:paraId="6E59C881" w14:textId="1D318154" w:rsidR="00435F6A" w:rsidRDefault="00435F6A" w:rsidP="00435F6A">
      <w:pPr>
        <w:pStyle w:val="BodyText2"/>
        <w:rPr>
          <w:rFonts w:cs="Arial"/>
          <w:b w:val="0"/>
          <w:bCs w:val="0"/>
          <w:szCs w:val="22"/>
        </w:rPr>
      </w:pPr>
    </w:p>
    <w:p w14:paraId="0F3B2E30" w14:textId="6C67A387" w:rsidR="00B06726" w:rsidRDefault="00B06726" w:rsidP="00435F6A">
      <w:pPr>
        <w:pStyle w:val="BodyText2"/>
        <w:rPr>
          <w:rFonts w:cs="Arial"/>
          <w:b w:val="0"/>
          <w:bCs w:val="0"/>
          <w:szCs w:val="22"/>
        </w:rPr>
      </w:pPr>
    </w:p>
    <w:p w14:paraId="5EF965CE" w14:textId="20C3821B" w:rsidR="00B06726" w:rsidRDefault="00B06726" w:rsidP="00435F6A">
      <w:pPr>
        <w:pStyle w:val="BodyText2"/>
        <w:rPr>
          <w:rFonts w:cs="Arial"/>
          <w:b w:val="0"/>
          <w:bCs w:val="0"/>
          <w:szCs w:val="22"/>
        </w:rPr>
      </w:pPr>
    </w:p>
    <w:p w14:paraId="0762F95D" w14:textId="77777777" w:rsidR="00B06726" w:rsidRPr="009E1D4C" w:rsidRDefault="00B06726" w:rsidP="00435F6A">
      <w:pPr>
        <w:pStyle w:val="BodyText2"/>
        <w:rPr>
          <w:rFonts w:cs="Arial"/>
          <w:b w:val="0"/>
          <w:bCs w:val="0"/>
          <w:szCs w:val="22"/>
        </w:rPr>
      </w:pPr>
    </w:p>
    <w:p w14:paraId="056DEE75" w14:textId="77777777" w:rsidR="00435F6A" w:rsidRDefault="00435F6A" w:rsidP="00435F6A">
      <w:pPr>
        <w:pStyle w:val="BodyText2"/>
        <w:tabs>
          <w:tab w:val="left" w:pos="2700"/>
        </w:tabs>
        <w:rPr>
          <w:rFonts w:cs="Arial"/>
          <w:b w:val="0"/>
          <w:bCs w:val="0"/>
          <w:szCs w:val="22"/>
          <w:u w:val="single"/>
        </w:rPr>
      </w:pPr>
      <w:r w:rsidRPr="009E1D4C">
        <w:rPr>
          <w:rFonts w:cs="Arial"/>
          <w:b w:val="0"/>
          <w:bCs w:val="0"/>
          <w:szCs w:val="22"/>
          <w:u w:val="single"/>
        </w:rPr>
        <w:t>Strategic Implications</w:t>
      </w:r>
    </w:p>
    <w:p w14:paraId="6561C010" w14:textId="77777777" w:rsidR="00435F6A" w:rsidRDefault="00435F6A" w:rsidP="00435F6A">
      <w:pPr>
        <w:pStyle w:val="BodyText2"/>
        <w:tabs>
          <w:tab w:val="left" w:pos="2700"/>
        </w:tabs>
        <w:rPr>
          <w:rFonts w:cs="Arial"/>
          <w:b w:val="0"/>
          <w:bCs w:val="0"/>
          <w:szCs w:val="22"/>
          <w:u w:val="single"/>
        </w:rPr>
      </w:pP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1984"/>
        <w:gridCol w:w="4417"/>
        <w:gridCol w:w="1428"/>
      </w:tblGrid>
      <w:tr w:rsidR="00435F6A" w:rsidRPr="00395EB0" w14:paraId="3CEA5D65" w14:textId="77777777" w:rsidTr="00ED607A">
        <w:trPr>
          <w:trHeight w:val="345"/>
          <w:tblHeader/>
        </w:trPr>
        <w:tc>
          <w:tcPr>
            <w:tcW w:w="9429" w:type="dxa"/>
            <w:gridSpan w:val="4"/>
            <w:tcBorders>
              <w:top w:val="single" w:sz="4" w:space="0" w:color="BF8F00"/>
              <w:left w:val="single" w:sz="4" w:space="0" w:color="BF8F00"/>
              <w:bottom w:val="single" w:sz="4" w:space="0" w:color="BF8F00"/>
              <w:right w:val="single" w:sz="4" w:space="0" w:color="BF8F00"/>
            </w:tcBorders>
            <w:shd w:val="clear" w:color="auto" w:fill="BF8F00"/>
          </w:tcPr>
          <w:p w14:paraId="7212238A" w14:textId="77777777" w:rsidR="00435F6A" w:rsidRPr="00A83DAD" w:rsidRDefault="00435F6A" w:rsidP="00ED607A">
            <w:pPr>
              <w:pStyle w:val="BodyText"/>
              <w:jc w:val="center"/>
              <w:rPr>
                <w:rFonts w:cs="Arial"/>
                <w:sz w:val="20"/>
                <w:szCs w:val="20"/>
                <w:lang w:eastAsia="en-AU"/>
              </w:rPr>
            </w:pPr>
            <w:r w:rsidRPr="00A83DAD">
              <w:rPr>
                <w:rFonts w:cs="Arial"/>
                <w:sz w:val="20"/>
                <w:szCs w:val="20"/>
                <w:lang w:eastAsia="en-AU"/>
              </w:rPr>
              <w:br w:type="column"/>
            </w:r>
            <w:r w:rsidRPr="00A83DAD">
              <w:rPr>
                <w:rFonts w:cs="Arial"/>
                <w:sz w:val="20"/>
                <w:szCs w:val="20"/>
                <w:lang w:eastAsia="en-AU"/>
              </w:rPr>
              <w:br w:type="page"/>
            </w:r>
            <w:r w:rsidRPr="00A83DAD">
              <w:rPr>
                <w:rFonts w:cs="Arial"/>
                <w:b/>
                <w:color w:val="FFFFFF"/>
                <w:sz w:val="20"/>
                <w:szCs w:val="20"/>
                <w:lang w:eastAsia="en-AU"/>
              </w:rPr>
              <w:t>Theme 3 – Natural &amp; Built Environment</w:t>
            </w:r>
          </w:p>
        </w:tc>
      </w:tr>
      <w:tr w:rsidR="00435F6A" w:rsidRPr="00395EB0" w14:paraId="56B3A2DB" w14:textId="77777777" w:rsidTr="00ED607A">
        <w:trPr>
          <w:trHeight w:val="345"/>
          <w:tblHeader/>
        </w:trPr>
        <w:tc>
          <w:tcPr>
            <w:tcW w:w="9429" w:type="dxa"/>
            <w:gridSpan w:val="4"/>
            <w:tcBorders>
              <w:top w:val="single" w:sz="4" w:space="0" w:color="BF8F00"/>
              <w:left w:val="single" w:sz="4" w:space="0" w:color="FFD966"/>
              <w:bottom w:val="single" w:sz="4" w:space="0" w:color="FFD966"/>
              <w:right w:val="single" w:sz="4" w:space="0" w:color="FFD966"/>
            </w:tcBorders>
            <w:shd w:val="clear" w:color="auto" w:fill="FFD966"/>
          </w:tcPr>
          <w:p w14:paraId="060DB3B4" w14:textId="77777777" w:rsidR="00435F6A" w:rsidRPr="00A83DAD" w:rsidRDefault="00435F6A" w:rsidP="00ED607A">
            <w:pPr>
              <w:pStyle w:val="BodyText"/>
              <w:jc w:val="center"/>
              <w:rPr>
                <w:rFonts w:cs="Arial"/>
                <w:sz w:val="20"/>
                <w:szCs w:val="20"/>
                <w:lang w:eastAsia="en-AU"/>
              </w:rPr>
            </w:pPr>
            <w:r w:rsidRPr="00A83DAD">
              <w:rPr>
                <w:rFonts w:cs="Arial"/>
                <w:sz w:val="20"/>
                <w:szCs w:val="20"/>
                <w:lang w:eastAsia="en-AU"/>
              </w:rPr>
              <w:t>A protected and enhanced environment that is aesthetically pleasing and provides benefits for the Community for generations to come.</w:t>
            </w:r>
          </w:p>
        </w:tc>
      </w:tr>
      <w:tr w:rsidR="00435F6A" w:rsidRPr="00395EB0" w14:paraId="06072DC5" w14:textId="77777777" w:rsidTr="00ED607A">
        <w:trPr>
          <w:trHeight w:val="467"/>
        </w:trPr>
        <w:tc>
          <w:tcPr>
            <w:tcW w:w="1600" w:type="dxa"/>
            <w:tcBorders>
              <w:top w:val="single" w:sz="4" w:space="0" w:color="FFD966"/>
              <w:left w:val="single" w:sz="4" w:space="0" w:color="FFD966"/>
              <w:bottom w:val="single" w:sz="4" w:space="0" w:color="FFD966"/>
              <w:right w:val="single" w:sz="4" w:space="0" w:color="FFD966"/>
            </w:tcBorders>
          </w:tcPr>
          <w:p w14:paraId="447B9AAD" w14:textId="77777777" w:rsidR="00435F6A" w:rsidRPr="00A83DAD" w:rsidRDefault="00435F6A" w:rsidP="00ED607A">
            <w:pPr>
              <w:pStyle w:val="BodyText"/>
              <w:jc w:val="center"/>
              <w:rPr>
                <w:rFonts w:cs="Arial"/>
                <w:b/>
                <w:sz w:val="20"/>
                <w:szCs w:val="20"/>
                <w:lang w:eastAsia="en-AU"/>
              </w:rPr>
            </w:pPr>
            <w:r w:rsidRPr="00A83DAD">
              <w:rPr>
                <w:rFonts w:cs="Arial"/>
                <w:b/>
                <w:sz w:val="20"/>
                <w:szCs w:val="20"/>
                <w:lang w:eastAsia="en-AU"/>
              </w:rPr>
              <w:t>Strategy 3</w:t>
            </w:r>
          </w:p>
        </w:tc>
        <w:tc>
          <w:tcPr>
            <w:tcW w:w="1984" w:type="dxa"/>
            <w:tcBorders>
              <w:top w:val="single" w:sz="4" w:space="0" w:color="FFD966"/>
              <w:left w:val="single" w:sz="4" w:space="0" w:color="FFD966"/>
              <w:bottom w:val="single" w:sz="4" w:space="0" w:color="FFD966"/>
              <w:right w:val="single" w:sz="4" w:space="0" w:color="FFD966"/>
            </w:tcBorders>
          </w:tcPr>
          <w:p w14:paraId="54E9C6FF" w14:textId="77777777" w:rsidR="00435F6A" w:rsidRPr="00A83DAD" w:rsidRDefault="00435F6A" w:rsidP="00ED607A">
            <w:pPr>
              <w:pStyle w:val="ListBullet"/>
              <w:tabs>
                <w:tab w:val="clear" w:pos="360"/>
                <w:tab w:val="num" w:pos="0"/>
              </w:tabs>
              <w:spacing w:before="130" w:after="130" w:line="240" w:lineRule="auto"/>
              <w:ind w:left="0" w:firstLine="0"/>
              <w:jc w:val="center"/>
              <w:rPr>
                <w:rFonts w:ascii="Arial" w:hAnsi="Arial" w:cs="Arial"/>
                <w:b/>
                <w:color w:val="auto"/>
                <w:sz w:val="20"/>
                <w:szCs w:val="20"/>
                <w:lang w:val="en-NZ" w:eastAsia="en-AU"/>
              </w:rPr>
            </w:pPr>
            <w:r w:rsidRPr="00A83DAD">
              <w:rPr>
                <w:rFonts w:ascii="Arial" w:hAnsi="Arial" w:cs="Arial"/>
                <w:b/>
                <w:color w:val="auto"/>
                <w:sz w:val="20"/>
                <w:szCs w:val="20"/>
                <w:lang w:val="en-NZ" w:eastAsia="en-AU"/>
              </w:rPr>
              <w:t>Goal</w:t>
            </w:r>
          </w:p>
        </w:tc>
        <w:tc>
          <w:tcPr>
            <w:tcW w:w="4417" w:type="dxa"/>
            <w:tcBorders>
              <w:top w:val="single" w:sz="4" w:space="0" w:color="FFD966"/>
              <w:left w:val="single" w:sz="4" w:space="0" w:color="FFD966"/>
              <w:bottom w:val="single" w:sz="4" w:space="0" w:color="FFD966"/>
              <w:right w:val="single" w:sz="4" w:space="0" w:color="FFD966"/>
            </w:tcBorders>
          </w:tcPr>
          <w:p w14:paraId="278410E9" w14:textId="77777777" w:rsidR="00435F6A" w:rsidRPr="00A83DAD" w:rsidRDefault="00435F6A" w:rsidP="00ED607A">
            <w:pPr>
              <w:pStyle w:val="ListBullet"/>
              <w:tabs>
                <w:tab w:val="clear" w:pos="360"/>
                <w:tab w:val="num" w:pos="0"/>
              </w:tabs>
              <w:spacing w:before="130" w:after="130" w:line="240" w:lineRule="auto"/>
              <w:ind w:left="0" w:firstLine="0"/>
              <w:jc w:val="center"/>
              <w:rPr>
                <w:rFonts w:ascii="Arial" w:hAnsi="Arial" w:cs="Arial"/>
                <w:b/>
                <w:color w:val="auto"/>
                <w:sz w:val="20"/>
                <w:szCs w:val="20"/>
                <w:lang w:val="en-NZ" w:eastAsia="en-AU"/>
              </w:rPr>
            </w:pPr>
            <w:r w:rsidRPr="00A83DAD">
              <w:rPr>
                <w:rFonts w:ascii="Arial" w:hAnsi="Arial" w:cs="Arial"/>
                <w:b/>
                <w:color w:val="auto"/>
                <w:sz w:val="20"/>
                <w:szCs w:val="20"/>
                <w:lang w:val="en-NZ" w:eastAsia="en-AU"/>
              </w:rPr>
              <w:t>Measure</w:t>
            </w:r>
          </w:p>
        </w:tc>
        <w:tc>
          <w:tcPr>
            <w:tcW w:w="1428" w:type="dxa"/>
            <w:tcBorders>
              <w:top w:val="single" w:sz="4" w:space="0" w:color="FFD966"/>
              <w:left w:val="single" w:sz="4" w:space="0" w:color="FFD966"/>
              <w:bottom w:val="single" w:sz="4" w:space="0" w:color="FFD966"/>
              <w:right w:val="single" w:sz="4" w:space="0" w:color="FFD966"/>
            </w:tcBorders>
          </w:tcPr>
          <w:p w14:paraId="1089802E" w14:textId="77777777" w:rsidR="00435F6A" w:rsidRPr="00A83DAD" w:rsidRDefault="00435F6A" w:rsidP="00ED607A">
            <w:pPr>
              <w:pStyle w:val="ListBullet"/>
              <w:tabs>
                <w:tab w:val="clear" w:pos="360"/>
                <w:tab w:val="num" w:pos="0"/>
              </w:tabs>
              <w:spacing w:before="130" w:after="130" w:line="240" w:lineRule="auto"/>
              <w:ind w:left="0" w:firstLine="0"/>
              <w:jc w:val="center"/>
              <w:rPr>
                <w:rFonts w:ascii="Arial" w:hAnsi="Arial" w:cs="Arial"/>
                <w:b/>
                <w:color w:val="auto"/>
                <w:sz w:val="20"/>
                <w:szCs w:val="20"/>
                <w:lang w:val="en-NZ" w:eastAsia="en-AU"/>
              </w:rPr>
            </w:pPr>
            <w:r w:rsidRPr="00A83DAD">
              <w:rPr>
                <w:rFonts w:ascii="Arial" w:hAnsi="Arial" w:cs="Arial"/>
                <w:b/>
                <w:color w:val="auto"/>
                <w:sz w:val="20"/>
                <w:szCs w:val="20"/>
                <w:lang w:val="en-NZ" w:eastAsia="en-AU"/>
              </w:rPr>
              <w:t>Priority</w:t>
            </w:r>
          </w:p>
        </w:tc>
      </w:tr>
      <w:tr w:rsidR="00435F6A" w:rsidRPr="00395EB0" w14:paraId="3B5BDE7F" w14:textId="77777777" w:rsidTr="00ED607A">
        <w:trPr>
          <w:trHeight w:val="1024"/>
        </w:trPr>
        <w:tc>
          <w:tcPr>
            <w:tcW w:w="1600" w:type="dxa"/>
            <w:tcBorders>
              <w:top w:val="single" w:sz="4" w:space="0" w:color="FFD966"/>
              <w:left w:val="single" w:sz="4" w:space="0" w:color="FFD966"/>
              <w:bottom w:val="single" w:sz="4" w:space="0" w:color="FFD966"/>
              <w:right w:val="single" w:sz="4" w:space="0" w:color="FFD966"/>
            </w:tcBorders>
            <w:vAlign w:val="center"/>
          </w:tcPr>
          <w:p w14:paraId="5C7395DD" w14:textId="77777777" w:rsidR="00435F6A" w:rsidRPr="00A83DAD" w:rsidRDefault="00435F6A" w:rsidP="00ED607A">
            <w:pPr>
              <w:pStyle w:val="BodyText"/>
              <w:rPr>
                <w:rFonts w:cs="Arial"/>
                <w:b/>
                <w:sz w:val="20"/>
                <w:szCs w:val="20"/>
                <w:lang w:eastAsia="en-AU"/>
              </w:rPr>
            </w:pPr>
            <w:r w:rsidRPr="00A83DAD">
              <w:rPr>
                <w:rFonts w:cs="Arial"/>
                <w:b/>
                <w:sz w:val="20"/>
                <w:szCs w:val="20"/>
                <w:lang w:eastAsia="en-AU"/>
              </w:rPr>
              <w:t>3.1 Management of environmental impact.</w:t>
            </w:r>
          </w:p>
        </w:tc>
        <w:tc>
          <w:tcPr>
            <w:tcW w:w="1984" w:type="dxa"/>
            <w:tcBorders>
              <w:top w:val="single" w:sz="4" w:space="0" w:color="FFD966"/>
              <w:left w:val="single" w:sz="4" w:space="0" w:color="FFD966"/>
              <w:bottom w:val="single" w:sz="4" w:space="0" w:color="FFD966"/>
              <w:right w:val="single" w:sz="4" w:space="0" w:color="FFD966"/>
            </w:tcBorders>
            <w:vAlign w:val="center"/>
          </w:tcPr>
          <w:p w14:paraId="59491B12" w14:textId="77777777" w:rsidR="00435F6A" w:rsidRPr="00A83DAD" w:rsidRDefault="00435F6A" w:rsidP="00ED607A">
            <w:pPr>
              <w:pStyle w:val="ListBullet"/>
              <w:tabs>
                <w:tab w:val="clear" w:pos="360"/>
              </w:tabs>
              <w:spacing w:before="130" w:after="130"/>
              <w:ind w:left="0" w:firstLine="0"/>
              <w:jc w:val="left"/>
              <w:rPr>
                <w:rFonts w:ascii="Arial" w:hAnsi="Arial" w:cs="Arial"/>
                <w:color w:val="auto"/>
                <w:sz w:val="20"/>
                <w:szCs w:val="20"/>
                <w:lang w:eastAsia="en-AU"/>
              </w:rPr>
            </w:pPr>
            <w:r w:rsidRPr="00A83DAD">
              <w:rPr>
                <w:rFonts w:ascii="Arial" w:hAnsi="Arial" w:cs="Arial"/>
                <w:color w:val="auto"/>
                <w:sz w:val="20"/>
                <w:szCs w:val="20"/>
                <w:lang w:eastAsia="en-AU"/>
              </w:rPr>
              <w:t>To minimise the impact of Shire activities on the environment.</w:t>
            </w:r>
          </w:p>
        </w:tc>
        <w:tc>
          <w:tcPr>
            <w:tcW w:w="4417" w:type="dxa"/>
            <w:tcBorders>
              <w:top w:val="single" w:sz="4" w:space="0" w:color="FFD966"/>
              <w:left w:val="single" w:sz="4" w:space="0" w:color="FFD966"/>
              <w:bottom w:val="single" w:sz="4" w:space="0" w:color="FFD966"/>
              <w:right w:val="single" w:sz="4" w:space="0" w:color="FFD966"/>
            </w:tcBorders>
            <w:vAlign w:val="center"/>
          </w:tcPr>
          <w:p w14:paraId="64A06EEF" w14:textId="77777777" w:rsidR="00435F6A" w:rsidRPr="00A83DAD" w:rsidRDefault="00435F6A" w:rsidP="00ED607A">
            <w:pPr>
              <w:pStyle w:val="ListBullet"/>
              <w:tabs>
                <w:tab w:val="clear" w:pos="360"/>
              </w:tabs>
              <w:spacing w:before="130" w:after="130" w:line="240" w:lineRule="auto"/>
              <w:ind w:left="33" w:firstLine="0"/>
              <w:rPr>
                <w:rFonts w:ascii="Arial" w:hAnsi="Arial" w:cs="Arial"/>
                <w:sz w:val="20"/>
                <w:szCs w:val="20"/>
                <w:lang w:eastAsia="en-AU"/>
              </w:rPr>
            </w:pPr>
            <w:r w:rsidRPr="00A83DAD">
              <w:rPr>
                <w:rFonts w:ascii="Arial" w:hAnsi="Arial" w:cs="Arial"/>
                <w:sz w:val="20"/>
                <w:szCs w:val="20"/>
                <w:lang w:eastAsia="en-AU"/>
              </w:rPr>
              <w:t>That any activities undertaken by the Shire have a demonstrable minimal impact on the environment and set a benchmark for the region.</w:t>
            </w:r>
          </w:p>
        </w:tc>
        <w:tc>
          <w:tcPr>
            <w:tcW w:w="1428" w:type="dxa"/>
            <w:tcBorders>
              <w:top w:val="single" w:sz="4" w:space="0" w:color="FFD966"/>
              <w:left w:val="single" w:sz="4" w:space="0" w:color="FFD966"/>
              <w:bottom w:val="single" w:sz="4" w:space="0" w:color="FFD966"/>
              <w:right w:val="single" w:sz="4" w:space="0" w:color="FFD966"/>
            </w:tcBorders>
            <w:vAlign w:val="center"/>
          </w:tcPr>
          <w:p w14:paraId="79CCA827" w14:textId="77777777" w:rsidR="00435F6A" w:rsidRPr="00A83DAD" w:rsidRDefault="00435F6A" w:rsidP="00ED607A">
            <w:pPr>
              <w:pStyle w:val="ListBullet"/>
              <w:tabs>
                <w:tab w:val="clear" w:pos="360"/>
              </w:tabs>
              <w:spacing w:before="130" w:after="130" w:line="240" w:lineRule="auto"/>
              <w:ind w:left="33" w:firstLine="0"/>
              <w:jc w:val="center"/>
              <w:rPr>
                <w:rFonts w:ascii="Arial" w:hAnsi="Arial" w:cs="Arial"/>
                <w:sz w:val="20"/>
                <w:szCs w:val="20"/>
                <w:lang w:eastAsia="en-AU"/>
              </w:rPr>
            </w:pPr>
            <w:r w:rsidRPr="00A83DAD">
              <w:rPr>
                <w:rFonts w:ascii="Arial" w:hAnsi="Arial" w:cs="Arial"/>
                <w:sz w:val="20"/>
                <w:szCs w:val="20"/>
                <w:lang w:eastAsia="en-AU"/>
              </w:rPr>
              <w:t>Medium</w:t>
            </w:r>
          </w:p>
        </w:tc>
      </w:tr>
      <w:tr w:rsidR="00435F6A" w:rsidRPr="00395EB0" w14:paraId="6F39E379" w14:textId="77777777" w:rsidTr="00ED607A">
        <w:trPr>
          <w:trHeight w:val="966"/>
        </w:trPr>
        <w:tc>
          <w:tcPr>
            <w:tcW w:w="1600" w:type="dxa"/>
            <w:tcBorders>
              <w:top w:val="single" w:sz="4" w:space="0" w:color="FFD966"/>
              <w:left w:val="single" w:sz="4" w:space="0" w:color="FFD966"/>
              <w:bottom w:val="single" w:sz="4" w:space="0" w:color="FFD966"/>
              <w:right w:val="single" w:sz="4" w:space="0" w:color="FFD966"/>
            </w:tcBorders>
            <w:vAlign w:val="center"/>
          </w:tcPr>
          <w:p w14:paraId="4E739191" w14:textId="77777777" w:rsidR="00435F6A" w:rsidRPr="00A83DAD" w:rsidRDefault="00435F6A" w:rsidP="00ED607A">
            <w:pPr>
              <w:pStyle w:val="BodyText"/>
              <w:rPr>
                <w:rFonts w:cs="Arial"/>
                <w:b/>
                <w:sz w:val="20"/>
                <w:szCs w:val="20"/>
                <w:lang w:eastAsia="en-AU"/>
              </w:rPr>
            </w:pPr>
            <w:r w:rsidRPr="00A83DAD">
              <w:rPr>
                <w:rFonts w:cs="Arial"/>
                <w:b/>
                <w:sz w:val="20"/>
                <w:szCs w:val="20"/>
                <w:lang w:eastAsia="en-AU"/>
              </w:rPr>
              <w:t>3.3 Enhanced transport access and infrastructure.</w:t>
            </w:r>
          </w:p>
        </w:tc>
        <w:tc>
          <w:tcPr>
            <w:tcW w:w="1984" w:type="dxa"/>
            <w:tcBorders>
              <w:top w:val="single" w:sz="4" w:space="0" w:color="FFD966"/>
              <w:left w:val="single" w:sz="4" w:space="0" w:color="FFD966"/>
              <w:bottom w:val="single" w:sz="4" w:space="0" w:color="FFD966"/>
              <w:right w:val="single" w:sz="4" w:space="0" w:color="FFD966"/>
            </w:tcBorders>
            <w:vAlign w:val="center"/>
          </w:tcPr>
          <w:p w14:paraId="42A442F0" w14:textId="77777777" w:rsidR="00435F6A" w:rsidRPr="00A83DAD" w:rsidDel="0028136B" w:rsidRDefault="00435F6A" w:rsidP="00ED607A">
            <w:pPr>
              <w:pStyle w:val="ListBullet"/>
              <w:tabs>
                <w:tab w:val="clear" w:pos="360"/>
              </w:tabs>
              <w:spacing w:before="130" w:after="130"/>
              <w:ind w:left="0" w:firstLine="0"/>
              <w:jc w:val="left"/>
              <w:rPr>
                <w:rFonts w:ascii="Arial" w:hAnsi="Arial" w:cs="Arial"/>
                <w:color w:val="auto"/>
                <w:sz w:val="20"/>
                <w:szCs w:val="20"/>
                <w:lang w:eastAsia="en-AU"/>
              </w:rPr>
            </w:pPr>
            <w:r w:rsidRPr="00A83DAD">
              <w:rPr>
                <w:rFonts w:ascii="Arial" w:hAnsi="Arial" w:cs="Arial"/>
                <w:color w:val="auto"/>
                <w:sz w:val="20"/>
                <w:szCs w:val="20"/>
                <w:lang w:eastAsia="en-AU"/>
              </w:rPr>
              <w:t>Improved infrastructure within the Shire and good transport access to and around Norseman.</w:t>
            </w:r>
          </w:p>
        </w:tc>
        <w:tc>
          <w:tcPr>
            <w:tcW w:w="4417" w:type="dxa"/>
            <w:tcBorders>
              <w:top w:val="single" w:sz="4" w:space="0" w:color="FFD966"/>
              <w:left w:val="single" w:sz="4" w:space="0" w:color="FFD966"/>
              <w:bottom w:val="single" w:sz="4" w:space="0" w:color="FFD966"/>
              <w:right w:val="single" w:sz="4" w:space="0" w:color="FFD966"/>
            </w:tcBorders>
            <w:vAlign w:val="center"/>
          </w:tcPr>
          <w:p w14:paraId="32A8D42B" w14:textId="77777777" w:rsidR="00435F6A" w:rsidRPr="00A83DAD" w:rsidRDefault="00435F6A" w:rsidP="00ED607A">
            <w:pPr>
              <w:pStyle w:val="ListBullet"/>
              <w:tabs>
                <w:tab w:val="clear" w:pos="360"/>
              </w:tabs>
              <w:spacing w:before="130" w:after="130" w:line="240" w:lineRule="auto"/>
              <w:ind w:left="33" w:firstLine="0"/>
              <w:rPr>
                <w:rFonts w:ascii="Arial" w:hAnsi="Arial" w:cs="Arial"/>
                <w:sz w:val="20"/>
                <w:szCs w:val="20"/>
                <w:lang w:eastAsia="en-AU"/>
              </w:rPr>
            </w:pPr>
            <w:r w:rsidRPr="00A83DAD">
              <w:rPr>
                <w:rFonts w:ascii="Arial" w:hAnsi="Arial" w:cs="Arial"/>
                <w:sz w:val="20"/>
                <w:szCs w:val="20"/>
                <w:lang w:eastAsia="en-AU"/>
              </w:rPr>
              <w:t>Existing infrastructure that meets Community expectations and requirements.</w:t>
            </w:r>
          </w:p>
          <w:p w14:paraId="11E04D71" w14:textId="77777777" w:rsidR="00435F6A" w:rsidRPr="00A83DAD" w:rsidDel="0028136B" w:rsidRDefault="00435F6A" w:rsidP="00ED607A">
            <w:pPr>
              <w:pStyle w:val="ListBullet"/>
              <w:tabs>
                <w:tab w:val="clear" w:pos="360"/>
              </w:tabs>
              <w:spacing w:before="130" w:after="130" w:line="240" w:lineRule="auto"/>
              <w:ind w:left="33" w:firstLine="0"/>
              <w:rPr>
                <w:rFonts w:ascii="Arial" w:hAnsi="Arial" w:cs="Arial"/>
                <w:sz w:val="20"/>
                <w:szCs w:val="20"/>
                <w:lang w:eastAsia="en-AU"/>
              </w:rPr>
            </w:pPr>
            <w:r w:rsidRPr="00A83DAD">
              <w:rPr>
                <w:rFonts w:ascii="Arial" w:hAnsi="Arial" w:cs="Arial"/>
                <w:sz w:val="20"/>
                <w:szCs w:val="20"/>
                <w:lang w:eastAsia="en-AU"/>
              </w:rPr>
              <w:t>A measurable improvement in levels of infrastructure.</w:t>
            </w:r>
          </w:p>
        </w:tc>
        <w:tc>
          <w:tcPr>
            <w:tcW w:w="1428" w:type="dxa"/>
            <w:tcBorders>
              <w:top w:val="single" w:sz="4" w:space="0" w:color="FFD966"/>
              <w:left w:val="single" w:sz="4" w:space="0" w:color="FFD966"/>
              <w:bottom w:val="single" w:sz="4" w:space="0" w:color="FFD966"/>
              <w:right w:val="single" w:sz="4" w:space="0" w:color="FFD966"/>
            </w:tcBorders>
            <w:vAlign w:val="center"/>
          </w:tcPr>
          <w:p w14:paraId="65079707" w14:textId="77777777" w:rsidR="00435F6A" w:rsidRPr="00A83DAD" w:rsidRDefault="00435F6A" w:rsidP="00ED607A">
            <w:pPr>
              <w:pStyle w:val="ListBullet"/>
              <w:tabs>
                <w:tab w:val="clear" w:pos="360"/>
              </w:tabs>
              <w:spacing w:before="130" w:after="130" w:line="240" w:lineRule="auto"/>
              <w:ind w:left="33" w:firstLine="0"/>
              <w:jc w:val="center"/>
              <w:rPr>
                <w:rFonts w:ascii="Arial" w:hAnsi="Arial" w:cs="Arial"/>
                <w:sz w:val="20"/>
                <w:szCs w:val="20"/>
                <w:lang w:eastAsia="en-AU"/>
              </w:rPr>
            </w:pPr>
            <w:r w:rsidRPr="00A83DAD">
              <w:rPr>
                <w:rFonts w:ascii="Arial" w:hAnsi="Arial" w:cs="Arial"/>
                <w:sz w:val="20"/>
                <w:szCs w:val="20"/>
                <w:lang w:eastAsia="en-AU"/>
              </w:rPr>
              <w:t>High</w:t>
            </w:r>
          </w:p>
        </w:tc>
      </w:tr>
      <w:tr w:rsidR="00435F6A" w:rsidRPr="00395EB0" w14:paraId="4E05C868" w14:textId="77777777" w:rsidTr="00ED607A">
        <w:trPr>
          <w:trHeight w:val="966"/>
        </w:trPr>
        <w:tc>
          <w:tcPr>
            <w:tcW w:w="1600" w:type="dxa"/>
            <w:tcBorders>
              <w:top w:val="single" w:sz="4" w:space="0" w:color="FFD966"/>
              <w:left w:val="single" w:sz="4" w:space="0" w:color="FFD966"/>
              <w:bottom w:val="single" w:sz="4" w:space="0" w:color="FFD966"/>
              <w:right w:val="single" w:sz="4" w:space="0" w:color="FFD966"/>
            </w:tcBorders>
            <w:vAlign w:val="center"/>
          </w:tcPr>
          <w:p w14:paraId="1AD8836F" w14:textId="77777777" w:rsidR="00435F6A" w:rsidRPr="00A83DAD" w:rsidRDefault="00435F6A" w:rsidP="00ED607A">
            <w:pPr>
              <w:pStyle w:val="BodyText"/>
              <w:rPr>
                <w:rFonts w:cs="Arial"/>
                <w:b/>
                <w:sz w:val="20"/>
                <w:szCs w:val="20"/>
                <w:lang w:eastAsia="en-AU"/>
              </w:rPr>
            </w:pPr>
            <w:r w:rsidRPr="00A83DAD">
              <w:rPr>
                <w:rFonts w:cs="Arial"/>
                <w:b/>
                <w:sz w:val="20"/>
                <w:szCs w:val="20"/>
                <w:lang w:eastAsia="en-AU"/>
              </w:rPr>
              <w:t>3.4 Enhancement of natural tourist destinations.</w:t>
            </w:r>
          </w:p>
        </w:tc>
        <w:tc>
          <w:tcPr>
            <w:tcW w:w="1984" w:type="dxa"/>
            <w:tcBorders>
              <w:top w:val="single" w:sz="4" w:space="0" w:color="FFD966"/>
              <w:left w:val="single" w:sz="4" w:space="0" w:color="FFD966"/>
              <w:bottom w:val="single" w:sz="4" w:space="0" w:color="FFD966"/>
              <w:right w:val="single" w:sz="4" w:space="0" w:color="FFD966"/>
            </w:tcBorders>
            <w:vAlign w:val="center"/>
          </w:tcPr>
          <w:p w14:paraId="7F36F124" w14:textId="77777777" w:rsidR="00435F6A" w:rsidRPr="00A83DAD" w:rsidDel="0028136B" w:rsidRDefault="00435F6A" w:rsidP="00ED607A">
            <w:pPr>
              <w:pStyle w:val="ListBullet"/>
              <w:tabs>
                <w:tab w:val="clear" w:pos="360"/>
              </w:tabs>
              <w:spacing w:before="130" w:after="130" w:line="240" w:lineRule="auto"/>
              <w:ind w:left="33" w:firstLine="0"/>
              <w:jc w:val="left"/>
              <w:rPr>
                <w:rFonts w:ascii="Arial" w:hAnsi="Arial" w:cs="Arial"/>
                <w:color w:val="auto"/>
                <w:sz w:val="20"/>
                <w:szCs w:val="20"/>
                <w:lang w:eastAsia="en-AU"/>
              </w:rPr>
            </w:pPr>
            <w:r w:rsidRPr="00A83DAD">
              <w:rPr>
                <w:rFonts w:ascii="Arial" w:hAnsi="Arial" w:cs="Arial"/>
                <w:color w:val="auto"/>
                <w:sz w:val="20"/>
                <w:szCs w:val="20"/>
                <w:lang w:eastAsia="en-AU"/>
              </w:rPr>
              <w:t>Development of the Great Western Woodlands that maintains the overall natural beauty of the area however still provides opportunities for tourism and other uses.</w:t>
            </w:r>
          </w:p>
        </w:tc>
        <w:tc>
          <w:tcPr>
            <w:tcW w:w="4417" w:type="dxa"/>
            <w:tcBorders>
              <w:top w:val="single" w:sz="4" w:space="0" w:color="FFD966"/>
              <w:left w:val="single" w:sz="4" w:space="0" w:color="FFD966"/>
              <w:bottom w:val="single" w:sz="4" w:space="0" w:color="FFD966"/>
              <w:right w:val="single" w:sz="4" w:space="0" w:color="FFD966"/>
            </w:tcBorders>
            <w:vAlign w:val="center"/>
          </w:tcPr>
          <w:p w14:paraId="79CDFEA4" w14:textId="77777777" w:rsidR="00435F6A" w:rsidRPr="00A83DAD" w:rsidRDefault="00435F6A" w:rsidP="00ED607A">
            <w:pPr>
              <w:pStyle w:val="ListBullet"/>
              <w:tabs>
                <w:tab w:val="clear" w:pos="360"/>
              </w:tabs>
              <w:spacing w:before="130" w:after="130" w:line="240" w:lineRule="auto"/>
              <w:ind w:left="33" w:firstLine="0"/>
              <w:rPr>
                <w:rFonts w:ascii="Arial" w:hAnsi="Arial" w:cs="Arial"/>
                <w:color w:val="auto"/>
                <w:sz w:val="20"/>
                <w:szCs w:val="20"/>
                <w:lang w:eastAsia="en-AU"/>
              </w:rPr>
            </w:pPr>
            <w:r w:rsidRPr="00A83DAD">
              <w:rPr>
                <w:rFonts w:ascii="Arial" w:hAnsi="Arial" w:cs="Arial"/>
                <w:color w:val="auto"/>
                <w:sz w:val="20"/>
                <w:szCs w:val="20"/>
                <w:lang w:eastAsia="en-AU"/>
              </w:rPr>
              <w:t xml:space="preserve">That the GWW is generally preserved and any development undertaken still allows residents and tourists to enjoy its natural beauty </w:t>
            </w:r>
          </w:p>
          <w:p w14:paraId="6EAED07D" w14:textId="77777777" w:rsidR="00435F6A" w:rsidRPr="00A83DAD" w:rsidDel="0028136B" w:rsidRDefault="00435F6A" w:rsidP="00ED607A">
            <w:pPr>
              <w:pStyle w:val="ListBullet"/>
              <w:tabs>
                <w:tab w:val="clear" w:pos="360"/>
              </w:tabs>
              <w:spacing w:before="130" w:after="130" w:line="240" w:lineRule="auto"/>
              <w:ind w:left="33" w:firstLine="0"/>
              <w:rPr>
                <w:rFonts w:ascii="Arial" w:hAnsi="Arial" w:cs="Arial"/>
                <w:color w:val="auto"/>
                <w:sz w:val="20"/>
                <w:szCs w:val="20"/>
                <w:lang w:eastAsia="en-AU"/>
              </w:rPr>
            </w:pPr>
            <w:r w:rsidRPr="00A83DAD">
              <w:rPr>
                <w:rFonts w:ascii="Arial" w:hAnsi="Arial" w:cs="Arial"/>
                <w:color w:val="auto"/>
                <w:sz w:val="20"/>
                <w:szCs w:val="20"/>
                <w:lang w:eastAsia="en-AU"/>
              </w:rPr>
              <w:t>An increased level of tourism numbers visiting the GWW.</w:t>
            </w:r>
          </w:p>
        </w:tc>
        <w:tc>
          <w:tcPr>
            <w:tcW w:w="1428" w:type="dxa"/>
            <w:tcBorders>
              <w:top w:val="single" w:sz="4" w:space="0" w:color="FFD966"/>
              <w:left w:val="single" w:sz="4" w:space="0" w:color="FFD966"/>
              <w:bottom w:val="single" w:sz="4" w:space="0" w:color="FFD966"/>
              <w:right w:val="single" w:sz="4" w:space="0" w:color="FFD966"/>
            </w:tcBorders>
            <w:vAlign w:val="center"/>
          </w:tcPr>
          <w:p w14:paraId="43812F71" w14:textId="77777777" w:rsidR="00435F6A" w:rsidRPr="00A83DAD" w:rsidRDefault="00435F6A" w:rsidP="00ED607A">
            <w:pPr>
              <w:pStyle w:val="ListBullet"/>
              <w:tabs>
                <w:tab w:val="clear" w:pos="360"/>
              </w:tabs>
              <w:spacing w:before="130" w:after="130" w:line="240" w:lineRule="auto"/>
              <w:ind w:left="33" w:firstLine="0"/>
              <w:jc w:val="center"/>
              <w:rPr>
                <w:rFonts w:ascii="Arial" w:hAnsi="Arial" w:cs="Arial"/>
                <w:sz w:val="20"/>
                <w:szCs w:val="20"/>
                <w:lang w:eastAsia="en-AU"/>
              </w:rPr>
            </w:pPr>
            <w:r w:rsidRPr="00A83DAD">
              <w:rPr>
                <w:rFonts w:ascii="Arial" w:hAnsi="Arial" w:cs="Arial"/>
                <w:sz w:val="20"/>
                <w:szCs w:val="20"/>
                <w:lang w:eastAsia="en-AU"/>
              </w:rPr>
              <w:t>Medium/High</w:t>
            </w:r>
          </w:p>
        </w:tc>
      </w:tr>
    </w:tbl>
    <w:p w14:paraId="4EE62D20" w14:textId="77777777" w:rsidR="00435F6A" w:rsidRDefault="00435F6A" w:rsidP="00435F6A">
      <w:pPr>
        <w:pStyle w:val="BodyText2"/>
        <w:tabs>
          <w:tab w:val="left" w:pos="2700"/>
        </w:tabs>
        <w:rPr>
          <w:rFonts w:cs="Arial"/>
          <w:b w:val="0"/>
          <w:bCs w:val="0"/>
          <w:szCs w:val="22"/>
          <w:u w:val="single"/>
        </w:rPr>
      </w:pPr>
    </w:p>
    <w:tbl>
      <w:tblPr>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7"/>
        <w:gridCol w:w="3194"/>
        <w:gridCol w:w="3194"/>
        <w:gridCol w:w="1341"/>
      </w:tblGrid>
      <w:tr w:rsidR="00435F6A" w:rsidRPr="00395EB0" w14:paraId="037F3257" w14:textId="77777777" w:rsidTr="00ED607A">
        <w:trPr>
          <w:trHeight w:val="401"/>
        </w:trPr>
        <w:tc>
          <w:tcPr>
            <w:tcW w:w="9456" w:type="dxa"/>
            <w:gridSpan w:val="4"/>
            <w:tcBorders>
              <w:top w:val="single" w:sz="4" w:space="0" w:color="BF8F00"/>
              <w:left w:val="single" w:sz="4" w:space="0" w:color="BF8F00"/>
              <w:right w:val="single" w:sz="4" w:space="0" w:color="BF8F00"/>
            </w:tcBorders>
            <w:shd w:val="clear" w:color="auto" w:fill="BF8F00"/>
          </w:tcPr>
          <w:p w14:paraId="6F5DFB51" w14:textId="77777777" w:rsidR="00435F6A" w:rsidRPr="00A83DAD" w:rsidRDefault="00435F6A" w:rsidP="00ED607A">
            <w:pPr>
              <w:pStyle w:val="BodyText"/>
              <w:jc w:val="center"/>
              <w:rPr>
                <w:rFonts w:cs="Arial"/>
                <w:b/>
                <w:color w:val="FFFFFF"/>
                <w:sz w:val="20"/>
                <w:szCs w:val="20"/>
                <w:lang w:eastAsia="en-AU"/>
              </w:rPr>
            </w:pPr>
            <w:r w:rsidRPr="00A83DAD">
              <w:rPr>
                <w:rFonts w:cs="Arial"/>
                <w:b/>
                <w:color w:val="FFFFFF"/>
                <w:sz w:val="20"/>
                <w:szCs w:val="20"/>
                <w:lang w:eastAsia="en-AU"/>
              </w:rPr>
              <w:t>Theme 2 – A thriving local economy and economic base</w:t>
            </w:r>
          </w:p>
        </w:tc>
      </w:tr>
      <w:tr w:rsidR="00435F6A" w:rsidRPr="00395EB0" w14:paraId="37600369" w14:textId="77777777" w:rsidTr="00ED607A">
        <w:trPr>
          <w:trHeight w:val="666"/>
        </w:trPr>
        <w:tc>
          <w:tcPr>
            <w:tcW w:w="9456" w:type="dxa"/>
            <w:gridSpan w:val="4"/>
            <w:tcBorders>
              <w:top w:val="single" w:sz="4" w:space="0" w:color="BF8F00"/>
              <w:left w:val="single" w:sz="4" w:space="0" w:color="BF8F00"/>
              <w:right w:val="single" w:sz="4" w:space="0" w:color="BF8F00"/>
            </w:tcBorders>
            <w:shd w:val="clear" w:color="auto" w:fill="FFD966"/>
          </w:tcPr>
          <w:p w14:paraId="41BAD3E6" w14:textId="77777777" w:rsidR="00435F6A" w:rsidRPr="00A83DAD" w:rsidRDefault="00435F6A" w:rsidP="00ED607A">
            <w:pPr>
              <w:pStyle w:val="BodyText"/>
              <w:jc w:val="center"/>
              <w:rPr>
                <w:rFonts w:cs="Arial"/>
                <w:b/>
                <w:color w:val="FFFFFF"/>
                <w:sz w:val="20"/>
                <w:szCs w:val="20"/>
                <w:lang w:eastAsia="en-AU"/>
              </w:rPr>
            </w:pPr>
            <w:r w:rsidRPr="00A83DAD">
              <w:rPr>
                <w:rFonts w:cs="Arial"/>
                <w:sz w:val="20"/>
                <w:szCs w:val="20"/>
                <w:lang w:eastAsia="en-AU"/>
              </w:rPr>
              <w:t>A strong, diversified economy with a number of commercial businesses and industries providing new and varied employment opportunities for all age groups.</w:t>
            </w:r>
          </w:p>
        </w:tc>
      </w:tr>
      <w:tr w:rsidR="00435F6A" w:rsidRPr="00395EB0" w14:paraId="27FD81C2" w14:textId="77777777" w:rsidTr="00ED607A">
        <w:trPr>
          <w:trHeight w:val="481"/>
        </w:trPr>
        <w:tc>
          <w:tcPr>
            <w:tcW w:w="1727" w:type="dxa"/>
            <w:tcBorders>
              <w:top w:val="single" w:sz="4" w:space="0" w:color="FFD966"/>
              <w:left w:val="single" w:sz="4" w:space="0" w:color="FFD966"/>
              <w:bottom w:val="single" w:sz="4" w:space="0" w:color="FFD966"/>
              <w:right w:val="single" w:sz="4" w:space="0" w:color="FFD966"/>
            </w:tcBorders>
          </w:tcPr>
          <w:p w14:paraId="796F9959" w14:textId="77777777" w:rsidR="00435F6A" w:rsidRPr="00A83DAD" w:rsidRDefault="00435F6A" w:rsidP="00ED607A">
            <w:pPr>
              <w:pStyle w:val="BodyText"/>
              <w:jc w:val="center"/>
              <w:rPr>
                <w:rFonts w:cs="Arial"/>
                <w:b/>
                <w:sz w:val="20"/>
                <w:szCs w:val="20"/>
                <w:lang w:eastAsia="en-AU"/>
              </w:rPr>
            </w:pPr>
            <w:r w:rsidRPr="00A83DAD">
              <w:rPr>
                <w:rFonts w:cs="Arial"/>
                <w:b/>
                <w:sz w:val="20"/>
                <w:szCs w:val="20"/>
                <w:lang w:eastAsia="en-AU"/>
              </w:rPr>
              <w:lastRenderedPageBreak/>
              <w:t>Strategy 2</w:t>
            </w:r>
          </w:p>
        </w:tc>
        <w:tc>
          <w:tcPr>
            <w:tcW w:w="3194" w:type="dxa"/>
            <w:tcBorders>
              <w:top w:val="single" w:sz="4" w:space="0" w:color="FFD966"/>
              <w:left w:val="single" w:sz="4" w:space="0" w:color="FFD966"/>
              <w:bottom w:val="single" w:sz="4" w:space="0" w:color="FFD966"/>
              <w:right w:val="single" w:sz="4" w:space="0" w:color="FFD966"/>
            </w:tcBorders>
          </w:tcPr>
          <w:p w14:paraId="495AF31A" w14:textId="77777777" w:rsidR="00435F6A" w:rsidRPr="00A83DAD" w:rsidRDefault="00435F6A" w:rsidP="00ED607A">
            <w:pPr>
              <w:pStyle w:val="ListBullet"/>
              <w:tabs>
                <w:tab w:val="clear" w:pos="360"/>
                <w:tab w:val="num" w:pos="0"/>
              </w:tabs>
              <w:spacing w:before="130" w:after="130" w:line="240" w:lineRule="auto"/>
              <w:ind w:left="0" w:firstLine="0"/>
              <w:jc w:val="center"/>
              <w:rPr>
                <w:rFonts w:ascii="Arial" w:hAnsi="Arial" w:cs="Arial"/>
                <w:b/>
                <w:color w:val="auto"/>
                <w:sz w:val="20"/>
                <w:szCs w:val="20"/>
                <w:lang w:val="en-NZ" w:eastAsia="en-AU"/>
              </w:rPr>
            </w:pPr>
            <w:r w:rsidRPr="00A83DAD">
              <w:rPr>
                <w:rFonts w:ascii="Arial" w:hAnsi="Arial" w:cs="Arial"/>
                <w:b/>
                <w:color w:val="auto"/>
                <w:sz w:val="20"/>
                <w:szCs w:val="20"/>
                <w:lang w:val="en-NZ" w:eastAsia="en-AU"/>
              </w:rPr>
              <w:t>Goal</w:t>
            </w:r>
          </w:p>
        </w:tc>
        <w:tc>
          <w:tcPr>
            <w:tcW w:w="3194" w:type="dxa"/>
            <w:tcBorders>
              <w:top w:val="single" w:sz="4" w:space="0" w:color="FFD966"/>
              <w:left w:val="single" w:sz="4" w:space="0" w:color="FFD966"/>
              <w:bottom w:val="single" w:sz="4" w:space="0" w:color="FFD966"/>
              <w:right w:val="single" w:sz="4" w:space="0" w:color="FFD966"/>
            </w:tcBorders>
          </w:tcPr>
          <w:p w14:paraId="412D0B61" w14:textId="77777777" w:rsidR="00435F6A" w:rsidRPr="00A83DAD" w:rsidRDefault="00435F6A" w:rsidP="00ED607A">
            <w:pPr>
              <w:pStyle w:val="ListBullet"/>
              <w:tabs>
                <w:tab w:val="clear" w:pos="360"/>
                <w:tab w:val="num" w:pos="0"/>
              </w:tabs>
              <w:spacing w:before="130" w:after="130" w:line="240" w:lineRule="auto"/>
              <w:ind w:left="0" w:firstLine="0"/>
              <w:jc w:val="center"/>
              <w:rPr>
                <w:rFonts w:ascii="Arial" w:hAnsi="Arial" w:cs="Arial"/>
                <w:b/>
                <w:color w:val="auto"/>
                <w:sz w:val="20"/>
                <w:szCs w:val="20"/>
                <w:lang w:val="en-NZ" w:eastAsia="en-AU"/>
              </w:rPr>
            </w:pPr>
            <w:r w:rsidRPr="00A83DAD">
              <w:rPr>
                <w:rFonts w:ascii="Arial" w:hAnsi="Arial" w:cs="Arial"/>
                <w:b/>
                <w:color w:val="auto"/>
                <w:sz w:val="20"/>
                <w:szCs w:val="20"/>
                <w:lang w:val="en-NZ" w:eastAsia="en-AU"/>
              </w:rPr>
              <w:t>Measure</w:t>
            </w:r>
          </w:p>
        </w:tc>
        <w:tc>
          <w:tcPr>
            <w:tcW w:w="1339" w:type="dxa"/>
            <w:tcBorders>
              <w:top w:val="single" w:sz="4" w:space="0" w:color="FFD966"/>
              <w:left w:val="single" w:sz="4" w:space="0" w:color="FFD966"/>
              <w:bottom w:val="single" w:sz="4" w:space="0" w:color="FFD966"/>
              <w:right w:val="single" w:sz="4" w:space="0" w:color="FFD966"/>
            </w:tcBorders>
          </w:tcPr>
          <w:p w14:paraId="781A6765" w14:textId="77777777" w:rsidR="00435F6A" w:rsidRPr="00A83DAD" w:rsidRDefault="00435F6A" w:rsidP="00ED607A">
            <w:pPr>
              <w:pStyle w:val="ListBullet"/>
              <w:tabs>
                <w:tab w:val="clear" w:pos="360"/>
                <w:tab w:val="num" w:pos="0"/>
              </w:tabs>
              <w:spacing w:before="130" w:after="130" w:line="240" w:lineRule="auto"/>
              <w:ind w:left="0" w:firstLine="0"/>
              <w:jc w:val="center"/>
              <w:rPr>
                <w:rFonts w:ascii="Arial" w:hAnsi="Arial" w:cs="Arial"/>
                <w:b/>
                <w:color w:val="auto"/>
                <w:sz w:val="20"/>
                <w:szCs w:val="20"/>
                <w:lang w:val="en-NZ" w:eastAsia="en-AU"/>
              </w:rPr>
            </w:pPr>
            <w:r w:rsidRPr="00A83DAD">
              <w:rPr>
                <w:rFonts w:ascii="Arial" w:hAnsi="Arial" w:cs="Arial"/>
                <w:b/>
                <w:color w:val="auto"/>
                <w:sz w:val="20"/>
                <w:szCs w:val="20"/>
                <w:lang w:val="en-NZ" w:eastAsia="en-AU"/>
              </w:rPr>
              <w:t>Priority</w:t>
            </w:r>
          </w:p>
        </w:tc>
      </w:tr>
      <w:tr w:rsidR="00435F6A" w:rsidRPr="00395EB0" w14:paraId="63DFDE67" w14:textId="77777777" w:rsidTr="00ED607A">
        <w:trPr>
          <w:trHeight w:val="1055"/>
        </w:trPr>
        <w:tc>
          <w:tcPr>
            <w:tcW w:w="1727" w:type="dxa"/>
            <w:tcBorders>
              <w:top w:val="single" w:sz="4" w:space="0" w:color="FFD966"/>
              <w:left w:val="single" w:sz="4" w:space="0" w:color="FFD966"/>
              <w:bottom w:val="single" w:sz="4" w:space="0" w:color="FFD966"/>
              <w:right w:val="single" w:sz="4" w:space="0" w:color="FFD966"/>
            </w:tcBorders>
            <w:vAlign w:val="center"/>
          </w:tcPr>
          <w:p w14:paraId="4367B0E4" w14:textId="77777777" w:rsidR="00435F6A" w:rsidRPr="00A83DAD" w:rsidRDefault="00435F6A" w:rsidP="00ED607A">
            <w:pPr>
              <w:pStyle w:val="BodyText"/>
              <w:rPr>
                <w:rFonts w:cs="Arial"/>
                <w:b/>
                <w:sz w:val="20"/>
                <w:szCs w:val="20"/>
                <w:lang w:eastAsia="en-AU"/>
              </w:rPr>
            </w:pPr>
            <w:r w:rsidRPr="00A83DAD">
              <w:rPr>
                <w:rFonts w:cs="Arial"/>
                <w:b/>
                <w:sz w:val="20"/>
                <w:szCs w:val="20"/>
                <w:lang w:eastAsia="en-AU"/>
              </w:rPr>
              <w:t>2.1 Opportunity for Economic Diversification</w:t>
            </w:r>
          </w:p>
        </w:tc>
        <w:tc>
          <w:tcPr>
            <w:tcW w:w="3194" w:type="dxa"/>
            <w:tcBorders>
              <w:top w:val="single" w:sz="4" w:space="0" w:color="FFD966"/>
              <w:left w:val="single" w:sz="4" w:space="0" w:color="FFD966"/>
              <w:bottom w:val="single" w:sz="4" w:space="0" w:color="FFD966"/>
              <w:right w:val="single" w:sz="4" w:space="0" w:color="FFD966"/>
            </w:tcBorders>
          </w:tcPr>
          <w:p w14:paraId="7BF9E441" w14:textId="77777777" w:rsidR="00435F6A" w:rsidRPr="00A83DAD" w:rsidRDefault="00435F6A" w:rsidP="00ED607A">
            <w:pPr>
              <w:pStyle w:val="ListBullet"/>
              <w:tabs>
                <w:tab w:val="center" w:pos="4153"/>
                <w:tab w:val="right" w:pos="8306"/>
              </w:tabs>
              <w:spacing w:before="130" w:after="130"/>
              <w:ind w:left="33" w:firstLine="1"/>
              <w:rPr>
                <w:rFonts w:ascii="Arial" w:hAnsi="Arial" w:cs="Arial"/>
                <w:sz w:val="20"/>
                <w:szCs w:val="20"/>
                <w:lang w:eastAsia="en-AU"/>
              </w:rPr>
            </w:pPr>
            <w:r w:rsidRPr="00A83DAD">
              <w:rPr>
                <w:rFonts w:ascii="Arial" w:hAnsi="Arial" w:cs="Arial"/>
                <w:sz w:val="20"/>
                <w:szCs w:val="20"/>
                <w:lang w:eastAsia="en-AU"/>
              </w:rPr>
              <w:t>A vibrant economy that includes opportunities for mining, industry, tourism, shopping and business.</w:t>
            </w:r>
          </w:p>
        </w:tc>
        <w:tc>
          <w:tcPr>
            <w:tcW w:w="3194" w:type="dxa"/>
            <w:vMerge w:val="restart"/>
            <w:tcBorders>
              <w:top w:val="single" w:sz="4" w:space="0" w:color="FFD966"/>
              <w:left w:val="single" w:sz="4" w:space="0" w:color="FFD966"/>
              <w:right w:val="single" w:sz="4" w:space="0" w:color="FFD966"/>
            </w:tcBorders>
            <w:vAlign w:val="center"/>
          </w:tcPr>
          <w:p w14:paraId="3CB6921E" w14:textId="77777777" w:rsidR="00435F6A" w:rsidRPr="00A83DAD" w:rsidRDefault="00435F6A" w:rsidP="00ED607A">
            <w:pPr>
              <w:pStyle w:val="ListBullet"/>
              <w:tabs>
                <w:tab w:val="center" w:pos="4153"/>
                <w:tab w:val="right" w:pos="8306"/>
              </w:tabs>
              <w:spacing w:before="130" w:after="130"/>
              <w:ind w:left="33" w:firstLine="1"/>
              <w:rPr>
                <w:rFonts w:ascii="Arial" w:hAnsi="Arial" w:cs="Arial"/>
                <w:sz w:val="20"/>
                <w:szCs w:val="20"/>
                <w:lang w:eastAsia="en-AU"/>
              </w:rPr>
            </w:pPr>
            <w:r w:rsidRPr="00A83DAD">
              <w:rPr>
                <w:rFonts w:ascii="Arial" w:hAnsi="Arial" w:cs="Arial"/>
                <w:sz w:val="20"/>
                <w:szCs w:val="20"/>
                <w:lang w:eastAsia="en-AU"/>
              </w:rPr>
              <w:t>The level and diversity of businesses, including mining, industry, tourism and commercial activity is increasing.</w:t>
            </w:r>
          </w:p>
        </w:tc>
        <w:tc>
          <w:tcPr>
            <w:tcW w:w="1339" w:type="dxa"/>
            <w:vMerge w:val="restart"/>
            <w:tcBorders>
              <w:top w:val="single" w:sz="4" w:space="0" w:color="FFD966"/>
              <w:left w:val="single" w:sz="4" w:space="0" w:color="FFD966"/>
              <w:right w:val="single" w:sz="4" w:space="0" w:color="FFD966"/>
            </w:tcBorders>
            <w:vAlign w:val="center"/>
          </w:tcPr>
          <w:p w14:paraId="43105028" w14:textId="77777777" w:rsidR="00435F6A" w:rsidRPr="00A83DAD" w:rsidRDefault="00435F6A" w:rsidP="00ED607A">
            <w:pPr>
              <w:pStyle w:val="ListBullet"/>
              <w:tabs>
                <w:tab w:val="center" w:pos="4153"/>
                <w:tab w:val="right" w:pos="8306"/>
              </w:tabs>
              <w:spacing w:before="130" w:after="130"/>
              <w:ind w:left="33" w:firstLine="1"/>
              <w:jc w:val="center"/>
              <w:rPr>
                <w:rFonts w:ascii="Arial" w:hAnsi="Arial" w:cs="Arial"/>
                <w:sz w:val="20"/>
                <w:szCs w:val="20"/>
                <w:lang w:eastAsia="en-AU"/>
              </w:rPr>
            </w:pPr>
            <w:r w:rsidRPr="00A83DAD">
              <w:rPr>
                <w:rFonts w:ascii="Arial" w:hAnsi="Arial" w:cs="Arial"/>
                <w:sz w:val="20"/>
                <w:szCs w:val="20"/>
                <w:lang w:eastAsia="en-AU"/>
              </w:rPr>
              <w:t>Medium</w:t>
            </w:r>
          </w:p>
        </w:tc>
      </w:tr>
      <w:tr w:rsidR="00435F6A" w:rsidRPr="00395EB0" w14:paraId="34BFF658" w14:textId="77777777" w:rsidTr="00ED607A">
        <w:trPr>
          <w:trHeight w:val="1319"/>
        </w:trPr>
        <w:tc>
          <w:tcPr>
            <w:tcW w:w="1727" w:type="dxa"/>
            <w:tcBorders>
              <w:top w:val="single" w:sz="4" w:space="0" w:color="FFD966"/>
              <w:left w:val="single" w:sz="4" w:space="0" w:color="FFD966"/>
              <w:bottom w:val="single" w:sz="4" w:space="0" w:color="FFD966"/>
              <w:right w:val="single" w:sz="4" w:space="0" w:color="FFD966"/>
            </w:tcBorders>
            <w:vAlign w:val="center"/>
          </w:tcPr>
          <w:p w14:paraId="1E640763" w14:textId="77777777" w:rsidR="00435F6A" w:rsidRPr="00A83DAD" w:rsidRDefault="00435F6A" w:rsidP="00ED607A">
            <w:pPr>
              <w:pStyle w:val="BodyText"/>
              <w:rPr>
                <w:rFonts w:cs="Arial"/>
                <w:b/>
                <w:sz w:val="20"/>
                <w:szCs w:val="20"/>
                <w:lang w:eastAsia="en-AU"/>
              </w:rPr>
            </w:pPr>
            <w:r w:rsidRPr="00A83DAD">
              <w:rPr>
                <w:rFonts w:cs="Arial"/>
                <w:b/>
                <w:sz w:val="20"/>
                <w:szCs w:val="20"/>
                <w:lang w:eastAsia="en-AU"/>
              </w:rPr>
              <w:t>2.2 Attracting new businesses</w:t>
            </w:r>
          </w:p>
        </w:tc>
        <w:tc>
          <w:tcPr>
            <w:tcW w:w="3194" w:type="dxa"/>
            <w:tcBorders>
              <w:top w:val="single" w:sz="4" w:space="0" w:color="FFD966"/>
              <w:left w:val="single" w:sz="4" w:space="0" w:color="FFD966"/>
              <w:bottom w:val="single" w:sz="4" w:space="0" w:color="FFD966"/>
              <w:right w:val="single" w:sz="4" w:space="0" w:color="FFD966"/>
            </w:tcBorders>
          </w:tcPr>
          <w:p w14:paraId="7E7C1F01" w14:textId="77777777" w:rsidR="00435F6A" w:rsidRPr="00A83DAD" w:rsidRDefault="00435F6A" w:rsidP="00ED607A">
            <w:pPr>
              <w:pStyle w:val="ListBullet"/>
              <w:tabs>
                <w:tab w:val="center" w:pos="4153"/>
                <w:tab w:val="right" w:pos="8306"/>
              </w:tabs>
              <w:spacing w:before="130" w:after="130"/>
              <w:ind w:left="33" w:firstLine="1"/>
              <w:rPr>
                <w:rFonts w:ascii="Arial" w:hAnsi="Arial" w:cs="Arial"/>
                <w:sz w:val="20"/>
                <w:szCs w:val="20"/>
                <w:lang w:eastAsia="en-AU"/>
              </w:rPr>
            </w:pPr>
            <w:r w:rsidRPr="00A83DAD">
              <w:rPr>
                <w:rFonts w:ascii="Arial" w:hAnsi="Arial" w:cs="Arial"/>
                <w:sz w:val="20"/>
                <w:szCs w:val="20"/>
                <w:lang w:eastAsia="en-AU"/>
              </w:rPr>
              <w:t>New businesses are attracted to the area and existing ones encouraged to grow through promotion of the area as an attractive place to work and live.</w:t>
            </w:r>
          </w:p>
        </w:tc>
        <w:tc>
          <w:tcPr>
            <w:tcW w:w="3194" w:type="dxa"/>
            <w:vMerge/>
            <w:tcBorders>
              <w:left w:val="single" w:sz="4" w:space="0" w:color="FFD966"/>
              <w:bottom w:val="single" w:sz="4" w:space="0" w:color="FFD966"/>
              <w:right w:val="single" w:sz="4" w:space="0" w:color="FFD966"/>
            </w:tcBorders>
            <w:vAlign w:val="center"/>
          </w:tcPr>
          <w:p w14:paraId="7ABE527C" w14:textId="77777777" w:rsidR="00435F6A" w:rsidRPr="00A83DAD" w:rsidRDefault="00435F6A" w:rsidP="00ED607A">
            <w:pPr>
              <w:pStyle w:val="ListBullet"/>
              <w:tabs>
                <w:tab w:val="center" w:pos="4153"/>
                <w:tab w:val="right" w:pos="8306"/>
              </w:tabs>
              <w:spacing w:before="130" w:after="130"/>
              <w:ind w:left="33" w:firstLine="1"/>
              <w:rPr>
                <w:rFonts w:ascii="Arial" w:hAnsi="Arial" w:cs="Arial"/>
                <w:sz w:val="20"/>
                <w:szCs w:val="20"/>
                <w:lang w:eastAsia="en-AU"/>
              </w:rPr>
            </w:pPr>
          </w:p>
        </w:tc>
        <w:tc>
          <w:tcPr>
            <w:tcW w:w="1339" w:type="dxa"/>
            <w:vMerge/>
            <w:tcBorders>
              <w:left w:val="single" w:sz="4" w:space="0" w:color="FFD966"/>
              <w:bottom w:val="single" w:sz="4" w:space="0" w:color="FFD966"/>
              <w:right w:val="single" w:sz="4" w:space="0" w:color="FFD966"/>
            </w:tcBorders>
            <w:vAlign w:val="center"/>
          </w:tcPr>
          <w:p w14:paraId="726F5941" w14:textId="77777777" w:rsidR="00435F6A" w:rsidRPr="00A83DAD" w:rsidRDefault="00435F6A" w:rsidP="00ED607A">
            <w:pPr>
              <w:pStyle w:val="ListBullet"/>
              <w:tabs>
                <w:tab w:val="center" w:pos="4153"/>
                <w:tab w:val="right" w:pos="8306"/>
              </w:tabs>
              <w:spacing w:before="130" w:after="130"/>
              <w:ind w:left="33" w:firstLine="1"/>
              <w:jc w:val="center"/>
              <w:rPr>
                <w:rFonts w:ascii="Arial" w:hAnsi="Arial" w:cs="Arial"/>
                <w:sz w:val="20"/>
                <w:szCs w:val="20"/>
                <w:lang w:eastAsia="en-AU"/>
              </w:rPr>
            </w:pPr>
          </w:p>
        </w:tc>
      </w:tr>
      <w:tr w:rsidR="00435F6A" w:rsidRPr="00395EB0" w14:paraId="2AE54349" w14:textId="77777777" w:rsidTr="00ED607A">
        <w:trPr>
          <w:trHeight w:val="1204"/>
        </w:trPr>
        <w:tc>
          <w:tcPr>
            <w:tcW w:w="1727" w:type="dxa"/>
            <w:tcBorders>
              <w:top w:val="single" w:sz="4" w:space="0" w:color="FFD966"/>
              <w:left w:val="single" w:sz="4" w:space="0" w:color="FFD966"/>
              <w:bottom w:val="single" w:sz="4" w:space="0" w:color="FFD966"/>
              <w:right w:val="single" w:sz="4" w:space="0" w:color="FFD966"/>
            </w:tcBorders>
            <w:vAlign w:val="center"/>
          </w:tcPr>
          <w:p w14:paraId="435A5ED1" w14:textId="77777777" w:rsidR="00435F6A" w:rsidRPr="00A83DAD" w:rsidRDefault="00435F6A" w:rsidP="00ED607A">
            <w:pPr>
              <w:pStyle w:val="BodyText"/>
              <w:rPr>
                <w:rFonts w:cs="Arial"/>
                <w:b/>
                <w:sz w:val="20"/>
                <w:szCs w:val="20"/>
                <w:lang w:eastAsia="en-AU"/>
              </w:rPr>
            </w:pPr>
            <w:r w:rsidRPr="00A83DAD">
              <w:rPr>
                <w:rFonts w:cs="Arial"/>
                <w:b/>
                <w:sz w:val="20"/>
                <w:szCs w:val="20"/>
                <w:lang w:eastAsia="en-AU"/>
              </w:rPr>
              <w:t>2.3 Future Growth and sustainability</w:t>
            </w:r>
          </w:p>
        </w:tc>
        <w:tc>
          <w:tcPr>
            <w:tcW w:w="3194" w:type="dxa"/>
            <w:tcBorders>
              <w:top w:val="single" w:sz="4" w:space="0" w:color="FFD966"/>
              <w:left w:val="single" w:sz="4" w:space="0" w:color="FFD966"/>
              <w:bottom w:val="single" w:sz="4" w:space="0" w:color="FFD966"/>
              <w:right w:val="single" w:sz="4" w:space="0" w:color="FFD966"/>
            </w:tcBorders>
          </w:tcPr>
          <w:p w14:paraId="7CF45163" w14:textId="77777777" w:rsidR="00435F6A" w:rsidRPr="00A83DAD" w:rsidRDefault="00435F6A" w:rsidP="00ED607A">
            <w:pPr>
              <w:pStyle w:val="ListBullet"/>
              <w:tabs>
                <w:tab w:val="clear" w:pos="360"/>
                <w:tab w:val="center" w:pos="4153"/>
                <w:tab w:val="right" w:pos="8306"/>
              </w:tabs>
              <w:spacing w:before="130" w:after="130" w:line="240" w:lineRule="auto"/>
              <w:ind w:left="33" w:firstLine="0"/>
              <w:rPr>
                <w:rFonts w:ascii="Arial" w:hAnsi="Arial" w:cs="Arial"/>
                <w:sz w:val="20"/>
                <w:szCs w:val="20"/>
                <w:lang w:eastAsia="en-AU"/>
              </w:rPr>
            </w:pPr>
            <w:r w:rsidRPr="00A83DAD">
              <w:rPr>
                <w:rFonts w:ascii="Arial" w:hAnsi="Arial" w:cs="Arial"/>
                <w:sz w:val="20"/>
                <w:szCs w:val="20"/>
                <w:lang w:eastAsia="en-AU"/>
              </w:rPr>
              <w:t>Our Shire will maintain the existing population and provide opportunities for future growth for continued sustainability of the Community.</w:t>
            </w:r>
          </w:p>
        </w:tc>
        <w:tc>
          <w:tcPr>
            <w:tcW w:w="3194" w:type="dxa"/>
            <w:tcBorders>
              <w:top w:val="single" w:sz="4" w:space="0" w:color="FFD966"/>
              <w:left w:val="single" w:sz="4" w:space="0" w:color="FFD966"/>
              <w:bottom w:val="single" w:sz="4" w:space="0" w:color="FFD966"/>
              <w:right w:val="single" w:sz="4" w:space="0" w:color="FFD966"/>
            </w:tcBorders>
            <w:vAlign w:val="center"/>
          </w:tcPr>
          <w:p w14:paraId="43E33E86" w14:textId="77777777" w:rsidR="00435F6A" w:rsidRPr="00A83DAD" w:rsidRDefault="00435F6A" w:rsidP="00ED607A">
            <w:pPr>
              <w:pStyle w:val="ListBullet"/>
              <w:tabs>
                <w:tab w:val="center" w:pos="4153"/>
                <w:tab w:val="right" w:pos="8306"/>
              </w:tabs>
              <w:spacing w:before="130" w:after="130"/>
              <w:ind w:left="33" w:firstLine="1"/>
              <w:rPr>
                <w:rFonts w:ascii="Arial" w:hAnsi="Arial" w:cs="Arial"/>
                <w:sz w:val="20"/>
                <w:szCs w:val="20"/>
                <w:lang w:eastAsia="en-AU"/>
              </w:rPr>
            </w:pPr>
            <w:r w:rsidRPr="00A83DAD">
              <w:rPr>
                <w:rFonts w:ascii="Arial" w:hAnsi="Arial" w:cs="Arial"/>
                <w:sz w:val="20"/>
                <w:szCs w:val="20"/>
                <w:lang w:eastAsia="en-AU"/>
              </w:rPr>
              <w:t>Population levels are stable or increasing to maintain a viable Community.</w:t>
            </w:r>
          </w:p>
        </w:tc>
        <w:tc>
          <w:tcPr>
            <w:tcW w:w="1339" w:type="dxa"/>
            <w:tcBorders>
              <w:top w:val="single" w:sz="4" w:space="0" w:color="FFD966"/>
              <w:left w:val="single" w:sz="4" w:space="0" w:color="FFD966"/>
              <w:bottom w:val="single" w:sz="4" w:space="0" w:color="FFD966"/>
              <w:right w:val="single" w:sz="4" w:space="0" w:color="FFD966"/>
            </w:tcBorders>
            <w:vAlign w:val="center"/>
          </w:tcPr>
          <w:p w14:paraId="7FE26262" w14:textId="77777777" w:rsidR="00435F6A" w:rsidRPr="00A83DAD" w:rsidRDefault="00435F6A" w:rsidP="00ED607A">
            <w:pPr>
              <w:pStyle w:val="ListBullet"/>
              <w:tabs>
                <w:tab w:val="center" w:pos="4153"/>
                <w:tab w:val="right" w:pos="8306"/>
              </w:tabs>
              <w:spacing w:before="130" w:after="130"/>
              <w:ind w:left="33" w:firstLine="1"/>
              <w:jc w:val="center"/>
              <w:rPr>
                <w:rFonts w:ascii="Arial" w:hAnsi="Arial" w:cs="Arial"/>
                <w:sz w:val="20"/>
                <w:szCs w:val="20"/>
                <w:lang w:eastAsia="en-AU"/>
              </w:rPr>
            </w:pPr>
            <w:r w:rsidRPr="00A83DAD">
              <w:rPr>
                <w:rFonts w:ascii="Arial" w:hAnsi="Arial" w:cs="Arial"/>
                <w:sz w:val="20"/>
                <w:szCs w:val="20"/>
                <w:lang w:eastAsia="en-AU"/>
              </w:rPr>
              <w:t>Medium</w:t>
            </w:r>
          </w:p>
        </w:tc>
      </w:tr>
      <w:tr w:rsidR="00435F6A" w:rsidRPr="00395EB0" w14:paraId="5317D3DB" w14:textId="77777777" w:rsidTr="00ED607A">
        <w:trPr>
          <w:trHeight w:val="1063"/>
        </w:trPr>
        <w:tc>
          <w:tcPr>
            <w:tcW w:w="1727" w:type="dxa"/>
            <w:tcBorders>
              <w:top w:val="single" w:sz="4" w:space="0" w:color="FFD966"/>
              <w:left w:val="single" w:sz="4" w:space="0" w:color="FFD966"/>
              <w:bottom w:val="single" w:sz="4" w:space="0" w:color="FFD966"/>
              <w:right w:val="single" w:sz="4" w:space="0" w:color="FFD966"/>
            </w:tcBorders>
            <w:vAlign w:val="center"/>
          </w:tcPr>
          <w:p w14:paraId="385320C3" w14:textId="77777777" w:rsidR="00435F6A" w:rsidRPr="00A83DAD" w:rsidRDefault="00435F6A" w:rsidP="00ED607A">
            <w:pPr>
              <w:pStyle w:val="BodyText"/>
              <w:rPr>
                <w:rFonts w:cs="Arial"/>
                <w:b/>
                <w:sz w:val="20"/>
                <w:szCs w:val="20"/>
                <w:lang w:eastAsia="en-AU"/>
              </w:rPr>
            </w:pPr>
            <w:r w:rsidRPr="00A83DAD">
              <w:rPr>
                <w:rFonts w:cs="Arial"/>
                <w:b/>
                <w:sz w:val="20"/>
                <w:szCs w:val="20"/>
                <w:lang w:eastAsia="en-AU"/>
              </w:rPr>
              <w:t>2.4 Provide infrastructure that stimulates growth</w:t>
            </w:r>
          </w:p>
        </w:tc>
        <w:tc>
          <w:tcPr>
            <w:tcW w:w="3194" w:type="dxa"/>
            <w:tcBorders>
              <w:top w:val="single" w:sz="4" w:space="0" w:color="FFD966"/>
              <w:left w:val="single" w:sz="4" w:space="0" w:color="FFD966"/>
              <w:bottom w:val="single" w:sz="4" w:space="0" w:color="FFD966"/>
              <w:right w:val="single" w:sz="4" w:space="0" w:color="FFD966"/>
            </w:tcBorders>
          </w:tcPr>
          <w:p w14:paraId="681C9920" w14:textId="77777777" w:rsidR="00435F6A" w:rsidRPr="00A83DAD" w:rsidRDefault="00435F6A" w:rsidP="00ED607A">
            <w:pPr>
              <w:pStyle w:val="ListBullet"/>
              <w:tabs>
                <w:tab w:val="clear" w:pos="360"/>
                <w:tab w:val="center" w:pos="4153"/>
                <w:tab w:val="right" w:pos="8306"/>
              </w:tabs>
              <w:spacing w:before="130" w:after="130" w:line="240" w:lineRule="auto"/>
              <w:ind w:left="33" w:firstLine="0"/>
              <w:rPr>
                <w:rFonts w:ascii="Arial" w:hAnsi="Arial" w:cs="Arial"/>
                <w:sz w:val="20"/>
                <w:szCs w:val="20"/>
                <w:lang w:eastAsia="en-AU"/>
              </w:rPr>
            </w:pPr>
            <w:r w:rsidRPr="00A83DAD">
              <w:rPr>
                <w:rFonts w:ascii="Arial" w:hAnsi="Arial" w:cs="Arial"/>
                <w:sz w:val="20"/>
                <w:szCs w:val="20"/>
                <w:lang w:eastAsia="en-AU"/>
              </w:rPr>
              <w:t>To assist in the provision of infrastructure that encourages development of existing and new business opportunities.</w:t>
            </w:r>
          </w:p>
        </w:tc>
        <w:tc>
          <w:tcPr>
            <w:tcW w:w="3194" w:type="dxa"/>
            <w:tcBorders>
              <w:top w:val="single" w:sz="4" w:space="0" w:color="FFD966"/>
              <w:left w:val="single" w:sz="4" w:space="0" w:color="FFD966"/>
              <w:bottom w:val="single" w:sz="4" w:space="0" w:color="FFD966"/>
              <w:right w:val="single" w:sz="4" w:space="0" w:color="FFD966"/>
            </w:tcBorders>
            <w:vAlign w:val="center"/>
          </w:tcPr>
          <w:p w14:paraId="2C2B5AFC" w14:textId="77777777" w:rsidR="00435F6A" w:rsidRPr="00A83DAD" w:rsidRDefault="00435F6A" w:rsidP="00ED607A">
            <w:pPr>
              <w:pStyle w:val="ListBullet"/>
              <w:tabs>
                <w:tab w:val="center" w:pos="4153"/>
                <w:tab w:val="right" w:pos="8306"/>
              </w:tabs>
              <w:spacing w:before="130" w:after="130"/>
              <w:ind w:left="33" w:firstLine="1"/>
              <w:rPr>
                <w:rFonts w:ascii="Arial" w:hAnsi="Arial" w:cs="Arial"/>
                <w:sz w:val="20"/>
                <w:szCs w:val="20"/>
                <w:lang w:eastAsia="en-AU"/>
              </w:rPr>
            </w:pPr>
            <w:r w:rsidRPr="00A83DAD">
              <w:rPr>
                <w:rFonts w:ascii="Arial" w:hAnsi="Arial" w:cs="Arial"/>
                <w:sz w:val="20"/>
                <w:szCs w:val="20"/>
                <w:lang w:eastAsia="en-AU"/>
              </w:rPr>
              <w:t>Increased level of infrastructure that is beneficial to business and industry.</w:t>
            </w:r>
          </w:p>
        </w:tc>
        <w:tc>
          <w:tcPr>
            <w:tcW w:w="1339" w:type="dxa"/>
            <w:tcBorders>
              <w:top w:val="single" w:sz="4" w:space="0" w:color="FFD966"/>
              <w:left w:val="single" w:sz="4" w:space="0" w:color="FFD966"/>
              <w:bottom w:val="single" w:sz="4" w:space="0" w:color="FFD966"/>
              <w:right w:val="single" w:sz="4" w:space="0" w:color="FFD966"/>
            </w:tcBorders>
            <w:vAlign w:val="center"/>
          </w:tcPr>
          <w:p w14:paraId="164E40C7" w14:textId="77777777" w:rsidR="00435F6A" w:rsidRPr="00A83DAD" w:rsidRDefault="00435F6A" w:rsidP="00ED607A">
            <w:pPr>
              <w:pStyle w:val="ListBullet"/>
              <w:tabs>
                <w:tab w:val="center" w:pos="4153"/>
                <w:tab w:val="right" w:pos="8306"/>
              </w:tabs>
              <w:spacing w:before="130" w:after="130"/>
              <w:ind w:left="33" w:firstLine="1"/>
              <w:jc w:val="center"/>
              <w:rPr>
                <w:rFonts w:ascii="Arial" w:hAnsi="Arial" w:cs="Arial"/>
                <w:sz w:val="20"/>
                <w:szCs w:val="20"/>
                <w:lang w:eastAsia="en-AU"/>
              </w:rPr>
            </w:pPr>
            <w:r w:rsidRPr="00A83DAD">
              <w:rPr>
                <w:rFonts w:ascii="Arial" w:hAnsi="Arial" w:cs="Arial"/>
                <w:sz w:val="20"/>
                <w:szCs w:val="20"/>
                <w:lang w:eastAsia="en-AU"/>
              </w:rPr>
              <w:t>High</w:t>
            </w:r>
          </w:p>
        </w:tc>
      </w:tr>
    </w:tbl>
    <w:p w14:paraId="54274FED" w14:textId="77777777" w:rsidR="00435F6A" w:rsidRDefault="00435F6A" w:rsidP="00435F6A">
      <w:pPr>
        <w:pStyle w:val="BodyText2"/>
        <w:tabs>
          <w:tab w:val="left" w:pos="2700"/>
        </w:tabs>
        <w:rPr>
          <w:rFonts w:cs="Arial"/>
          <w:b w:val="0"/>
          <w:bCs w:val="0"/>
          <w:szCs w:val="22"/>
          <w:u w:val="single"/>
        </w:rPr>
      </w:pPr>
    </w:p>
    <w:p w14:paraId="03320900" w14:textId="77777777" w:rsidR="00435F6A" w:rsidRPr="009E1D4C" w:rsidRDefault="00435F6A" w:rsidP="00435F6A">
      <w:pPr>
        <w:pStyle w:val="BodyText2"/>
        <w:tabs>
          <w:tab w:val="left" w:pos="2700"/>
        </w:tabs>
        <w:rPr>
          <w:rFonts w:cs="Arial"/>
          <w:b w:val="0"/>
          <w:bCs w:val="0"/>
          <w:szCs w:val="22"/>
        </w:rPr>
      </w:pPr>
    </w:p>
    <w:tbl>
      <w:tblPr>
        <w:tblpPr w:leftFromText="180" w:rightFromText="180" w:vertAnchor="text" w:horzAnchor="margin" w:tblpY="26"/>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2972"/>
        <w:gridCol w:w="3536"/>
        <w:gridCol w:w="1438"/>
      </w:tblGrid>
      <w:tr w:rsidR="00435F6A" w:rsidRPr="009E1D4C" w14:paraId="788D30E6" w14:textId="77777777" w:rsidTr="00ED607A">
        <w:trPr>
          <w:trHeight w:val="391"/>
          <w:tblHeader/>
        </w:trPr>
        <w:tc>
          <w:tcPr>
            <w:tcW w:w="9385" w:type="dxa"/>
            <w:gridSpan w:val="4"/>
            <w:tcBorders>
              <w:top w:val="single" w:sz="4" w:space="0" w:color="BF8F00"/>
              <w:left w:val="single" w:sz="4" w:space="0" w:color="BF8F00"/>
              <w:right w:val="single" w:sz="4" w:space="0" w:color="BF8F00"/>
            </w:tcBorders>
            <w:shd w:val="clear" w:color="auto" w:fill="BF8F00"/>
          </w:tcPr>
          <w:p w14:paraId="318FE692" w14:textId="77777777" w:rsidR="00435F6A" w:rsidRPr="00A83DAD" w:rsidRDefault="00435F6A" w:rsidP="00ED607A">
            <w:pPr>
              <w:pStyle w:val="BodyText"/>
              <w:jc w:val="center"/>
              <w:rPr>
                <w:rFonts w:cs="Arial"/>
                <w:b/>
                <w:color w:val="FFFFFF"/>
                <w:szCs w:val="22"/>
                <w:lang w:eastAsia="en-AU"/>
              </w:rPr>
            </w:pPr>
            <w:r w:rsidRPr="00A83DAD">
              <w:rPr>
                <w:rFonts w:cs="Arial"/>
                <w:b/>
                <w:color w:val="FFFFFF"/>
                <w:szCs w:val="22"/>
                <w:lang w:eastAsia="en-AU"/>
              </w:rPr>
              <w:t>Theme 1 – A vibrant, active and healthy socially connected Community</w:t>
            </w:r>
          </w:p>
        </w:tc>
      </w:tr>
      <w:tr w:rsidR="00435F6A" w:rsidRPr="009E1D4C" w14:paraId="3BDDFDE5" w14:textId="77777777" w:rsidTr="00ED607A">
        <w:trPr>
          <w:trHeight w:val="450"/>
          <w:tblHeader/>
        </w:trPr>
        <w:tc>
          <w:tcPr>
            <w:tcW w:w="9385" w:type="dxa"/>
            <w:gridSpan w:val="4"/>
            <w:tcBorders>
              <w:left w:val="single" w:sz="4" w:space="0" w:color="BF8F00"/>
              <w:right w:val="single" w:sz="4" w:space="0" w:color="BF8F00"/>
            </w:tcBorders>
            <w:shd w:val="clear" w:color="auto" w:fill="FFD966"/>
          </w:tcPr>
          <w:p w14:paraId="5B99F1CC" w14:textId="77777777" w:rsidR="00435F6A" w:rsidRPr="00A83DAD" w:rsidRDefault="00435F6A" w:rsidP="00ED607A">
            <w:pPr>
              <w:pStyle w:val="BodyText"/>
              <w:jc w:val="center"/>
              <w:rPr>
                <w:rFonts w:cs="Arial"/>
                <w:b/>
                <w:color w:val="FFFFFF"/>
                <w:szCs w:val="22"/>
                <w:lang w:eastAsia="en-AU"/>
              </w:rPr>
            </w:pPr>
            <w:r w:rsidRPr="00A83DAD">
              <w:rPr>
                <w:rFonts w:cs="Arial"/>
                <w:szCs w:val="22"/>
                <w:lang w:eastAsia="en-AU"/>
              </w:rPr>
              <w:t>A strong, healthy, educated and connected Community that is actively engaged and involved.</w:t>
            </w:r>
          </w:p>
        </w:tc>
      </w:tr>
      <w:tr w:rsidR="00435F6A" w:rsidRPr="009E1D4C" w14:paraId="5F3521CB" w14:textId="77777777" w:rsidTr="00ED607A">
        <w:trPr>
          <w:trHeight w:val="460"/>
        </w:trPr>
        <w:tc>
          <w:tcPr>
            <w:tcW w:w="1439" w:type="dxa"/>
            <w:tcBorders>
              <w:top w:val="single" w:sz="4" w:space="0" w:color="FFD966"/>
              <w:left w:val="single" w:sz="4" w:space="0" w:color="FFD966"/>
              <w:bottom w:val="single" w:sz="4" w:space="0" w:color="FFD966"/>
              <w:right w:val="single" w:sz="4" w:space="0" w:color="FFD966"/>
            </w:tcBorders>
          </w:tcPr>
          <w:p w14:paraId="4E620B6A" w14:textId="77777777" w:rsidR="00435F6A" w:rsidRPr="00A83DAD" w:rsidRDefault="00435F6A" w:rsidP="00ED607A">
            <w:pPr>
              <w:pStyle w:val="BodyText"/>
              <w:jc w:val="center"/>
              <w:rPr>
                <w:rFonts w:cs="Arial"/>
                <w:b/>
                <w:szCs w:val="22"/>
                <w:lang w:eastAsia="en-AU"/>
              </w:rPr>
            </w:pPr>
            <w:r w:rsidRPr="00A83DAD">
              <w:rPr>
                <w:rFonts w:cs="Arial"/>
                <w:b/>
                <w:szCs w:val="22"/>
                <w:lang w:eastAsia="en-AU"/>
              </w:rPr>
              <w:t>Strategy 1</w:t>
            </w:r>
          </w:p>
        </w:tc>
        <w:tc>
          <w:tcPr>
            <w:tcW w:w="2972" w:type="dxa"/>
            <w:tcBorders>
              <w:top w:val="single" w:sz="4" w:space="0" w:color="FFD966"/>
              <w:left w:val="single" w:sz="4" w:space="0" w:color="FFD966"/>
              <w:bottom w:val="single" w:sz="4" w:space="0" w:color="FFD966"/>
              <w:right w:val="single" w:sz="4" w:space="0" w:color="FFD966"/>
            </w:tcBorders>
          </w:tcPr>
          <w:p w14:paraId="225CB774" w14:textId="77777777" w:rsidR="00435F6A" w:rsidRPr="00A83DAD" w:rsidRDefault="00435F6A" w:rsidP="00ED607A">
            <w:pPr>
              <w:pStyle w:val="ListBullet"/>
              <w:tabs>
                <w:tab w:val="clear" w:pos="360"/>
                <w:tab w:val="num" w:pos="0"/>
              </w:tabs>
              <w:spacing w:before="130" w:after="130" w:line="240" w:lineRule="auto"/>
              <w:ind w:left="0" w:firstLine="0"/>
              <w:jc w:val="center"/>
              <w:rPr>
                <w:rFonts w:ascii="Arial" w:hAnsi="Arial" w:cs="Arial"/>
                <w:b/>
                <w:color w:val="auto"/>
                <w:sz w:val="22"/>
                <w:lang w:val="en-NZ" w:eastAsia="en-AU"/>
              </w:rPr>
            </w:pPr>
            <w:r w:rsidRPr="00A83DAD">
              <w:rPr>
                <w:rFonts w:ascii="Arial" w:hAnsi="Arial" w:cs="Arial"/>
                <w:b/>
                <w:color w:val="auto"/>
                <w:sz w:val="22"/>
                <w:lang w:val="en-NZ" w:eastAsia="en-AU"/>
              </w:rPr>
              <w:t>Goal</w:t>
            </w:r>
          </w:p>
        </w:tc>
        <w:tc>
          <w:tcPr>
            <w:tcW w:w="3536" w:type="dxa"/>
            <w:tcBorders>
              <w:top w:val="single" w:sz="4" w:space="0" w:color="FFD966"/>
              <w:left w:val="single" w:sz="4" w:space="0" w:color="FFD966"/>
              <w:bottom w:val="single" w:sz="4" w:space="0" w:color="FFD966"/>
              <w:right w:val="single" w:sz="4" w:space="0" w:color="FFD966"/>
            </w:tcBorders>
          </w:tcPr>
          <w:p w14:paraId="59F69DBA" w14:textId="77777777" w:rsidR="00435F6A" w:rsidRPr="00A83DAD" w:rsidRDefault="00435F6A" w:rsidP="00ED607A">
            <w:pPr>
              <w:pStyle w:val="ListBullet"/>
              <w:tabs>
                <w:tab w:val="clear" w:pos="360"/>
                <w:tab w:val="num" w:pos="0"/>
              </w:tabs>
              <w:spacing w:before="130" w:after="130" w:line="240" w:lineRule="auto"/>
              <w:ind w:left="0" w:firstLine="0"/>
              <w:jc w:val="center"/>
              <w:rPr>
                <w:rFonts w:ascii="Arial" w:hAnsi="Arial" w:cs="Arial"/>
                <w:b/>
                <w:color w:val="auto"/>
                <w:sz w:val="22"/>
                <w:lang w:val="en-NZ" w:eastAsia="en-AU"/>
              </w:rPr>
            </w:pPr>
            <w:r w:rsidRPr="00A83DAD">
              <w:rPr>
                <w:rFonts w:ascii="Arial" w:hAnsi="Arial" w:cs="Arial"/>
                <w:b/>
                <w:color w:val="auto"/>
                <w:sz w:val="22"/>
                <w:lang w:val="en-NZ" w:eastAsia="en-AU"/>
              </w:rPr>
              <w:t>Measure</w:t>
            </w:r>
          </w:p>
        </w:tc>
        <w:tc>
          <w:tcPr>
            <w:tcW w:w="1438" w:type="dxa"/>
            <w:tcBorders>
              <w:top w:val="single" w:sz="4" w:space="0" w:color="FFD966"/>
              <w:left w:val="single" w:sz="4" w:space="0" w:color="FFD966"/>
              <w:bottom w:val="single" w:sz="4" w:space="0" w:color="FFD966"/>
              <w:right w:val="single" w:sz="4" w:space="0" w:color="FFD966"/>
            </w:tcBorders>
          </w:tcPr>
          <w:p w14:paraId="650DD870" w14:textId="77777777" w:rsidR="00435F6A" w:rsidRPr="00A83DAD" w:rsidRDefault="00435F6A" w:rsidP="00ED607A">
            <w:pPr>
              <w:pStyle w:val="ListBullet"/>
              <w:tabs>
                <w:tab w:val="clear" w:pos="360"/>
                <w:tab w:val="num" w:pos="0"/>
              </w:tabs>
              <w:spacing w:before="130" w:after="130" w:line="240" w:lineRule="auto"/>
              <w:ind w:left="0" w:firstLine="0"/>
              <w:jc w:val="center"/>
              <w:rPr>
                <w:rFonts w:ascii="Arial" w:hAnsi="Arial" w:cs="Arial"/>
                <w:b/>
                <w:color w:val="auto"/>
                <w:sz w:val="22"/>
                <w:lang w:val="en-NZ" w:eastAsia="en-AU"/>
              </w:rPr>
            </w:pPr>
            <w:r w:rsidRPr="00A83DAD">
              <w:rPr>
                <w:rFonts w:ascii="Arial" w:hAnsi="Arial" w:cs="Arial"/>
                <w:b/>
                <w:color w:val="auto"/>
                <w:sz w:val="22"/>
                <w:lang w:val="en-NZ" w:eastAsia="en-AU"/>
              </w:rPr>
              <w:t>Priority</w:t>
            </w:r>
          </w:p>
        </w:tc>
      </w:tr>
      <w:tr w:rsidR="00435F6A" w:rsidRPr="009E1D4C" w14:paraId="3E820D69" w14:textId="77777777" w:rsidTr="00ED607A">
        <w:trPr>
          <w:trHeight w:val="970"/>
        </w:trPr>
        <w:tc>
          <w:tcPr>
            <w:tcW w:w="1439" w:type="dxa"/>
            <w:tcBorders>
              <w:top w:val="single" w:sz="4" w:space="0" w:color="FFD966"/>
              <w:left w:val="single" w:sz="4" w:space="0" w:color="FFD966"/>
              <w:bottom w:val="single" w:sz="4" w:space="0" w:color="FFD966"/>
              <w:right w:val="single" w:sz="4" w:space="0" w:color="FFD966"/>
            </w:tcBorders>
          </w:tcPr>
          <w:p w14:paraId="145E522C" w14:textId="77777777" w:rsidR="00435F6A" w:rsidRPr="00A83DAD" w:rsidRDefault="00435F6A" w:rsidP="00ED607A">
            <w:pPr>
              <w:pStyle w:val="BodyText"/>
              <w:rPr>
                <w:rFonts w:cs="Arial"/>
                <w:b/>
                <w:szCs w:val="22"/>
                <w:lang w:eastAsia="en-AU"/>
              </w:rPr>
            </w:pPr>
            <w:r w:rsidRPr="00A83DAD">
              <w:rPr>
                <w:rFonts w:cs="Arial"/>
                <w:b/>
                <w:szCs w:val="22"/>
                <w:lang w:eastAsia="en-AU"/>
              </w:rPr>
              <w:t>1.4 Highly developed educational facilities</w:t>
            </w:r>
          </w:p>
        </w:tc>
        <w:tc>
          <w:tcPr>
            <w:tcW w:w="2972" w:type="dxa"/>
            <w:tcBorders>
              <w:top w:val="single" w:sz="4" w:space="0" w:color="FFD966"/>
              <w:left w:val="single" w:sz="4" w:space="0" w:color="FFD966"/>
              <w:bottom w:val="single" w:sz="4" w:space="0" w:color="FFD966"/>
              <w:right w:val="single" w:sz="4" w:space="0" w:color="FFD966"/>
            </w:tcBorders>
          </w:tcPr>
          <w:p w14:paraId="01832B45" w14:textId="77777777" w:rsidR="00435F6A" w:rsidRPr="00A83DAD" w:rsidRDefault="00435F6A" w:rsidP="00ED607A">
            <w:pPr>
              <w:pStyle w:val="ListBullet"/>
              <w:tabs>
                <w:tab w:val="clear" w:pos="360"/>
                <w:tab w:val="num" w:pos="0"/>
              </w:tabs>
              <w:spacing w:before="130" w:after="130"/>
              <w:ind w:left="0" w:firstLine="0"/>
              <w:rPr>
                <w:rFonts w:ascii="Arial" w:hAnsi="Arial" w:cs="Arial"/>
                <w:color w:val="auto"/>
                <w:sz w:val="22"/>
                <w:lang w:val="en-NZ" w:eastAsia="en-AU"/>
              </w:rPr>
            </w:pPr>
            <w:r w:rsidRPr="00A83DAD">
              <w:rPr>
                <w:rFonts w:ascii="Arial" w:hAnsi="Arial" w:cs="Arial"/>
                <w:color w:val="auto"/>
                <w:sz w:val="22"/>
                <w:lang w:val="en-NZ" w:eastAsia="en-AU"/>
              </w:rPr>
              <w:t xml:space="preserve">A Shire which has highly developed educational opportunities and facilities available to the Community </w:t>
            </w:r>
          </w:p>
        </w:tc>
        <w:tc>
          <w:tcPr>
            <w:tcW w:w="3536" w:type="dxa"/>
            <w:tcBorders>
              <w:top w:val="single" w:sz="4" w:space="0" w:color="FFD966"/>
              <w:left w:val="single" w:sz="4" w:space="0" w:color="FFD966"/>
              <w:bottom w:val="single" w:sz="4" w:space="0" w:color="FFD966"/>
              <w:right w:val="single" w:sz="4" w:space="0" w:color="FFD966"/>
            </w:tcBorders>
          </w:tcPr>
          <w:p w14:paraId="201F9BE8" w14:textId="77777777" w:rsidR="00435F6A" w:rsidRPr="00A83DAD" w:rsidRDefault="00435F6A" w:rsidP="00ED607A">
            <w:pPr>
              <w:pStyle w:val="BodyText"/>
              <w:rPr>
                <w:rFonts w:cs="Arial"/>
                <w:szCs w:val="22"/>
                <w:lang w:val="en-NZ" w:eastAsia="en-AU"/>
              </w:rPr>
            </w:pPr>
            <w:r w:rsidRPr="00A83DAD">
              <w:rPr>
                <w:rFonts w:cs="Arial"/>
                <w:szCs w:val="22"/>
                <w:lang w:val="en-NZ" w:eastAsia="en-AU"/>
              </w:rPr>
              <w:t>An increased level of course and career selection available to the Community.</w:t>
            </w:r>
          </w:p>
        </w:tc>
        <w:tc>
          <w:tcPr>
            <w:tcW w:w="1438" w:type="dxa"/>
            <w:tcBorders>
              <w:top w:val="single" w:sz="4" w:space="0" w:color="FFD966"/>
              <w:left w:val="single" w:sz="4" w:space="0" w:color="FFD966"/>
              <w:bottom w:val="single" w:sz="4" w:space="0" w:color="FFD966"/>
              <w:right w:val="single" w:sz="4" w:space="0" w:color="FFD966"/>
            </w:tcBorders>
          </w:tcPr>
          <w:p w14:paraId="77ACE2B4" w14:textId="77777777" w:rsidR="00435F6A" w:rsidRPr="00A83DAD" w:rsidRDefault="00435F6A" w:rsidP="00ED607A">
            <w:pPr>
              <w:pStyle w:val="BodyText"/>
              <w:jc w:val="center"/>
              <w:rPr>
                <w:rFonts w:cs="Arial"/>
                <w:szCs w:val="22"/>
                <w:lang w:val="en-NZ" w:eastAsia="en-AU"/>
              </w:rPr>
            </w:pPr>
            <w:r w:rsidRPr="00A83DAD">
              <w:rPr>
                <w:rFonts w:cs="Arial"/>
                <w:szCs w:val="22"/>
                <w:lang w:val="en-NZ" w:eastAsia="en-AU"/>
              </w:rPr>
              <w:t>Medium</w:t>
            </w:r>
          </w:p>
        </w:tc>
      </w:tr>
    </w:tbl>
    <w:p w14:paraId="1E495AAD" w14:textId="77777777" w:rsidR="00435F6A" w:rsidRPr="009E1D4C" w:rsidRDefault="00435F6A" w:rsidP="00435F6A">
      <w:pPr>
        <w:pStyle w:val="BodyText2"/>
        <w:tabs>
          <w:tab w:val="left" w:pos="2700"/>
        </w:tabs>
        <w:rPr>
          <w:rFonts w:cs="Arial"/>
          <w:b w:val="0"/>
          <w:bCs w:val="0"/>
          <w:szCs w:val="22"/>
          <w:u w:val="single"/>
        </w:rPr>
      </w:pPr>
    </w:p>
    <w:p w14:paraId="7F28570A" w14:textId="77777777" w:rsidR="00435F6A" w:rsidRPr="009E1D4C" w:rsidRDefault="00435F6A" w:rsidP="00435F6A">
      <w:pPr>
        <w:pStyle w:val="BodyText2"/>
        <w:tabs>
          <w:tab w:val="left" w:pos="2700"/>
        </w:tabs>
        <w:rPr>
          <w:rFonts w:cs="Arial"/>
          <w:b w:val="0"/>
          <w:bCs w:val="0"/>
          <w:szCs w:val="22"/>
        </w:rPr>
      </w:pPr>
      <w:r w:rsidRPr="009E1D4C">
        <w:rPr>
          <w:rFonts w:cs="Arial"/>
          <w:b w:val="0"/>
          <w:bCs w:val="0"/>
          <w:szCs w:val="22"/>
          <w:u w:val="single"/>
        </w:rPr>
        <w:t>Consultation</w:t>
      </w:r>
    </w:p>
    <w:p w14:paraId="49A023AD" w14:textId="77777777" w:rsidR="00435F6A" w:rsidRPr="009E1D4C" w:rsidRDefault="00435F6A" w:rsidP="00435F6A">
      <w:pPr>
        <w:pStyle w:val="BodyText2"/>
        <w:rPr>
          <w:rFonts w:cs="Arial"/>
          <w:b w:val="0"/>
          <w:bCs w:val="0"/>
          <w:szCs w:val="22"/>
        </w:rPr>
      </w:pPr>
    </w:p>
    <w:p w14:paraId="1F85863B" w14:textId="77777777" w:rsidR="00435F6A" w:rsidRPr="00B0794C" w:rsidRDefault="00435F6A" w:rsidP="00435F6A">
      <w:pPr>
        <w:pStyle w:val="xxxxxmsonormal"/>
      </w:pPr>
      <w:r w:rsidRPr="00B0794C">
        <w:rPr>
          <w:rFonts w:ascii="Arial" w:hAnsi="Arial" w:cs="Arial"/>
        </w:rPr>
        <w:t>Councillors, Senior Shire Staff and CEO, Department of Planning Lands &amp; Heritage (DPLH)</w:t>
      </w:r>
    </w:p>
    <w:p w14:paraId="607B4BDD" w14:textId="77777777" w:rsidR="00435F6A" w:rsidRPr="009E1D4C" w:rsidRDefault="00435F6A" w:rsidP="00435F6A">
      <w:pPr>
        <w:pStyle w:val="BodyText2"/>
        <w:rPr>
          <w:rFonts w:cs="Arial"/>
          <w:b w:val="0"/>
          <w:bCs w:val="0"/>
          <w:szCs w:val="22"/>
        </w:rPr>
      </w:pPr>
    </w:p>
    <w:p w14:paraId="751A5398" w14:textId="77777777" w:rsidR="00435F6A" w:rsidRPr="009E1D4C" w:rsidRDefault="00435F6A" w:rsidP="00435F6A">
      <w:pPr>
        <w:pStyle w:val="BodyText2"/>
        <w:tabs>
          <w:tab w:val="left" w:pos="2700"/>
        </w:tabs>
        <w:rPr>
          <w:rFonts w:cs="Arial"/>
          <w:b w:val="0"/>
          <w:bCs w:val="0"/>
          <w:szCs w:val="22"/>
        </w:rPr>
      </w:pPr>
      <w:r w:rsidRPr="009E1D4C">
        <w:rPr>
          <w:rFonts w:cs="Arial"/>
          <w:b w:val="0"/>
          <w:bCs w:val="0"/>
          <w:szCs w:val="22"/>
          <w:u w:val="single"/>
        </w:rPr>
        <w:t>Comment</w:t>
      </w:r>
      <w:r w:rsidRPr="009E1D4C">
        <w:rPr>
          <w:rFonts w:cs="Arial"/>
          <w:b w:val="0"/>
          <w:bCs w:val="0"/>
          <w:szCs w:val="22"/>
        </w:rPr>
        <w:t xml:space="preserve"> </w:t>
      </w:r>
    </w:p>
    <w:p w14:paraId="0E05E728" w14:textId="77777777" w:rsidR="00435F6A" w:rsidRPr="009E1D4C" w:rsidRDefault="00435F6A" w:rsidP="00435F6A">
      <w:pPr>
        <w:pStyle w:val="BodyText2"/>
        <w:tabs>
          <w:tab w:val="left" w:pos="2700"/>
        </w:tabs>
        <w:rPr>
          <w:rFonts w:cs="Arial"/>
          <w:b w:val="0"/>
          <w:bCs w:val="0"/>
          <w:szCs w:val="22"/>
        </w:rPr>
      </w:pPr>
    </w:p>
    <w:p w14:paraId="1381A39B" w14:textId="77777777" w:rsidR="00435F6A" w:rsidRDefault="00435F6A" w:rsidP="00435F6A">
      <w:pPr>
        <w:pStyle w:val="BodyText2"/>
        <w:tabs>
          <w:tab w:val="left" w:pos="2700"/>
        </w:tabs>
        <w:rPr>
          <w:rFonts w:cs="Arial"/>
          <w:b w:val="0"/>
          <w:szCs w:val="22"/>
        </w:rPr>
      </w:pPr>
      <w:r>
        <w:rPr>
          <w:rFonts w:cs="Arial"/>
          <w:b w:val="0"/>
          <w:szCs w:val="22"/>
        </w:rPr>
        <w:t>Since this incident we have not been able to resolve this issue, we have only been quoted sections of regulations and the State Government has formerly responded back that under the Dividing Fence Act of 1961 they not liable to cover any cost (in papers relation is an email from DPLH).</w:t>
      </w:r>
    </w:p>
    <w:p w14:paraId="6F6E1C04" w14:textId="77777777" w:rsidR="00435F6A" w:rsidRPr="0081295C" w:rsidRDefault="00435F6A" w:rsidP="00435F6A">
      <w:pPr>
        <w:pStyle w:val="BodyText2"/>
        <w:tabs>
          <w:tab w:val="left" w:pos="2700"/>
        </w:tabs>
        <w:rPr>
          <w:rFonts w:cs="Arial"/>
          <w:b w:val="0"/>
          <w:szCs w:val="22"/>
        </w:rPr>
      </w:pPr>
    </w:p>
    <w:p w14:paraId="6E35B3D2" w14:textId="77777777" w:rsidR="00435F6A" w:rsidRPr="0081295C" w:rsidRDefault="00435F6A" w:rsidP="00435F6A">
      <w:pPr>
        <w:pStyle w:val="xxmsonormal"/>
        <w:shd w:val="clear" w:color="auto" w:fill="FFFFFF"/>
        <w:rPr>
          <w:rFonts w:ascii="Arial" w:hAnsi="Arial" w:cs="Arial"/>
        </w:rPr>
      </w:pPr>
      <w:r w:rsidRPr="0081295C">
        <w:rPr>
          <w:rFonts w:ascii="Arial" w:hAnsi="Arial" w:cs="Arial"/>
          <w:color w:val="212121"/>
        </w:rPr>
        <w:t xml:space="preserve">In response to your email below, please be advised that. </w:t>
      </w:r>
    </w:p>
    <w:p w14:paraId="1D406E8F" w14:textId="77777777" w:rsidR="00435F6A" w:rsidRPr="0081295C" w:rsidRDefault="00435F6A" w:rsidP="00435F6A">
      <w:pPr>
        <w:pStyle w:val="xxmsonormal"/>
        <w:shd w:val="clear" w:color="auto" w:fill="FFFFFF"/>
        <w:rPr>
          <w:rFonts w:ascii="Arial" w:hAnsi="Arial" w:cs="Arial"/>
        </w:rPr>
      </w:pPr>
      <w:r w:rsidRPr="0081295C">
        <w:rPr>
          <w:rFonts w:ascii="Arial" w:hAnsi="Arial" w:cs="Arial"/>
          <w:color w:val="212121"/>
        </w:rPr>
        <w:t> </w:t>
      </w:r>
      <w:r w:rsidRPr="0081295C">
        <w:rPr>
          <w:rFonts w:ascii="Arial" w:hAnsi="Arial" w:cs="Arial"/>
        </w:rPr>
        <w:t xml:space="preserve">Section 4 of the </w:t>
      </w:r>
      <w:r w:rsidRPr="0081295C">
        <w:rPr>
          <w:rFonts w:ascii="Arial" w:hAnsi="Arial" w:cs="Arial"/>
          <w:i/>
          <w:iCs/>
        </w:rPr>
        <w:t>Dividing Fences Act</w:t>
      </w:r>
      <w:r w:rsidRPr="0081295C">
        <w:rPr>
          <w:rFonts w:ascii="Arial" w:hAnsi="Arial" w:cs="Arial"/>
        </w:rPr>
        <w:t xml:space="preserve"> </w:t>
      </w:r>
      <w:r w:rsidRPr="0081295C">
        <w:rPr>
          <w:rFonts w:ascii="Arial" w:hAnsi="Arial" w:cs="Arial"/>
          <w:i/>
          <w:iCs/>
        </w:rPr>
        <w:t>1961</w:t>
      </w:r>
      <w:r w:rsidRPr="0081295C">
        <w:rPr>
          <w:rFonts w:ascii="Arial" w:hAnsi="Arial" w:cs="Arial"/>
        </w:rPr>
        <w:t xml:space="preserve"> states the Crown is not bound by that legislation.</w:t>
      </w:r>
    </w:p>
    <w:p w14:paraId="4BDE33BF" w14:textId="77777777" w:rsidR="00435F6A" w:rsidRPr="0081295C" w:rsidRDefault="00435F6A" w:rsidP="00435F6A">
      <w:pPr>
        <w:pStyle w:val="xxmsonormal"/>
        <w:numPr>
          <w:ilvl w:val="0"/>
          <w:numId w:val="11"/>
        </w:numPr>
        <w:rPr>
          <w:rFonts w:ascii="Arial" w:hAnsi="Arial" w:cs="Arial"/>
        </w:rPr>
      </w:pPr>
      <w:r w:rsidRPr="0081295C">
        <w:rPr>
          <w:rFonts w:ascii="Arial" w:hAnsi="Arial" w:cs="Arial"/>
        </w:rPr>
        <w:t xml:space="preserve">With regard to the tree falling onto adjacent freehold land (and subsequently causing damage to a boundary fence), Section 264 of the </w:t>
      </w:r>
      <w:r w:rsidRPr="0081295C">
        <w:rPr>
          <w:rFonts w:ascii="Arial" w:hAnsi="Arial" w:cs="Arial"/>
          <w:i/>
          <w:iCs/>
        </w:rPr>
        <w:t>Land Administration Act</w:t>
      </w:r>
      <w:r w:rsidRPr="0081295C">
        <w:rPr>
          <w:rFonts w:ascii="Arial" w:hAnsi="Arial" w:cs="Arial"/>
        </w:rPr>
        <w:t xml:space="preserve"> </w:t>
      </w:r>
      <w:r w:rsidRPr="0081295C">
        <w:rPr>
          <w:rFonts w:ascii="Arial" w:hAnsi="Arial" w:cs="Arial"/>
          <w:i/>
          <w:iCs/>
        </w:rPr>
        <w:t>1997 applies. Section 264 (2)(a) states in part;</w:t>
      </w:r>
    </w:p>
    <w:p w14:paraId="26741163" w14:textId="77777777" w:rsidR="00435F6A" w:rsidRPr="0081295C" w:rsidRDefault="00435F6A" w:rsidP="00435F6A">
      <w:pPr>
        <w:pStyle w:val="Heading5"/>
        <w:rPr>
          <w:rFonts w:cs="Arial"/>
        </w:rPr>
      </w:pPr>
      <w:bookmarkStart w:id="380" w:name="x_x__Toc531782371"/>
      <w:r w:rsidRPr="0081295C">
        <w:rPr>
          <w:rFonts w:cs="Arial"/>
          <w:b w:val="0"/>
          <w:bCs w:val="0"/>
          <w:szCs w:val="22"/>
        </w:rPr>
        <w:t xml:space="preserve">                    </w:t>
      </w:r>
      <w:bookmarkEnd w:id="380"/>
      <w:r w:rsidRPr="0081295C">
        <w:rPr>
          <w:rFonts w:cs="Arial"/>
          <w:b w:val="0"/>
          <w:bCs w:val="0"/>
          <w:i/>
          <w:iCs/>
          <w:snapToGrid w:val="0"/>
          <w:szCs w:val="22"/>
        </w:rPr>
        <w:t>264.  Damage emanating from certain Crown land, limited liability of Crown etc. for</w:t>
      </w:r>
    </w:p>
    <w:p w14:paraId="4DCBC520" w14:textId="77777777" w:rsidR="00435F6A" w:rsidRPr="0081295C" w:rsidRDefault="00435F6A" w:rsidP="00435F6A">
      <w:pPr>
        <w:pStyle w:val="xxsubsection"/>
        <w:rPr>
          <w:rFonts w:ascii="Arial" w:hAnsi="Arial" w:cs="Arial"/>
        </w:rPr>
      </w:pPr>
      <w:r w:rsidRPr="0081295C">
        <w:rPr>
          <w:rFonts w:ascii="Arial" w:hAnsi="Arial" w:cs="Arial"/>
          <w:i/>
          <w:iCs/>
          <w:snapToGrid w:val="0"/>
          <w:sz w:val="22"/>
          <w:szCs w:val="22"/>
        </w:rPr>
        <w:t>                        (2)        Despite any other written law, the liability of the Crown in respect of damage, injury or loss suffered by a person on, or from a cause emanating from —</w:t>
      </w:r>
    </w:p>
    <w:p w14:paraId="1D564561" w14:textId="77777777" w:rsidR="00435F6A" w:rsidRPr="0081295C" w:rsidRDefault="00435F6A" w:rsidP="00435F6A">
      <w:pPr>
        <w:pStyle w:val="xxindenta"/>
        <w:spacing w:before="60"/>
        <w:rPr>
          <w:rFonts w:ascii="Arial" w:hAnsi="Arial" w:cs="Arial"/>
        </w:rPr>
      </w:pPr>
      <w:r w:rsidRPr="0081295C">
        <w:rPr>
          <w:rFonts w:ascii="Arial" w:hAnsi="Arial" w:cs="Arial"/>
          <w:i/>
          <w:iCs/>
          <w:snapToGrid w:val="0"/>
          <w:sz w:val="22"/>
          <w:szCs w:val="22"/>
        </w:rPr>
        <w:lastRenderedPageBreak/>
        <w:t>                                    (a)        an unmanaged reserve or unallocated Crown land is limited to damage, injury or loss caused by, or the cause of which is a direct consequence of, an act of the Crown or an activity undertaken by the Crown; or</w:t>
      </w:r>
    </w:p>
    <w:p w14:paraId="11B04B2B" w14:textId="77777777" w:rsidR="00435F6A" w:rsidRPr="0081295C" w:rsidRDefault="00435F6A" w:rsidP="00435F6A">
      <w:pPr>
        <w:pStyle w:val="xxindenta"/>
        <w:spacing w:before="60"/>
        <w:rPr>
          <w:rFonts w:ascii="Arial" w:hAnsi="Arial" w:cs="Arial"/>
        </w:rPr>
      </w:pPr>
      <w:r w:rsidRPr="0081295C">
        <w:rPr>
          <w:rFonts w:ascii="Arial" w:hAnsi="Arial" w:cs="Arial"/>
          <w:i/>
          <w:iCs/>
          <w:snapToGrid w:val="0"/>
          <w:sz w:val="22"/>
          <w:szCs w:val="22"/>
        </w:rPr>
        <w:t>                                    (b)        Crown land which —</w:t>
      </w:r>
    </w:p>
    <w:p w14:paraId="33407B8D" w14:textId="77777777" w:rsidR="00435F6A" w:rsidRPr="0081295C" w:rsidRDefault="00435F6A" w:rsidP="00435F6A">
      <w:pPr>
        <w:pStyle w:val="xxindenti"/>
        <w:spacing w:before="60"/>
        <w:rPr>
          <w:rFonts w:ascii="Arial" w:hAnsi="Arial" w:cs="Arial"/>
        </w:rPr>
      </w:pPr>
      <w:r w:rsidRPr="0081295C">
        <w:rPr>
          <w:rFonts w:ascii="Arial" w:hAnsi="Arial" w:cs="Arial"/>
          <w:i/>
          <w:iCs/>
          <w:snapToGrid w:val="0"/>
          <w:sz w:val="22"/>
          <w:szCs w:val="22"/>
        </w:rPr>
        <w:t>                                                (</w:t>
      </w:r>
      <w:proofErr w:type="spellStart"/>
      <w:r w:rsidRPr="0081295C">
        <w:rPr>
          <w:rFonts w:ascii="Arial" w:hAnsi="Arial" w:cs="Arial"/>
          <w:i/>
          <w:iCs/>
          <w:snapToGrid w:val="0"/>
          <w:sz w:val="22"/>
          <w:szCs w:val="22"/>
        </w:rPr>
        <w:t>i</w:t>
      </w:r>
      <w:proofErr w:type="spellEnd"/>
      <w:r w:rsidRPr="0081295C">
        <w:rPr>
          <w:rFonts w:ascii="Arial" w:hAnsi="Arial" w:cs="Arial"/>
          <w:i/>
          <w:iCs/>
          <w:snapToGrid w:val="0"/>
          <w:sz w:val="22"/>
          <w:szCs w:val="22"/>
        </w:rPr>
        <w:t>)         is transferred in fee simple, or an interest in which is granted, under this Act; or</w:t>
      </w:r>
    </w:p>
    <w:p w14:paraId="4BD09C46" w14:textId="77777777" w:rsidR="00435F6A" w:rsidRPr="0081295C" w:rsidRDefault="00435F6A" w:rsidP="00435F6A">
      <w:pPr>
        <w:pStyle w:val="xxindenti"/>
        <w:spacing w:before="60"/>
        <w:rPr>
          <w:rFonts w:ascii="Arial" w:hAnsi="Arial" w:cs="Arial"/>
        </w:rPr>
      </w:pPr>
      <w:r w:rsidRPr="0081295C">
        <w:rPr>
          <w:rFonts w:ascii="Arial" w:hAnsi="Arial" w:cs="Arial"/>
          <w:i/>
          <w:iCs/>
          <w:snapToGrid w:val="0"/>
          <w:sz w:val="22"/>
          <w:szCs w:val="22"/>
        </w:rPr>
        <w:t>                                                (ii)        has been disposed of by Crown grant or otherwise under the repealed Act,</w:t>
      </w:r>
    </w:p>
    <w:p w14:paraId="1D081148" w14:textId="77777777" w:rsidR="00435F6A" w:rsidRPr="0081295C" w:rsidRDefault="00435F6A" w:rsidP="00435F6A">
      <w:pPr>
        <w:pStyle w:val="xxindenta"/>
        <w:spacing w:before="60"/>
        <w:rPr>
          <w:rFonts w:ascii="Arial" w:hAnsi="Arial" w:cs="Arial"/>
        </w:rPr>
      </w:pPr>
      <w:r w:rsidRPr="0081295C">
        <w:rPr>
          <w:rFonts w:ascii="Arial" w:hAnsi="Arial" w:cs="Arial"/>
          <w:i/>
          <w:iCs/>
          <w:snapToGrid w:val="0"/>
          <w:sz w:val="22"/>
          <w:szCs w:val="22"/>
        </w:rPr>
        <w:t>   does not include liability in respect of damage, injury or loss caused by a hazard or other factor of which warning is given in a statement contained in a memorial a memorandum of which is endorsed under section 17 on the certificate of title or certificate of Crown land title relating to that land.</w:t>
      </w:r>
    </w:p>
    <w:p w14:paraId="598BC78E" w14:textId="77777777" w:rsidR="00435F6A" w:rsidRDefault="00435F6A" w:rsidP="00435F6A"/>
    <w:p w14:paraId="6273689A" w14:textId="550822E7" w:rsidR="00435F6A" w:rsidRDefault="00435F6A" w:rsidP="00435F6A">
      <w:pPr>
        <w:pStyle w:val="BodyText2"/>
        <w:tabs>
          <w:tab w:val="left" w:pos="2700"/>
        </w:tabs>
        <w:rPr>
          <w:rFonts w:cs="Arial"/>
          <w:b w:val="0"/>
          <w:szCs w:val="22"/>
        </w:rPr>
      </w:pPr>
      <w:r>
        <w:rPr>
          <w:rFonts w:cs="Arial"/>
          <w:b w:val="0"/>
          <w:szCs w:val="22"/>
        </w:rPr>
        <w:t>In light of this</w:t>
      </w:r>
      <w:r w:rsidR="00F95C10">
        <w:rPr>
          <w:rFonts w:cs="Arial"/>
          <w:b w:val="0"/>
          <w:szCs w:val="22"/>
        </w:rPr>
        <w:t>,</w:t>
      </w:r>
      <w:r>
        <w:rPr>
          <w:rFonts w:cs="Arial"/>
          <w:b w:val="0"/>
          <w:szCs w:val="22"/>
        </w:rPr>
        <w:t xml:space="preserve"> </w:t>
      </w:r>
      <w:r w:rsidR="00450B0B" w:rsidRPr="00450B0B">
        <w:rPr>
          <w:rFonts w:cs="Arial"/>
          <w:b w:val="0"/>
          <w:szCs w:val="22"/>
        </w:rPr>
        <w:t xml:space="preserve">Council must </w:t>
      </w:r>
      <w:r w:rsidR="00364300">
        <w:rPr>
          <w:rFonts w:cs="Arial"/>
          <w:b w:val="0"/>
          <w:szCs w:val="22"/>
        </w:rPr>
        <w:t xml:space="preserve">now </w:t>
      </w:r>
      <w:r w:rsidR="00450B0B" w:rsidRPr="00450B0B">
        <w:rPr>
          <w:rFonts w:cs="Arial"/>
          <w:b w:val="0"/>
          <w:szCs w:val="22"/>
        </w:rPr>
        <w:t xml:space="preserve">consider costs to make the fence functional and ensure that the fencing is secure and pet safe. In addition, the ongoing situation has caused stress to the owner, a retiree, and a long-time resident of Norseman. </w:t>
      </w:r>
      <w:r w:rsidR="00364300">
        <w:rPr>
          <w:rFonts w:cs="Arial"/>
          <w:b w:val="0"/>
          <w:szCs w:val="22"/>
        </w:rPr>
        <w:t>The owner</w:t>
      </w:r>
      <w:r w:rsidR="00450B0B" w:rsidRPr="00450B0B">
        <w:rPr>
          <w:rFonts w:cs="Arial"/>
          <w:b w:val="0"/>
          <w:szCs w:val="22"/>
        </w:rPr>
        <w:t xml:space="preserve"> was house bound because of the broken fence as it provides access to the back of the house from the neighbouring vacant block.</w:t>
      </w:r>
    </w:p>
    <w:p w14:paraId="0080C9DF" w14:textId="77777777" w:rsidR="00435F6A" w:rsidRDefault="00435F6A" w:rsidP="00435F6A">
      <w:pPr>
        <w:pStyle w:val="BodyText2"/>
        <w:tabs>
          <w:tab w:val="left" w:pos="2700"/>
        </w:tabs>
        <w:rPr>
          <w:rFonts w:cs="Arial"/>
          <w:b w:val="0"/>
          <w:szCs w:val="22"/>
        </w:rPr>
      </w:pPr>
    </w:p>
    <w:p w14:paraId="67CD0F08" w14:textId="1791D901" w:rsidR="00435F6A" w:rsidRDefault="00435F6A" w:rsidP="00435F6A">
      <w:pPr>
        <w:pStyle w:val="BodyText2"/>
        <w:tabs>
          <w:tab w:val="left" w:pos="2700"/>
        </w:tabs>
        <w:rPr>
          <w:rFonts w:cs="Arial"/>
          <w:b w:val="0"/>
          <w:szCs w:val="22"/>
        </w:rPr>
      </w:pPr>
      <w:r>
        <w:rPr>
          <w:rFonts w:cs="Arial"/>
          <w:b w:val="0"/>
          <w:szCs w:val="22"/>
        </w:rPr>
        <w:t>These 288 vacant Crown Land Blocks do</w:t>
      </w:r>
      <w:r w:rsidR="00450B0B">
        <w:rPr>
          <w:rFonts w:cs="Arial"/>
          <w:b w:val="0"/>
          <w:szCs w:val="22"/>
        </w:rPr>
        <w:t xml:space="preserve"> not</w:t>
      </w:r>
      <w:r>
        <w:rPr>
          <w:rFonts w:cs="Arial"/>
          <w:b w:val="0"/>
          <w:szCs w:val="22"/>
        </w:rPr>
        <w:t xml:space="preserve"> contribute to the community rate revenue as legislation allows State and Federal Government not to pay rate</w:t>
      </w:r>
      <w:r w:rsidR="00450B0B">
        <w:rPr>
          <w:rFonts w:cs="Arial"/>
          <w:b w:val="0"/>
          <w:szCs w:val="22"/>
        </w:rPr>
        <w:t>s</w:t>
      </w:r>
      <w:r>
        <w:rPr>
          <w:rFonts w:cs="Arial"/>
          <w:b w:val="0"/>
          <w:szCs w:val="22"/>
        </w:rPr>
        <w:t xml:space="preserve">, </w:t>
      </w:r>
      <w:r w:rsidR="00776BAB">
        <w:rPr>
          <w:rFonts w:cs="Arial"/>
          <w:b w:val="0"/>
          <w:szCs w:val="22"/>
        </w:rPr>
        <w:t xml:space="preserve">this means that there is no financial contribution </w:t>
      </w:r>
      <w:r>
        <w:rPr>
          <w:rFonts w:cs="Arial"/>
          <w:b w:val="0"/>
          <w:szCs w:val="22"/>
        </w:rPr>
        <w:t>in any shape or form to Staff retention, maintenance and</w:t>
      </w:r>
      <w:r w:rsidR="00776BAB">
        <w:rPr>
          <w:rFonts w:cs="Arial"/>
          <w:b w:val="0"/>
          <w:szCs w:val="22"/>
        </w:rPr>
        <w:t>/</w:t>
      </w:r>
      <w:r>
        <w:rPr>
          <w:rFonts w:cs="Arial"/>
          <w:b w:val="0"/>
          <w:szCs w:val="22"/>
        </w:rPr>
        <w:t>or asset renewal requirements under current legislation.</w:t>
      </w:r>
    </w:p>
    <w:p w14:paraId="40C68764" w14:textId="77777777" w:rsidR="00435F6A" w:rsidRDefault="00435F6A" w:rsidP="00435F6A">
      <w:pPr>
        <w:pStyle w:val="BodyText2"/>
        <w:tabs>
          <w:tab w:val="left" w:pos="2700"/>
        </w:tabs>
        <w:rPr>
          <w:rFonts w:cs="Arial"/>
          <w:b w:val="0"/>
          <w:szCs w:val="22"/>
        </w:rPr>
      </w:pPr>
    </w:p>
    <w:p w14:paraId="1B44D255" w14:textId="77777777" w:rsidR="00435F6A" w:rsidRPr="009E1D4C" w:rsidRDefault="00435F6A" w:rsidP="00435F6A">
      <w:pPr>
        <w:pStyle w:val="BodyText2"/>
        <w:tabs>
          <w:tab w:val="left" w:pos="2700"/>
        </w:tabs>
        <w:rPr>
          <w:rFonts w:cs="Arial"/>
          <w:b w:val="0"/>
          <w:bCs w:val="0"/>
          <w:szCs w:val="22"/>
        </w:rPr>
      </w:pPr>
      <w:r w:rsidRPr="009E1D4C">
        <w:rPr>
          <w:rFonts w:cs="Arial"/>
          <w:b w:val="0"/>
          <w:bCs w:val="0"/>
          <w:szCs w:val="22"/>
          <w:u w:val="single"/>
        </w:rPr>
        <w:t>Voting Requirements</w:t>
      </w:r>
    </w:p>
    <w:p w14:paraId="3A45D9E6" w14:textId="77777777" w:rsidR="00435F6A" w:rsidRPr="009E1D4C" w:rsidRDefault="00435F6A" w:rsidP="00435F6A">
      <w:pPr>
        <w:pStyle w:val="BodyText2"/>
        <w:rPr>
          <w:rFonts w:cs="Arial"/>
          <w:b w:val="0"/>
          <w:szCs w:val="22"/>
        </w:rPr>
      </w:pPr>
    </w:p>
    <w:p w14:paraId="24C53049" w14:textId="77777777" w:rsidR="00435F6A" w:rsidRPr="009E1D4C" w:rsidRDefault="00435F6A" w:rsidP="00435F6A">
      <w:pPr>
        <w:pStyle w:val="BodyText2"/>
        <w:rPr>
          <w:rFonts w:cs="Arial"/>
          <w:b w:val="0"/>
          <w:szCs w:val="22"/>
        </w:rPr>
      </w:pPr>
      <w:r w:rsidRPr="009E1D4C">
        <w:rPr>
          <w:rFonts w:cs="Arial"/>
          <w:b w:val="0"/>
          <w:szCs w:val="22"/>
        </w:rPr>
        <w:t>Simple Majority</w:t>
      </w:r>
    </w:p>
    <w:p w14:paraId="3BDA314B" w14:textId="77777777" w:rsidR="00435F6A" w:rsidRPr="009E1D4C" w:rsidRDefault="00435F6A" w:rsidP="00435F6A">
      <w:pPr>
        <w:rPr>
          <w:rFonts w:cs="Arial"/>
          <w:b/>
          <w:szCs w:val="22"/>
          <w:u w:val="single"/>
        </w:rPr>
      </w:pPr>
    </w:p>
    <w:p w14:paraId="3CA1DCBE" w14:textId="77777777" w:rsidR="00435F6A" w:rsidRPr="009E1D4C" w:rsidRDefault="00435F6A" w:rsidP="00435F6A">
      <w:pPr>
        <w:rPr>
          <w:rFonts w:cs="Arial"/>
          <w:b/>
          <w:szCs w:val="22"/>
          <w:u w:val="single"/>
        </w:rPr>
      </w:pPr>
      <w:bookmarkStart w:id="381" w:name="_Hlk10109832"/>
      <w:r w:rsidRPr="009E1D4C">
        <w:rPr>
          <w:rFonts w:cs="Arial"/>
          <w:b/>
          <w:szCs w:val="22"/>
          <w:u w:val="single"/>
        </w:rPr>
        <w:t>Officer Recommendation</w:t>
      </w:r>
    </w:p>
    <w:p w14:paraId="289E3E57" w14:textId="77777777" w:rsidR="00435F6A" w:rsidRPr="009E1D4C" w:rsidRDefault="00435F6A" w:rsidP="00435F6A">
      <w:pPr>
        <w:rPr>
          <w:rFonts w:cs="Arial"/>
          <w:szCs w:val="22"/>
        </w:rPr>
      </w:pPr>
    </w:p>
    <w:p w14:paraId="59CA56DC" w14:textId="77777777" w:rsidR="00435F6A" w:rsidRPr="009E1D4C" w:rsidRDefault="00435F6A" w:rsidP="00435F6A">
      <w:pPr>
        <w:rPr>
          <w:rFonts w:cs="Arial"/>
          <w:b/>
          <w:szCs w:val="22"/>
        </w:rPr>
      </w:pPr>
      <w:r w:rsidRPr="009E1D4C">
        <w:rPr>
          <w:rFonts w:cs="Arial"/>
          <w:b/>
          <w:szCs w:val="22"/>
        </w:rPr>
        <w:t xml:space="preserve">That the Shire of Dundas Council </w:t>
      </w:r>
      <w:r>
        <w:rPr>
          <w:rFonts w:cs="Arial"/>
          <w:b/>
          <w:szCs w:val="22"/>
        </w:rPr>
        <w:t>consider the following</w:t>
      </w:r>
      <w:r w:rsidRPr="009E1D4C">
        <w:rPr>
          <w:rFonts w:cs="Arial"/>
          <w:b/>
          <w:szCs w:val="22"/>
        </w:rPr>
        <w:t>:</w:t>
      </w:r>
    </w:p>
    <w:p w14:paraId="42732C29" w14:textId="77777777" w:rsidR="00435F6A" w:rsidRDefault="00435F6A" w:rsidP="00435F6A">
      <w:pPr>
        <w:pStyle w:val="ListParagraph"/>
        <w:numPr>
          <w:ilvl w:val="0"/>
          <w:numId w:val="10"/>
        </w:numPr>
        <w:shd w:val="clear" w:color="auto" w:fill="FFFFFF"/>
        <w:spacing w:before="100" w:beforeAutospacing="1" w:after="100" w:afterAutospacing="1"/>
        <w:jc w:val="left"/>
        <w:rPr>
          <w:rFonts w:cs="Arial"/>
          <w:b/>
          <w:color w:val="333333"/>
          <w:szCs w:val="22"/>
        </w:rPr>
      </w:pPr>
      <w:r>
        <w:rPr>
          <w:rFonts w:cs="Arial"/>
          <w:b/>
          <w:color w:val="333333"/>
          <w:szCs w:val="22"/>
        </w:rPr>
        <w:t xml:space="preserve">Delegate the CEO to work with the owner of 43 </w:t>
      </w:r>
      <w:proofErr w:type="spellStart"/>
      <w:r>
        <w:rPr>
          <w:rFonts w:cs="Arial"/>
          <w:b/>
          <w:color w:val="333333"/>
          <w:szCs w:val="22"/>
        </w:rPr>
        <w:t>Nulsen</w:t>
      </w:r>
      <w:proofErr w:type="spellEnd"/>
      <w:r>
        <w:rPr>
          <w:rFonts w:cs="Arial"/>
          <w:b/>
          <w:color w:val="333333"/>
          <w:szCs w:val="22"/>
        </w:rPr>
        <w:t xml:space="preserve"> Street to get his fence repaired.</w:t>
      </w:r>
    </w:p>
    <w:p w14:paraId="5771EC7F" w14:textId="614F426D" w:rsidR="00435F6A" w:rsidRPr="00286042" w:rsidRDefault="00435F6A" w:rsidP="00435F6A">
      <w:pPr>
        <w:pStyle w:val="ListParagraph"/>
        <w:numPr>
          <w:ilvl w:val="0"/>
          <w:numId w:val="10"/>
        </w:numPr>
        <w:shd w:val="clear" w:color="auto" w:fill="FFFFFF"/>
        <w:spacing w:before="100" w:beforeAutospacing="1" w:after="100" w:afterAutospacing="1"/>
        <w:jc w:val="left"/>
        <w:rPr>
          <w:rFonts w:cs="Arial"/>
          <w:b/>
          <w:color w:val="333333"/>
          <w:szCs w:val="22"/>
        </w:rPr>
      </w:pPr>
      <w:r>
        <w:rPr>
          <w:rFonts w:cs="Arial"/>
          <w:b/>
          <w:color w:val="333333"/>
          <w:szCs w:val="22"/>
        </w:rPr>
        <w:t xml:space="preserve">For Elected Members and CEO to continue lobbying </w:t>
      </w:r>
      <w:r w:rsidR="00776BAB">
        <w:rPr>
          <w:rFonts w:cs="Arial"/>
          <w:b/>
          <w:color w:val="333333"/>
          <w:szCs w:val="22"/>
        </w:rPr>
        <w:t>L</w:t>
      </w:r>
      <w:r>
        <w:rPr>
          <w:rFonts w:cs="Arial"/>
          <w:b/>
          <w:color w:val="333333"/>
          <w:szCs w:val="22"/>
        </w:rPr>
        <w:t xml:space="preserve">ocal </w:t>
      </w:r>
      <w:r w:rsidR="00776BAB">
        <w:rPr>
          <w:rFonts w:cs="Arial"/>
          <w:b/>
          <w:color w:val="333333"/>
          <w:szCs w:val="22"/>
        </w:rPr>
        <w:t>M</w:t>
      </w:r>
      <w:r>
        <w:rPr>
          <w:rFonts w:cs="Arial"/>
          <w:b/>
          <w:color w:val="333333"/>
          <w:szCs w:val="22"/>
        </w:rPr>
        <w:t>embers of Parliament to assist with this matter and have the cost of this repair covered by the State Government.</w:t>
      </w:r>
    </w:p>
    <w:tbl>
      <w:tblPr>
        <w:tblW w:w="0" w:type="auto"/>
        <w:tblInd w:w="108" w:type="dxa"/>
        <w:tblLook w:val="01E0" w:firstRow="1" w:lastRow="1" w:firstColumn="1" w:lastColumn="1" w:noHBand="0" w:noVBand="0"/>
      </w:tblPr>
      <w:tblGrid>
        <w:gridCol w:w="1207"/>
        <w:gridCol w:w="3170"/>
      </w:tblGrid>
      <w:tr w:rsidR="00435F6A" w:rsidRPr="009E1D4C" w14:paraId="1D9A7AC0" w14:textId="77777777" w:rsidTr="00ED607A">
        <w:tc>
          <w:tcPr>
            <w:tcW w:w="1207" w:type="dxa"/>
          </w:tcPr>
          <w:bookmarkEnd w:id="381"/>
          <w:p w14:paraId="488AA88A" w14:textId="77777777" w:rsidR="00435F6A" w:rsidRPr="009E1D4C" w:rsidRDefault="00435F6A" w:rsidP="00ED607A">
            <w:pPr>
              <w:rPr>
                <w:rFonts w:cs="Arial"/>
              </w:rPr>
            </w:pPr>
            <w:r w:rsidRPr="009E1D4C">
              <w:rPr>
                <w:rFonts w:cs="Arial"/>
                <w:szCs w:val="22"/>
              </w:rPr>
              <w:t>Moved</w:t>
            </w:r>
          </w:p>
        </w:tc>
        <w:tc>
          <w:tcPr>
            <w:tcW w:w="3170" w:type="dxa"/>
          </w:tcPr>
          <w:p w14:paraId="0A709F43" w14:textId="1363118B" w:rsidR="00435F6A" w:rsidRPr="009E1D4C" w:rsidRDefault="00435F6A" w:rsidP="00ED607A">
            <w:pPr>
              <w:rPr>
                <w:rFonts w:cs="Arial"/>
              </w:rPr>
            </w:pPr>
            <w:r w:rsidRPr="009E1D4C">
              <w:rPr>
                <w:rFonts w:cs="Arial"/>
                <w:szCs w:val="22"/>
              </w:rPr>
              <w:t>Cr:</w:t>
            </w:r>
            <w:r w:rsidR="00BC15BA">
              <w:rPr>
                <w:rFonts w:cs="Arial"/>
                <w:szCs w:val="22"/>
              </w:rPr>
              <w:t xml:space="preserve"> Wyatt</w:t>
            </w:r>
          </w:p>
        </w:tc>
      </w:tr>
      <w:tr w:rsidR="00435F6A" w:rsidRPr="009E1D4C" w14:paraId="0BF2A743" w14:textId="77777777" w:rsidTr="00ED607A">
        <w:tc>
          <w:tcPr>
            <w:tcW w:w="1207" w:type="dxa"/>
          </w:tcPr>
          <w:p w14:paraId="4A63CE13" w14:textId="77777777" w:rsidR="00435F6A" w:rsidRPr="009E1D4C" w:rsidRDefault="00435F6A" w:rsidP="00ED607A">
            <w:pPr>
              <w:rPr>
                <w:rFonts w:cs="Arial"/>
              </w:rPr>
            </w:pPr>
            <w:r w:rsidRPr="009E1D4C">
              <w:rPr>
                <w:rFonts w:cs="Arial"/>
                <w:szCs w:val="22"/>
              </w:rPr>
              <w:t>Seconded</w:t>
            </w:r>
          </w:p>
        </w:tc>
        <w:tc>
          <w:tcPr>
            <w:tcW w:w="3170" w:type="dxa"/>
          </w:tcPr>
          <w:p w14:paraId="71E57CD3" w14:textId="06757BD9" w:rsidR="00435F6A" w:rsidRPr="009E1D4C" w:rsidRDefault="00435F6A" w:rsidP="00ED607A">
            <w:pPr>
              <w:rPr>
                <w:rFonts w:cs="Arial"/>
              </w:rPr>
            </w:pPr>
            <w:r w:rsidRPr="009E1D4C">
              <w:rPr>
                <w:rFonts w:cs="Arial"/>
                <w:szCs w:val="22"/>
              </w:rPr>
              <w:t>Cr:</w:t>
            </w:r>
            <w:r w:rsidR="00124A53">
              <w:rPr>
                <w:rFonts w:cs="Arial"/>
                <w:szCs w:val="22"/>
              </w:rPr>
              <w:t xml:space="preserve"> Warner </w:t>
            </w:r>
          </w:p>
        </w:tc>
      </w:tr>
    </w:tbl>
    <w:p w14:paraId="77076B83" w14:textId="77777777" w:rsidR="00435F6A" w:rsidRPr="009E1D4C" w:rsidRDefault="00435F6A" w:rsidP="00435F6A">
      <w:pPr>
        <w:rPr>
          <w:rFonts w:cs="Arial"/>
          <w:szCs w:val="22"/>
        </w:rPr>
      </w:pPr>
    </w:p>
    <w:p w14:paraId="72B466F0" w14:textId="77777777" w:rsidR="00435F6A" w:rsidRPr="009E1D4C" w:rsidRDefault="00435F6A" w:rsidP="00435F6A">
      <w:pPr>
        <w:rPr>
          <w:rFonts w:cs="Arial"/>
          <w:b/>
          <w:szCs w:val="22"/>
          <w:u w:val="single"/>
        </w:rPr>
      </w:pPr>
      <w:r w:rsidRPr="009E1D4C">
        <w:rPr>
          <w:rFonts w:cs="Arial"/>
          <w:b/>
          <w:szCs w:val="22"/>
          <w:u w:val="single"/>
        </w:rPr>
        <w:t>Resolution</w:t>
      </w:r>
    </w:p>
    <w:p w14:paraId="0DDE0A30" w14:textId="46D79C90" w:rsidR="00435F6A" w:rsidRDefault="00435F6A" w:rsidP="00435F6A">
      <w:pPr>
        <w:rPr>
          <w:rFonts w:cs="Arial"/>
          <w:b/>
          <w:szCs w:val="22"/>
        </w:rPr>
      </w:pPr>
    </w:p>
    <w:p w14:paraId="594F9C9F" w14:textId="77777777" w:rsidR="00BC15BA" w:rsidRDefault="00BC15BA" w:rsidP="00BC15BA">
      <w:pPr>
        <w:pStyle w:val="ListParagraph"/>
        <w:numPr>
          <w:ilvl w:val="0"/>
          <w:numId w:val="13"/>
        </w:numPr>
        <w:shd w:val="clear" w:color="auto" w:fill="FFFFFF"/>
        <w:spacing w:before="100" w:beforeAutospacing="1" w:after="100" w:afterAutospacing="1"/>
        <w:jc w:val="left"/>
        <w:rPr>
          <w:rFonts w:cs="Arial"/>
          <w:b/>
          <w:color w:val="333333"/>
          <w:szCs w:val="22"/>
        </w:rPr>
      </w:pPr>
      <w:r>
        <w:rPr>
          <w:rFonts w:cs="Arial"/>
          <w:b/>
          <w:color w:val="333333"/>
          <w:szCs w:val="22"/>
        </w:rPr>
        <w:t xml:space="preserve">Delegate the CEO to work with the owner of 43 </w:t>
      </w:r>
      <w:proofErr w:type="spellStart"/>
      <w:r>
        <w:rPr>
          <w:rFonts w:cs="Arial"/>
          <w:b/>
          <w:color w:val="333333"/>
          <w:szCs w:val="22"/>
        </w:rPr>
        <w:t>Nulsen</w:t>
      </w:r>
      <w:proofErr w:type="spellEnd"/>
      <w:r>
        <w:rPr>
          <w:rFonts w:cs="Arial"/>
          <w:b/>
          <w:color w:val="333333"/>
          <w:szCs w:val="22"/>
        </w:rPr>
        <w:t xml:space="preserve"> Street to get his fence repaired.</w:t>
      </w:r>
    </w:p>
    <w:p w14:paraId="5E3870C1" w14:textId="77777777" w:rsidR="00BC15BA" w:rsidRPr="00286042" w:rsidRDefault="00BC15BA" w:rsidP="00BC15BA">
      <w:pPr>
        <w:pStyle w:val="ListParagraph"/>
        <w:numPr>
          <w:ilvl w:val="0"/>
          <w:numId w:val="13"/>
        </w:numPr>
        <w:shd w:val="clear" w:color="auto" w:fill="FFFFFF"/>
        <w:spacing w:before="100" w:beforeAutospacing="1" w:after="100" w:afterAutospacing="1"/>
        <w:jc w:val="left"/>
        <w:rPr>
          <w:rFonts w:cs="Arial"/>
          <w:b/>
          <w:color w:val="333333"/>
          <w:szCs w:val="22"/>
        </w:rPr>
      </w:pPr>
      <w:r>
        <w:rPr>
          <w:rFonts w:cs="Arial"/>
          <w:b/>
          <w:color w:val="333333"/>
          <w:szCs w:val="22"/>
        </w:rPr>
        <w:t>For Elected Members and CEO to continue lobbying Local Members of Parliament to assist with this matter and have the cost of this repair covered by the State Government.</w:t>
      </w:r>
    </w:p>
    <w:p w14:paraId="589E150E" w14:textId="77777777" w:rsidR="00BC15BA" w:rsidRPr="009E1D4C" w:rsidRDefault="00BC15BA" w:rsidP="00435F6A">
      <w:pPr>
        <w:rPr>
          <w:rFonts w:cs="Arial"/>
          <w:b/>
          <w:szCs w:val="22"/>
        </w:rPr>
      </w:pPr>
    </w:p>
    <w:p w14:paraId="1A3996CD" w14:textId="77777777" w:rsidR="00435F6A" w:rsidRPr="009E1D4C" w:rsidRDefault="00435F6A" w:rsidP="00435F6A">
      <w:pPr>
        <w:rPr>
          <w:rFonts w:cs="Arial"/>
          <w:szCs w:val="22"/>
        </w:rPr>
      </w:pPr>
    </w:p>
    <w:tbl>
      <w:tblPr>
        <w:tblW w:w="10188" w:type="dxa"/>
        <w:tblLayout w:type="fixed"/>
        <w:tblLook w:val="01E0" w:firstRow="1" w:lastRow="1" w:firstColumn="1" w:lastColumn="1" w:noHBand="0" w:noVBand="0"/>
      </w:tblPr>
      <w:tblGrid>
        <w:gridCol w:w="1363"/>
        <w:gridCol w:w="3065"/>
        <w:gridCol w:w="900"/>
        <w:gridCol w:w="1980"/>
        <w:gridCol w:w="1080"/>
        <w:gridCol w:w="1800"/>
      </w:tblGrid>
      <w:tr w:rsidR="00435F6A" w:rsidRPr="009E1D4C" w14:paraId="594B681D" w14:textId="77777777" w:rsidTr="00ED607A">
        <w:tc>
          <w:tcPr>
            <w:tcW w:w="1363" w:type="dxa"/>
          </w:tcPr>
          <w:p w14:paraId="2E5AF544" w14:textId="77777777" w:rsidR="00435F6A" w:rsidRPr="009E1D4C" w:rsidRDefault="00435F6A" w:rsidP="00ED607A">
            <w:pPr>
              <w:rPr>
                <w:rFonts w:cs="Arial"/>
              </w:rPr>
            </w:pPr>
            <w:r w:rsidRPr="009E1D4C">
              <w:rPr>
                <w:rFonts w:cs="Arial"/>
                <w:szCs w:val="22"/>
              </w:rPr>
              <w:t>Carried by:</w:t>
            </w:r>
          </w:p>
        </w:tc>
        <w:tc>
          <w:tcPr>
            <w:tcW w:w="3065" w:type="dxa"/>
          </w:tcPr>
          <w:p w14:paraId="727FED6B" w14:textId="77777777" w:rsidR="00435F6A" w:rsidRPr="009E1D4C" w:rsidRDefault="00435F6A" w:rsidP="00ED607A">
            <w:pPr>
              <w:rPr>
                <w:rFonts w:cs="Arial"/>
              </w:rPr>
            </w:pPr>
            <w:r w:rsidRPr="009E1D4C">
              <w:rPr>
                <w:rFonts w:cs="Arial"/>
                <w:szCs w:val="22"/>
              </w:rPr>
              <w:t>Simple Majority</w:t>
            </w:r>
          </w:p>
        </w:tc>
        <w:tc>
          <w:tcPr>
            <w:tcW w:w="900" w:type="dxa"/>
          </w:tcPr>
          <w:p w14:paraId="30C41928" w14:textId="77777777" w:rsidR="00435F6A" w:rsidRPr="009E1D4C" w:rsidRDefault="00435F6A" w:rsidP="00ED607A">
            <w:pPr>
              <w:rPr>
                <w:rFonts w:cs="Arial"/>
              </w:rPr>
            </w:pPr>
            <w:r w:rsidRPr="009E1D4C">
              <w:rPr>
                <w:rFonts w:cs="Arial"/>
                <w:szCs w:val="22"/>
              </w:rPr>
              <w:t>For:</w:t>
            </w:r>
          </w:p>
        </w:tc>
        <w:tc>
          <w:tcPr>
            <w:tcW w:w="1980" w:type="dxa"/>
          </w:tcPr>
          <w:p w14:paraId="6E05F3F6" w14:textId="641CEEF3" w:rsidR="00435F6A" w:rsidRPr="009E1D4C" w:rsidRDefault="00124A53" w:rsidP="00ED607A">
            <w:pPr>
              <w:rPr>
                <w:rFonts w:cs="Arial"/>
              </w:rPr>
            </w:pPr>
            <w:r>
              <w:rPr>
                <w:rFonts w:cs="Arial"/>
              </w:rPr>
              <w:t>6</w:t>
            </w:r>
          </w:p>
        </w:tc>
        <w:tc>
          <w:tcPr>
            <w:tcW w:w="1080" w:type="dxa"/>
          </w:tcPr>
          <w:p w14:paraId="756D1BCD" w14:textId="77777777" w:rsidR="00435F6A" w:rsidRPr="009E1D4C" w:rsidRDefault="00435F6A" w:rsidP="00ED607A">
            <w:pPr>
              <w:rPr>
                <w:rFonts w:cs="Arial"/>
              </w:rPr>
            </w:pPr>
            <w:r w:rsidRPr="009E1D4C">
              <w:rPr>
                <w:rFonts w:cs="Arial"/>
                <w:szCs w:val="22"/>
              </w:rPr>
              <w:t>Against</w:t>
            </w:r>
          </w:p>
        </w:tc>
        <w:tc>
          <w:tcPr>
            <w:tcW w:w="1800" w:type="dxa"/>
          </w:tcPr>
          <w:p w14:paraId="75D075FD" w14:textId="4507C62E" w:rsidR="00435F6A" w:rsidRPr="009E1D4C" w:rsidRDefault="00124A53" w:rsidP="00ED607A">
            <w:pPr>
              <w:rPr>
                <w:rFonts w:cs="Arial"/>
              </w:rPr>
            </w:pPr>
            <w:r>
              <w:rPr>
                <w:rFonts w:cs="Arial"/>
              </w:rPr>
              <w:t>0</w:t>
            </w:r>
          </w:p>
        </w:tc>
      </w:tr>
    </w:tbl>
    <w:p w14:paraId="796EF29C" w14:textId="77777777" w:rsidR="00030EBF" w:rsidRDefault="00030EBF" w:rsidP="009F7FA2">
      <w:pPr>
        <w:rPr>
          <w:rFonts w:eastAsia="Calibri"/>
          <w:szCs w:val="22"/>
        </w:rPr>
      </w:pPr>
    </w:p>
    <w:p w14:paraId="114A3E23" w14:textId="3ED73C2A" w:rsidR="008B6D09" w:rsidRPr="00764A93" w:rsidRDefault="00115F68" w:rsidP="00770AF8">
      <w:pPr>
        <w:pStyle w:val="Heading2"/>
      </w:pPr>
      <w:bookmarkStart w:id="382" w:name="_Toc63840340"/>
      <w:bookmarkStart w:id="383" w:name="_Toc63840599"/>
      <w:bookmarkStart w:id="384" w:name="_Toc63840660"/>
      <w:bookmarkStart w:id="385" w:name="_Toc67377747"/>
      <w:bookmarkStart w:id="386" w:name="_Toc101877991"/>
      <w:r w:rsidRPr="00764A93">
        <w:t>10.</w:t>
      </w:r>
      <w:r w:rsidR="00BD5168" w:rsidRPr="00764A93">
        <w:t>2</w:t>
      </w:r>
      <w:r w:rsidRPr="00764A93">
        <w:t xml:space="preserve">   </w:t>
      </w:r>
      <w:r w:rsidR="008B6D09" w:rsidRPr="00764A93">
        <w:t>Members and Policy</w:t>
      </w:r>
      <w:bookmarkEnd w:id="382"/>
      <w:bookmarkEnd w:id="383"/>
      <w:bookmarkEnd w:id="384"/>
      <w:bookmarkEnd w:id="385"/>
      <w:bookmarkEnd w:id="386"/>
    </w:p>
    <w:p w14:paraId="7E162CF8" w14:textId="33C82074" w:rsidR="00241297" w:rsidRDefault="00241297" w:rsidP="008671F1">
      <w:pPr>
        <w:rPr>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586"/>
      </w:tblGrid>
      <w:tr w:rsidR="008671F1" w:rsidRPr="008671F1" w14:paraId="6A054C2C" w14:textId="77777777" w:rsidTr="00115F68">
        <w:tc>
          <w:tcPr>
            <w:tcW w:w="9962" w:type="dxa"/>
            <w:gridSpan w:val="2"/>
            <w:tcBorders>
              <w:top w:val="single" w:sz="4" w:space="0" w:color="auto"/>
              <w:left w:val="single" w:sz="4" w:space="0" w:color="auto"/>
              <w:bottom w:val="single" w:sz="4" w:space="0" w:color="auto"/>
              <w:right w:val="single" w:sz="4" w:space="0" w:color="auto"/>
            </w:tcBorders>
            <w:hideMark/>
          </w:tcPr>
          <w:p w14:paraId="2AE68EE9" w14:textId="77777777" w:rsidR="008671F1" w:rsidRPr="008671F1" w:rsidRDefault="008671F1" w:rsidP="008671F1">
            <w:pPr>
              <w:rPr>
                <w:b/>
                <w:bCs/>
              </w:rPr>
            </w:pPr>
            <w:r w:rsidRPr="008671F1">
              <w:rPr>
                <w:b/>
              </w:rPr>
              <w:t>Agenda Reference &amp; Subject</w:t>
            </w:r>
          </w:p>
        </w:tc>
      </w:tr>
      <w:tr w:rsidR="008671F1" w:rsidRPr="008671F1" w14:paraId="2FD1231E" w14:textId="77777777" w:rsidTr="00115F68">
        <w:tc>
          <w:tcPr>
            <w:tcW w:w="9962" w:type="dxa"/>
            <w:gridSpan w:val="2"/>
            <w:tcBorders>
              <w:top w:val="single" w:sz="4" w:space="0" w:color="auto"/>
              <w:left w:val="single" w:sz="4" w:space="0" w:color="auto"/>
              <w:bottom w:val="single" w:sz="4" w:space="0" w:color="auto"/>
              <w:right w:val="single" w:sz="4" w:space="0" w:color="auto"/>
            </w:tcBorders>
            <w:hideMark/>
          </w:tcPr>
          <w:p w14:paraId="6848116B" w14:textId="46CAF54F" w:rsidR="008671F1" w:rsidRPr="003B2F12" w:rsidRDefault="008671F1" w:rsidP="008671F1">
            <w:pPr>
              <w:pStyle w:val="Heading3"/>
              <w:rPr>
                <w:color w:val="000000" w:themeColor="text1"/>
              </w:rPr>
            </w:pPr>
            <w:bookmarkStart w:id="387" w:name="_Toc524591364"/>
            <w:bookmarkStart w:id="388" w:name="_Toc530034095"/>
            <w:bookmarkStart w:id="389" w:name="_Toc61875168"/>
            <w:bookmarkStart w:id="390" w:name="_Toc67377748"/>
            <w:bookmarkStart w:id="391" w:name="_Toc101877992"/>
            <w:r w:rsidRPr="003B2F12">
              <w:rPr>
                <w:color w:val="000000" w:themeColor="text1"/>
              </w:rPr>
              <w:t>10.</w:t>
            </w:r>
            <w:r w:rsidR="00BD5168" w:rsidRPr="003B2F12">
              <w:rPr>
                <w:color w:val="000000" w:themeColor="text1"/>
              </w:rPr>
              <w:t>2</w:t>
            </w:r>
            <w:r w:rsidRPr="003B2F12">
              <w:rPr>
                <w:color w:val="000000" w:themeColor="text1"/>
              </w:rPr>
              <w:t>.</w:t>
            </w:r>
            <w:r w:rsidR="00723753">
              <w:rPr>
                <w:color w:val="000000" w:themeColor="text1"/>
              </w:rPr>
              <w:t>1</w:t>
            </w:r>
            <w:r w:rsidRPr="003B2F12">
              <w:rPr>
                <w:color w:val="000000" w:themeColor="text1"/>
              </w:rPr>
              <w:t xml:space="preserve"> – Receive the Information Bulletin</w:t>
            </w:r>
            <w:bookmarkEnd w:id="387"/>
            <w:bookmarkEnd w:id="388"/>
            <w:bookmarkEnd w:id="389"/>
            <w:bookmarkEnd w:id="390"/>
            <w:bookmarkEnd w:id="391"/>
          </w:p>
        </w:tc>
      </w:tr>
      <w:tr w:rsidR="008671F1" w:rsidRPr="008671F1" w14:paraId="6ABFDEAB" w14:textId="77777777" w:rsidTr="00115F68">
        <w:tc>
          <w:tcPr>
            <w:tcW w:w="2376" w:type="dxa"/>
            <w:tcBorders>
              <w:top w:val="single" w:sz="4" w:space="0" w:color="auto"/>
              <w:left w:val="single" w:sz="4" w:space="0" w:color="auto"/>
              <w:bottom w:val="single" w:sz="4" w:space="0" w:color="auto"/>
              <w:right w:val="single" w:sz="4" w:space="0" w:color="auto"/>
            </w:tcBorders>
            <w:hideMark/>
          </w:tcPr>
          <w:p w14:paraId="053D094C" w14:textId="77777777" w:rsidR="008671F1" w:rsidRPr="003B2F12" w:rsidRDefault="008671F1" w:rsidP="008671F1">
            <w:pPr>
              <w:rPr>
                <w:color w:val="000000" w:themeColor="text1"/>
              </w:rPr>
            </w:pPr>
            <w:r w:rsidRPr="003B2F12">
              <w:rPr>
                <w:color w:val="000000" w:themeColor="text1"/>
              </w:rPr>
              <w:t>Location / Address</w:t>
            </w:r>
          </w:p>
        </w:tc>
        <w:tc>
          <w:tcPr>
            <w:tcW w:w="7586" w:type="dxa"/>
            <w:tcBorders>
              <w:top w:val="single" w:sz="4" w:space="0" w:color="auto"/>
              <w:left w:val="single" w:sz="4" w:space="0" w:color="auto"/>
              <w:bottom w:val="single" w:sz="4" w:space="0" w:color="auto"/>
              <w:right w:val="single" w:sz="4" w:space="0" w:color="auto"/>
            </w:tcBorders>
            <w:hideMark/>
          </w:tcPr>
          <w:p w14:paraId="119A6275" w14:textId="77777777" w:rsidR="008671F1" w:rsidRPr="003B2F12" w:rsidRDefault="008671F1" w:rsidP="008671F1">
            <w:pPr>
              <w:rPr>
                <w:color w:val="000000" w:themeColor="text1"/>
              </w:rPr>
            </w:pPr>
            <w:r w:rsidRPr="003B2F12">
              <w:rPr>
                <w:color w:val="000000" w:themeColor="text1"/>
              </w:rPr>
              <w:t>Shire of Dundas</w:t>
            </w:r>
          </w:p>
        </w:tc>
      </w:tr>
      <w:tr w:rsidR="008671F1" w:rsidRPr="008671F1" w14:paraId="6B8DD905" w14:textId="77777777" w:rsidTr="00115F68">
        <w:tc>
          <w:tcPr>
            <w:tcW w:w="2376" w:type="dxa"/>
            <w:tcBorders>
              <w:top w:val="single" w:sz="4" w:space="0" w:color="auto"/>
              <w:left w:val="single" w:sz="4" w:space="0" w:color="auto"/>
              <w:bottom w:val="single" w:sz="4" w:space="0" w:color="auto"/>
              <w:right w:val="single" w:sz="4" w:space="0" w:color="auto"/>
            </w:tcBorders>
            <w:hideMark/>
          </w:tcPr>
          <w:p w14:paraId="5DCE40DA" w14:textId="77777777" w:rsidR="008671F1" w:rsidRPr="003B2F12" w:rsidRDefault="008671F1" w:rsidP="008671F1">
            <w:pPr>
              <w:rPr>
                <w:color w:val="000000" w:themeColor="text1"/>
              </w:rPr>
            </w:pPr>
            <w:r w:rsidRPr="003B2F12">
              <w:rPr>
                <w:color w:val="000000" w:themeColor="text1"/>
              </w:rPr>
              <w:t>File Reference</w:t>
            </w:r>
          </w:p>
        </w:tc>
        <w:tc>
          <w:tcPr>
            <w:tcW w:w="7586" w:type="dxa"/>
            <w:tcBorders>
              <w:top w:val="single" w:sz="4" w:space="0" w:color="auto"/>
              <w:left w:val="single" w:sz="4" w:space="0" w:color="auto"/>
              <w:bottom w:val="single" w:sz="4" w:space="0" w:color="auto"/>
              <w:right w:val="single" w:sz="4" w:space="0" w:color="auto"/>
            </w:tcBorders>
            <w:hideMark/>
          </w:tcPr>
          <w:p w14:paraId="4C9AD944" w14:textId="77777777" w:rsidR="008671F1" w:rsidRPr="003B2F12" w:rsidRDefault="008671F1" w:rsidP="008671F1">
            <w:pPr>
              <w:rPr>
                <w:color w:val="000000" w:themeColor="text1"/>
              </w:rPr>
            </w:pPr>
            <w:r w:rsidRPr="003B2F12">
              <w:rPr>
                <w:color w:val="000000" w:themeColor="text1"/>
              </w:rPr>
              <w:t>PE.ME.2</w:t>
            </w:r>
          </w:p>
        </w:tc>
      </w:tr>
      <w:tr w:rsidR="008671F1" w:rsidRPr="008671F1" w14:paraId="6B3BCF8B" w14:textId="77777777" w:rsidTr="00115F68">
        <w:tc>
          <w:tcPr>
            <w:tcW w:w="2376" w:type="dxa"/>
            <w:tcBorders>
              <w:top w:val="single" w:sz="4" w:space="0" w:color="auto"/>
              <w:left w:val="single" w:sz="4" w:space="0" w:color="auto"/>
              <w:bottom w:val="single" w:sz="4" w:space="0" w:color="auto"/>
              <w:right w:val="single" w:sz="4" w:space="0" w:color="auto"/>
            </w:tcBorders>
            <w:hideMark/>
          </w:tcPr>
          <w:p w14:paraId="3BCB946B" w14:textId="77777777" w:rsidR="008671F1" w:rsidRPr="003B2F12" w:rsidRDefault="008671F1" w:rsidP="008671F1">
            <w:pPr>
              <w:rPr>
                <w:color w:val="000000" w:themeColor="text1"/>
              </w:rPr>
            </w:pPr>
            <w:r w:rsidRPr="003B2F12">
              <w:rPr>
                <w:color w:val="000000" w:themeColor="text1"/>
              </w:rPr>
              <w:lastRenderedPageBreak/>
              <w:t>Author</w:t>
            </w:r>
          </w:p>
        </w:tc>
        <w:tc>
          <w:tcPr>
            <w:tcW w:w="7586" w:type="dxa"/>
            <w:tcBorders>
              <w:top w:val="single" w:sz="4" w:space="0" w:color="auto"/>
              <w:left w:val="single" w:sz="4" w:space="0" w:color="auto"/>
              <w:bottom w:val="single" w:sz="4" w:space="0" w:color="auto"/>
              <w:right w:val="single" w:sz="4" w:space="0" w:color="auto"/>
            </w:tcBorders>
            <w:hideMark/>
          </w:tcPr>
          <w:p w14:paraId="0C09B39A" w14:textId="77777777" w:rsidR="008671F1" w:rsidRPr="003B2F12" w:rsidRDefault="008671F1" w:rsidP="008671F1">
            <w:pPr>
              <w:rPr>
                <w:color w:val="000000" w:themeColor="text1"/>
              </w:rPr>
            </w:pPr>
            <w:r w:rsidRPr="003B2F12">
              <w:rPr>
                <w:color w:val="000000" w:themeColor="text1"/>
              </w:rPr>
              <w:t xml:space="preserve">Chief Executive Officer - Peter Fitchat </w:t>
            </w:r>
          </w:p>
        </w:tc>
      </w:tr>
      <w:tr w:rsidR="008671F1" w:rsidRPr="008671F1" w14:paraId="0C1C36B3" w14:textId="77777777" w:rsidTr="00CB67E7">
        <w:tc>
          <w:tcPr>
            <w:tcW w:w="2376" w:type="dxa"/>
            <w:tcBorders>
              <w:top w:val="single" w:sz="4" w:space="0" w:color="auto"/>
              <w:left w:val="single" w:sz="4" w:space="0" w:color="auto"/>
              <w:bottom w:val="single" w:sz="4" w:space="0" w:color="auto"/>
              <w:right w:val="single" w:sz="4" w:space="0" w:color="auto"/>
            </w:tcBorders>
            <w:hideMark/>
          </w:tcPr>
          <w:p w14:paraId="7095F4F7" w14:textId="77777777" w:rsidR="008671F1" w:rsidRPr="008671F1" w:rsidRDefault="008671F1" w:rsidP="008671F1">
            <w:r w:rsidRPr="008671F1">
              <w:t>Date of Report</w:t>
            </w:r>
          </w:p>
        </w:tc>
        <w:tc>
          <w:tcPr>
            <w:tcW w:w="7586" w:type="dxa"/>
            <w:tcBorders>
              <w:top w:val="single" w:sz="4" w:space="0" w:color="auto"/>
              <w:left w:val="single" w:sz="4" w:space="0" w:color="auto"/>
              <w:bottom w:val="single" w:sz="4" w:space="0" w:color="auto"/>
              <w:right w:val="single" w:sz="4" w:space="0" w:color="auto"/>
            </w:tcBorders>
          </w:tcPr>
          <w:p w14:paraId="43E3901B" w14:textId="01FB7850" w:rsidR="008671F1" w:rsidRPr="008671F1" w:rsidRDefault="00403BB3" w:rsidP="008671F1">
            <w:r>
              <w:t>12 April 2022</w:t>
            </w:r>
          </w:p>
        </w:tc>
      </w:tr>
      <w:tr w:rsidR="008671F1" w:rsidRPr="008671F1" w14:paraId="4AA25AAE" w14:textId="77777777" w:rsidTr="00CB67E7">
        <w:tc>
          <w:tcPr>
            <w:tcW w:w="2376" w:type="dxa"/>
            <w:tcBorders>
              <w:top w:val="single" w:sz="4" w:space="0" w:color="auto"/>
              <w:left w:val="single" w:sz="4" w:space="0" w:color="auto"/>
              <w:bottom w:val="single" w:sz="4" w:space="0" w:color="auto"/>
              <w:right w:val="single" w:sz="4" w:space="0" w:color="auto"/>
            </w:tcBorders>
            <w:hideMark/>
          </w:tcPr>
          <w:p w14:paraId="316B312B" w14:textId="77777777" w:rsidR="008671F1" w:rsidRPr="008671F1" w:rsidRDefault="008671F1" w:rsidP="008671F1">
            <w:r w:rsidRPr="008671F1">
              <w:t>Disclosure of Interest</w:t>
            </w:r>
          </w:p>
        </w:tc>
        <w:tc>
          <w:tcPr>
            <w:tcW w:w="7586" w:type="dxa"/>
            <w:tcBorders>
              <w:top w:val="single" w:sz="4" w:space="0" w:color="auto"/>
              <w:left w:val="single" w:sz="4" w:space="0" w:color="auto"/>
              <w:bottom w:val="single" w:sz="4" w:space="0" w:color="auto"/>
              <w:right w:val="single" w:sz="4" w:space="0" w:color="auto"/>
            </w:tcBorders>
          </w:tcPr>
          <w:p w14:paraId="784A04AD" w14:textId="747200F9" w:rsidR="008671F1" w:rsidRPr="008671F1" w:rsidRDefault="00403BB3" w:rsidP="008671F1">
            <w:r>
              <w:t>Nil</w:t>
            </w:r>
          </w:p>
        </w:tc>
      </w:tr>
    </w:tbl>
    <w:p w14:paraId="38B60C35" w14:textId="77777777" w:rsidR="009316FE" w:rsidRPr="008671F1" w:rsidRDefault="009316FE" w:rsidP="008671F1"/>
    <w:p w14:paraId="5D50F01D" w14:textId="77777777" w:rsidR="008671F1" w:rsidRPr="008671F1" w:rsidRDefault="008671F1" w:rsidP="008671F1">
      <w:pPr>
        <w:rPr>
          <w:u w:val="single"/>
        </w:rPr>
      </w:pPr>
      <w:r w:rsidRPr="008671F1">
        <w:rPr>
          <w:u w:val="single"/>
        </w:rPr>
        <w:t>Summary</w:t>
      </w:r>
    </w:p>
    <w:p w14:paraId="05187B67" w14:textId="77777777" w:rsidR="008671F1" w:rsidRPr="008671F1" w:rsidRDefault="008671F1" w:rsidP="008671F1"/>
    <w:p w14:paraId="1742E35B" w14:textId="5B372853" w:rsidR="008671F1" w:rsidRPr="008671F1" w:rsidRDefault="008671F1" w:rsidP="008671F1">
      <w:r w:rsidRPr="008671F1">
        <w:t>For Council to consider receivin</w:t>
      </w:r>
      <w:r w:rsidR="00403BB3">
        <w:t>g</w:t>
      </w:r>
      <w:r w:rsidRPr="008671F1">
        <w:t xml:space="preserve"> the Information Bulletin</w:t>
      </w:r>
      <w:r w:rsidR="00403BB3">
        <w:t xml:space="preserve"> for</w:t>
      </w:r>
      <w:r w:rsidRPr="008671F1">
        <w:t xml:space="preserve"> </w:t>
      </w:r>
      <w:r w:rsidR="00403BB3">
        <w:t>31 March 2022.</w:t>
      </w:r>
    </w:p>
    <w:p w14:paraId="7C18D1BA" w14:textId="77777777" w:rsidR="008671F1" w:rsidRPr="008671F1" w:rsidRDefault="008671F1" w:rsidP="008671F1"/>
    <w:p w14:paraId="5F32CB33" w14:textId="77777777" w:rsidR="008671F1" w:rsidRPr="008671F1" w:rsidRDefault="008671F1" w:rsidP="008671F1">
      <w:pPr>
        <w:rPr>
          <w:u w:val="single"/>
        </w:rPr>
      </w:pPr>
      <w:r w:rsidRPr="008671F1">
        <w:rPr>
          <w:u w:val="single"/>
        </w:rPr>
        <w:t>Background</w:t>
      </w:r>
    </w:p>
    <w:p w14:paraId="3AAA3C78" w14:textId="77777777" w:rsidR="008671F1" w:rsidRPr="008671F1" w:rsidRDefault="008671F1" w:rsidP="008671F1"/>
    <w:p w14:paraId="2FDE9260" w14:textId="7DEBBB84" w:rsidR="008671F1" w:rsidRPr="008671F1" w:rsidRDefault="008671F1" w:rsidP="008671F1">
      <w:r w:rsidRPr="008671F1">
        <w:t xml:space="preserve">The Councillors’ Information Bulletin for the period ending </w:t>
      </w:r>
      <w:r w:rsidR="00403BB3" w:rsidRPr="00403BB3">
        <w:t>31 March 2022</w:t>
      </w:r>
      <w:r w:rsidR="00DF46B8">
        <w:t xml:space="preserve"> </w:t>
      </w:r>
      <w:r w:rsidRPr="008671F1">
        <w:t>was completed and circulated to Councillors.</w:t>
      </w:r>
    </w:p>
    <w:p w14:paraId="08A22AFF" w14:textId="77777777" w:rsidR="008671F1" w:rsidRPr="008671F1" w:rsidRDefault="008671F1" w:rsidP="008671F1">
      <w:pPr>
        <w:rPr>
          <w:u w:val="single"/>
        </w:rPr>
      </w:pPr>
    </w:p>
    <w:p w14:paraId="50581C01" w14:textId="77777777" w:rsidR="008671F1" w:rsidRPr="003B2F12" w:rsidRDefault="008671F1" w:rsidP="008671F1">
      <w:pPr>
        <w:rPr>
          <w:color w:val="000000" w:themeColor="text1"/>
          <w:u w:val="single"/>
        </w:rPr>
      </w:pPr>
      <w:r w:rsidRPr="003B2F12">
        <w:rPr>
          <w:color w:val="000000" w:themeColor="text1"/>
          <w:u w:val="single"/>
        </w:rPr>
        <w:t>Statutory Environment</w:t>
      </w:r>
    </w:p>
    <w:p w14:paraId="5F372203" w14:textId="77777777" w:rsidR="008671F1" w:rsidRPr="00392C99" w:rsidRDefault="008671F1" w:rsidP="008671F1">
      <w:pPr>
        <w:rPr>
          <w:color w:val="5B9BD5" w:themeColor="accent1"/>
        </w:rPr>
      </w:pPr>
    </w:p>
    <w:p w14:paraId="6120AA26" w14:textId="77777777" w:rsidR="008671F1" w:rsidRPr="003B2F12" w:rsidRDefault="008671F1" w:rsidP="008671F1">
      <w:pPr>
        <w:rPr>
          <w:i/>
          <w:color w:val="000000" w:themeColor="text1"/>
        </w:rPr>
      </w:pPr>
      <w:r w:rsidRPr="003B2F12">
        <w:rPr>
          <w:i/>
          <w:color w:val="000000" w:themeColor="text1"/>
        </w:rPr>
        <w:t>Local Government Act 1995</w:t>
      </w:r>
    </w:p>
    <w:p w14:paraId="3D2C6492" w14:textId="77777777" w:rsidR="008671F1" w:rsidRPr="003B2F12" w:rsidRDefault="008671F1" w:rsidP="008671F1">
      <w:pPr>
        <w:rPr>
          <w:color w:val="000000" w:themeColor="text1"/>
        </w:rPr>
      </w:pPr>
    </w:p>
    <w:p w14:paraId="6B1B1D0A" w14:textId="77777777" w:rsidR="008671F1" w:rsidRPr="003B2F12" w:rsidRDefault="008671F1" w:rsidP="00AD50C4">
      <w:pPr>
        <w:numPr>
          <w:ilvl w:val="0"/>
          <w:numId w:val="4"/>
        </w:numPr>
        <w:rPr>
          <w:color w:val="000000" w:themeColor="text1"/>
        </w:rPr>
      </w:pPr>
      <w:r w:rsidRPr="003B2F12">
        <w:rPr>
          <w:color w:val="000000" w:themeColor="text1"/>
        </w:rPr>
        <w:t>Section 2.7(2) - Provides that Council is to oversee the allocation of local government finances and resources and to determine the local government policies.</w:t>
      </w:r>
    </w:p>
    <w:p w14:paraId="0A35E6F9" w14:textId="77777777" w:rsidR="008671F1" w:rsidRPr="003B2F12" w:rsidRDefault="008671F1" w:rsidP="008671F1">
      <w:pPr>
        <w:rPr>
          <w:color w:val="000000" w:themeColor="text1"/>
        </w:rPr>
      </w:pPr>
    </w:p>
    <w:p w14:paraId="50EA85F2" w14:textId="77777777" w:rsidR="008671F1" w:rsidRPr="003B2F12" w:rsidRDefault="008671F1" w:rsidP="00AD50C4">
      <w:pPr>
        <w:numPr>
          <w:ilvl w:val="0"/>
          <w:numId w:val="4"/>
        </w:numPr>
        <w:rPr>
          <w:color w:val="000000" w:themeColor="text1"/>
        </w:rPr>
      </w:pPr>
      <w:r w:rsidRPr="003B2F12">
        <w:rPr>
          <w:color w:val="000000" w:themeColor="text1"/>
        </w:rPr>
        <w:t>Section 3.1 – Provides that the general function of the local government is to provide for the good governance of persons in its district.</w:t>
      </w:r>
    </w:p>
    <w:p w14:paraId="50216430" w14:textId="77777777" w:rsidR="008671F1" w:rsidRPr="003B2F12" w:rsidRDefault="008671F1" w:rsidP="008671F1">
      <w:pPr>
        <w:rPr>
          <w:color w:val="000000" w:themeColor="text1"/>
          <w:u w:val="single"/>
        </w:rPr>
      </w:pPr>
    </w:p>
    <w:p w14:paraId="2C0D6606" w14:textId="77777777" w:rsidR="008671F1" w:rsidRPr="003B2F12" w:rsidRDefault="008671F1" w:rsidP="008671F1">
      <w:pPr>
        <w:rPr>
          <w:color w:val="000000" w:themeColor="text1"/>
          <w:u w:val="single"/>
        </w:rPr>
      </w:pPr>
      <w:r w:rsidRPr="003B2F12">
        <w:rPr>
          <w:color w:val="000000" w:themeColor="text1"/>
          <w:u w:val="single"/>
        </w:rPr>
        <w:t>Policy Implications</w:t>
      </w:r>
    </w:p>
    <w:p w14:paraId="190FACD4" w14:textId="77777777" w:rsidR="008671F1" w:rsidRPr="003B2F12" w:rsidRDefault="008671F1" w:rsidP="008671F1">
      <w:pPr>
        <w:rPr>
          <w:color w:val="000000" w:themeColor="text1"/>
          <w:u w:val="single"/>
        </w:rPr>
      </w:pPr>
    </w:p>
    <w:p w14:paraId="096600C9" w14:textId="77777777" w:rsidR="008671F1" w:rsidRPr="003B2F12" w:rsidRDefault="008671F1" w:rsidP="008671F1">
      <w:pPr>
        <w:rPr>
          <w:color w:val="000000" w:themeColor="text1"/>
        </w:rPr>
      </w:pPr>
      <w:r w:rsidRPr="003B2F12">
        <w:rPr>
          <w:color w:val="000000" w:themeColor="text1"/>
        </w:rPr>
        <w:t>Council has no policies in relation to this matter.</w:t>
      </w:r>
    </w:p>
    <w:p w14:paraId="2938C23D" w14:textId="77777777" w:rsidR="008671F1" w:rsidRPr="003B2F12" w:rsidRDefault="008671F1" w:rsidP="008671F1">
      <w:pPr>
        <w:rPr>
          <w:color w:val="000000" w:themeColor="text1"/>
        </w:rPr>
      </w:pPr>
    </w:p>
    <w:p w14:paraId="01805FE0" w14:textId="77777777" w:rsidR="008671F1" w:rsidRPr="003B2F12" w:rsidRDefault="008671F1" w:rsidP="008671F1">
      <w:pPr>
        <w:rPr>
          <w:color w:val="000000" w:themeColor="text1"/>
          <w:u w:val="single"/>
        </w:rPr>
      </w:pPr>
      <w:r w:rsidRPr="003B2F12">
        <w:rPr>
          <w:color w:val="000000" w:themeColor="text1"/>
          <w:u w:val="single"/>
        </w:rPr>
        <w:t>Financial Implications</w:t>
      </w:r>
    </w:p>
    <w:p w14:paraId="34EAD351" w14:textId="77777777" w:rsidR="008671F1" w:rsidRPr="003B2F12" w:rsidRDefault="008671F1" w:rsidP="008671F1">
      <w:pPr>
        <w:rPr>
          <w:color w:val="000000" w:themeColor="text1"/>
        </w:rPr>
      </w:pPr>
    </w:p>
    <w:p w14:paraId="2FB99415" w14:textId="77777777" w:rsidR="008671F1" w:rsidRPr="003B2F12" w:rsidRDefault="008671F1" w:rsidP="008671F1">
      <w:pPr>
        <w:rPr>
          <w:color w:val="000000" w:themeColor="text1"/>
        </w:rPr>
      </w:pPr>
      <w:r w:rsidRPr="003B2F12">
        <w:rPr>
          <w:color w:val="000000" w:themeColor="text1"/>
        </w:rPr>
        <w:t>The recommendation of this report has no financial implications for Council.</w:t>
      </w:r>
    </w:p>
    <w:p w14:paraId="7D72BDCF" w14:textId="77777777" w:rsidR="008671F1" w:rsidRPr="003B2F12" w:rsidRDefault="008671F1" w:rsidP="008671F1">
      <w:pPr>
        <w:rPr>
          <w:color w:val="000000" w:themeColor="text1"/>
        </w:rPr>
      </w:pPr>
    </w:p>
    <w:p w14:paraId="35E89E08" w14:textId="77777777" w:rsidR="008671F1" w:rsidRPr="003B2F12" w:rsidRDefault="008671F1" w:rsidP="008671F1">
      <w:pPr>
        <w:rPr>
          <w:color w:val="000000" w:themeColor="text1"/>
          <w:u w:val="single"/>
        </w:rPr>
      </w:pPr>
      <w:r w:rsidRPr="003B2F12">
        <w:rPr>
          <w:color w:val="000000" w:themeColor="text1"/>
          <w:u w:val="single"/>
        </w:rPr>
        <w:t>Strategic Implications</w:t>
      </w:r>
    </w:p>
    <w:p w14:paraId="38036376" w14:textId="1F53CC73" w:rsidR="008671F1" w:rsidRPr="003B2F12" w:rsidRDefault="00770AF8" w:rsidP="008671F1">
      <w:pPr>
        <w:rPr>
          <w:color w:val="000000" w:themeColor="text1"/>
        </w:rPr>
      </w:pPr>
      <w:r w:rsidRPr="00770AF8">
        <w:rPr>
          <w:color w:val="000000" w:themeColor="text1"/>
        </w:rPr>
        <w:t>Informing Elected Members with respect to matters impacting on their roles, responsibilities and decision</w:t>
      </w:r>
      <w:r w:rsidR="00B76375">
        <w:rPr>
          <w:color w:val="000000" w:themeColor="text1"/>
        </w:rPr>
        <w:t>-</w:t>
      </w:r>
      <w:r w:rsidRPr="00770AF8">
        <w:rPr>
          <w:color w:val="000000" w:themeColor="text1"/>
        </w:rPr>
        <w:t xml:space="preserve"> making as the Shire of Dundas Council.</w:t>
      </w:r>
    </w:p>
    <w:p w14:paraId="343A11B4" w14:textId="77777777" w:rsidR="00063A43" w:rsidRPr="003B2F12" w:rsidRDefault="00063A43" w:rsidP="008671F1">
      <w:pPr>
        <w:rPr>
          <w:color w:val="000000" w:themeColor="text1"/>
          <w:u w:val="single"/>
        </w:rPr>
      </w:pPr>
    </w:p>
    <w:p w14:paraId="0680C80C" w14:textId="782811A6" w:rsidR="008671F1" w:rsidRPr="003B2F12" w:rsidRDefault="008671F1" w:rsidP="008671F1">
      <w:pPr>
        <w:rPr>
          <w:color w:val="000000" w:themeColor="text1"/>
          <w:u w:val="single"/>
        </w:rPr>
      </w:pPr>
      <w:r w:rsidRPr="003B2F12">
        <w:rPr>
          <w:color w:val="000000" w:themeColor="text1"/>
          <w:u w:val="single"/>
        </w:rPr>
        <w:t>Consultation</w:t>
      </w:r>
    </w:p>
    <w:p w14:paraId="1587163B" w14:textId="08F32E52" w:rsidR="008671F1" w:rsidRPr="003B2F12" w:rsidRDefault="00770AF8" w:rsidP="008671F1">
      <w:pPr>
        <w:rPr>
          <w:color w:val="000000" w:themeColor="text1"/>
        </w:rPr>
      </w:pPr>
      <w:r w:rsidRPr="00770AF8">
        <w:rPr>
          <w:color w:val="000000" w:themeColor="text1"/>
        </w:rPr>
        <w:t>The IB Report is prepared in consultation with Senior Officers</w:t>
      </w:r>
    </w:p>
    <w:p w14:paraId="31629D98" w14:textId="77777777" w:rsidR="008671F1" w:rsidRPr="003B2F12" w:rsidRDefault="008671F1" w:rsidP="008671F1">
      <w:pPr>
        <w:rPr>
          <w:color w:val="000000" w:themeColor="text1"/>
        </w:rPr>
      </w:pPr>
    </w:p>
    <w:p w14:paraId="2F449348" w14:textId="77777777" w:rsidR="008671F1" w:rsidRPr="003B2F12" w:rsidRDefault="008671F1" w:rsidP="008671F1">
      <w:pPr>
        <w:rPr>
          <w:color w:val="000000" w:themeColor="text1"/>
          <w:u w:val="single"/>
        </w:rPr>
      </w:pPr>
      <w:r w:rsidRPr="003B2F12">
        <w:rPr>
          <w:color w:val="000000" w:themeColor="text1"/>
          <w:u w:val="single"/>
        </w:rPr>
        <w:t>Comment</w:t>
      </w:r>
    </w:p>
    <w:p w14:paraId="74D2FA6F" w14:textId="77777777" w:rsidR="008671F1" w:rsidRPr="003B2F12" w:rsidRDefault="008671F1" w:rsidP="008671F1">
      <w:pPr>
        <w:rPr>
          <w:color w:val="000000" w:themeColor="text1"/>
        </w:rPr>
      </w:pPr>
    </w:p>
    <w:p w14:paraId="5CDE66E3" w14:textId="77777777" w:rsidR="008671F1" w:rsidRPr="003B2F12" w:rsidRDefault="008671F1" w:rsidP="008671F1">
      <w:pPr>
        <w:rPr>
          <w:color w:val="000000" w:themeColor="text1"/>
        </w:rPr>
      </w:pPr>
      <w:r w:rsidRPr="003B2F12">
        <w:rPr>
          <w:color w:val="000000" w:themeColor="text1"/>
        </w:rPr>
        <w:t>The intent of the Councillors’ Information Bulletin is to assist in providing Councillors with information relevant to their role as a Councillor.</w:t>
      </w:r>
    </w:p>
    <w:p w14:paraId="5B1E0853" w14:textId="77777777" w:rsidR="008671F1" w:rsidRPr="003B2F12" w:rsidRDefault="008671F1" w:rsidP="008671F1">
      <w:pPr>
        <w:rPr>
          <w:color w:val="000000" w:themeColor="text1"/>
        </w:rPr>
      </w:pPr>
    </w:p>
    <w:p w14:paraId="2A324DA4" w14:textId="78F5E435" w:rsidR="008671F1" w:rsidRPr="003B2F12" w:rsidRDefault="00B9700C" w:rsidP="008671F1">
      <w:pPr>
        <w:rPr>
          <w:color w:val="000000" w:themeColor="text1"/>
        </w:rPr>
      </w:pPr>
      <w:r w:rsidRPr="003B2F12">
        <w:rPr>
          <w:color w:val="000000" w:themeColor="text1"/>
        </w:rPr>
        <w:t xml:space="preserve">The Information Bulletin </w:t>
      </w:r>
      <w:r w:rsidR="0043097C" w:rsidRPr="003B2F12">
        <w:rPr>
          <w:color w:val="000000" w:themeColor="text1"/>
        </w:rPr>
        <w:t>contains confidential</w:t>
      </w:r>
      <w:r w:rsidR="008671F1" w:rsidRPr="003B2F12">
        <w:rPr>
          <w:color w:val="000000" w:themeColor="text1"/>
        </w:rPr>
        <w:t xml:space="preserve"> elements </w:t>
      </w:r>
      <w:r w:rsidRPr="003B2F12">
        <w:rPr>
          <w:color w:val="000000" w:themeColor="text1"/>
        </w:rPr>
        <w:t xml:space="preserve">and is </w:t>
      </w:r>
      <w:r w:rsidR="008671F1" w:rsidRPr="003B2F12">
        <w:rPr>
          <w:color w:val="000000" w:themeColor="text1"/>
        </w:rPr>
        <w:t xml:space="preserve">not a public document, it is distributed to Councillors and senior </w:t>
      </w:r>
      <w:r w:rsidRPr="003B2F12">
        <w:rPr>
          <w:color w:val="000000" w:themeColor="text1"/>
        </w:rPr>
        <w:t>officers</w:t>
      </w:r>
      <w:r w:rsidR="008671F1" w:rsidRPr="003B2F12">
        <w:rPr>
          <w:color w:val="000000" w:themeColor="text1"/>
        </w:rPr>
        <w:t xml:space="preserve"> only and is not for public release.</w:t>
      </w:r>
    </w:p>
    <w:p w14:paraId="66D95F39" w14:textId="77777777" w:rsidR="008671F1" w:rsidRPr="003B2F12" w:rsidRDefault="008671F1" w:rsidP="008671F1">
      <w:pPr>
        <w:rPr>
          <w:color w:val="000000" w:themeColor="text1"/>
          <w:u w:val="single"/>
        </w:rPr>
      </w:pPr>
    </w:p>
    <w:p w14:paraId="3C26F4F5" w14:textId="77777777" w:rsidR="008671F1" w:rsidRPr="008671F1" w:rsidRDefault="008671F1" w:rsidP="008671F1">
      <w:r w:rsidRPr="008671F1">
        <w:rPr>
          <w:u w:val="single"/>
        </w:rPr>
        <w:t>Voting Requirements</w:t>
      </w:r>
    </w:p>
    <w:p w14:paraId="6202C039" w14:textId="12657593" w:rsidR="008671F1" w:rsidRPr="008671F1" w:rsidRDefault="00770AF8" w:rsidP="008671F1">
      <w:pPr>
        <w:rPr>
          <w:bCs/>
        </w:rPr>
      </w:pPr>
      <w:r w:rsidRPr="00770AF8">
        <w:rPr>
          <w:bCs/>
        </w:rPr>
        <w:t>Simple Majority</w:t>
      </w:r>
    </w:p>
    <w:p w14:paraId="1E9535A2" w14:textId="77777777" w:rsidR="008671F1" w:rsidRPr="008671F1" w:rsidRDefault="008671F1" w:rsidP="008671F1">
      <w:pPr>
        <w:rPr>
          <w:b/>
          <w:u w:val="single"/>
        </w:rPr>
      </w:pPr>
    </w:p>
    <w:p w14:paraId="5D37430B" w14:textId="77777777" w:rsidR="008671F1" w:rsidRPr="008671F1" w:rsidRDefault="008671F1" w:rsidP="008671F1">
      <w:pPr>
        <w:rPr>
          <w:b/>
          <w:u w:val="single"/>
        </w:rPr>
      </w:pPr>
      <w:r w:rsidRPr="008671F1">
        <w:rPr>
          <w:b/>
          <w:u w:val="single"/>
        </w:rPr>
        <w:t>Officer Recommendation</w:t>
      </w:r>
    </w:p>
    <w:p w14:paraId="2C13E9DE" w14:textId="77777777" w:rsidR="008671F1" w:rsidRPr="008671F1" w:rsidRDefault="008671F1" w:rsidP="008671F1"/>
    <w:p w14:paraId="12FFC091" w14:textId="4AA57742" w:rsidR="008671F1" w:rsidRDefault="008671F1" w:rsidP="008671F1">
      <w:pPr>
        <w:rPr>
          <w:b/>
        </w:rPr>
      </w:pPr>
      <w:r w:rsidRPr="008671F1">
        <w:rPr>
          <w:b/>
        </w:rPr>
        <w:t>That Council receive the monthly Councillors’ Information Bulletin for the period ending</w:t>
      </w:r>
      <w:r>
        <w:rPr>
          <w:b/>
        </w:rPr>
        <w:t xml:space="preserve"> </w:t>
      </w:r>
      <w:r w:rsidR="00403BB3">
        <w:rPr>
          <w:b/>
        </w:rPr>
        <w:t>31 March 2022</w:t>
      </w:r>
      <w:r w:rsidR="004D29A3">
        <w:rPr>
          <w:b/>
        </w:rPr>
        <w:t xml:space="preserve"> </w:t>
      </w:r>
      <w:r w:rsidRPr="008671F1">
        <w:rPr>
          <w:b/>
        </w:rPr>
        <w:t>as included in confidential papers relating.</w:t>
      </w:r>
    </w:p>
    <w:p w14:paraId="1FF03BF6" w14:textId="5E390FE0" w:rsidR="008671F1" w:rsidRDefault="008671F1" w:rsidP="008671F1">
      <w:pPr>
        <w:rPr>
          <w:b/>
        </w:rPr>
      </w:pPr>
    </w:p>
    <w:p w14:paraId="2A199AC2" w14:textId="326F6E0B" w:rsidR="008671F1" w:rsidRPr="008B6D09" w:rsidRDefault="008671F1" w:rsidP="008671F1">
      <w:pPr>
        <w:rPr>
          <w:rFonts w:eastAsia="Calibri"/>
          <w:szCs w:val="22"/>
        </w:rPr>
      </w:pPr>
      <w:bookmarkStart w:id="392" w:name="_Hlk63859218"/>
      <w:r w:rsidRPr="008B6D09">
        <w:rPr>
          <w:rFonts w:eastAsia="Calibri"/>
          <w:szCs w:val="22"/>
        </w:rPr>
        <w:t xml:space="preserve">Moved: </w:t>
      </w:r>
      <w:r w:rsidRPr="008B6D09">
        <w:rPr>
          <w:rFonts w:eastAsia="Calibri"/>
          <w:szCs w:val="22"/>
        </w:rPr>
        <w:tab/>
        <w:t>Cr.</w:t>
      </w:r>
      <w:r w:rsidR="00124A53">
        <w:rPr>
          <w:rFonts w:eastAsia="Calibri"/>
          <w:szCs w:val="22"/>
        </w:rPr>
        <w:t xml:space="preserve"> Wyatt</w:t>
      </w:r>
    </w:p>
    <w:p w14:paraId="3352CFB5" w14:textId="4E2E7FCE" w:rsidR="008671F1" w:rsidRPr="008B6D09" w:rsidRDefault="008671F1" w:rsidP="008671F1">
      <w:pPr>
        <w:rPr>
          <w:rFonts w:eastAsia="Calibri"/>
          <w:szCs w:val="22"/>
        </w:rPr>
      </w:pPr>
      <w:r w:rsidRPr="008B6D09">
        <w:rPr>
          <w:rFonts w:eastAsia="Calibri"/>
          <w:szCs w:val="22"/>
        </w:rPr>
        <w:t xml:space="preserve">Seconded: </w:t>
      </w:r>
      <w:r w:rsidRPr="008B6D09">
        <w:rPr>
          <w:rFonts w:eastAsia="Calibri"/>
          <w:szCs w:val="22"/>
        </w:rPr>
        <w:tab/>
        <w:t>Cr.</w:t>
      </w:r>
      <w:r w:rsidR="00124A53">
        <w:rPr>
          <w:rFonts w:eastAsia="Calibri"/>
          <w:szCs w:val="22"/>
        </w:rPr>
        <w:t xml:space="preserve"> Hogan</w:t>
      </w:r>
    </w:p>
    <w:p w14:paraId="26BA0CAE" w14:textId="77777777" w:rsidR="009316FE" w:rsidRPr="008B6D09" w:rsidRDefault="009316FE" w:rsidP="008671F1">
      <w:pPr>
        <w:rPr>
          <w:rFonts w:eastAsia="Calibri"/>
          <w:b/>
          <w:bCs/>
          <w:szCs w:val="22"/>
        </w:rPr>
      </w:pPr>
    </w:p>
    <w:p w14:paraId="1E2437ED" w14:textId="77777777" w:rsidR="0043097C" w:rsidRDefault="0043097C" w:rsidP="008671F1">
      <w:pPr>
        <w:rPr>
          <w:rFonts w:eastAsia="Calibri"/>
          <w:b/>
          <w:bCs/>
          <w:szCs w:val="22"/>
          <w:u w:val="single"/>
        </w:rPr>
      </w:pPr>
    </w:p>
    <w:p w14:paraId="43D33ECB" w14:textId="600AEC9D" w:rsidR="008671F1" w:rsidRPr="008B6D09" w:rsidRDefault="008671F1" w:rsidP="008671F1">
      <w:pPr>
        <w:rPr>
          <w:rFonts w:eastAsia="Calibri"/>
          <w:b/>
          <w:bCs/>
          <w:szCs w:val="22"/>
          <w:u w:val="single"/>
        </w:rPr>
      </w:pPr>
      <w:r w:rsidRPr="008B6D09">
        <w:rPr>
          <w:rFonts w:eastAsia="Calibri"/>
          <w:b/>
          <w:bCs/>
          <w:szCs w:val="22"/>
          <w:u w:val="single"/>
        </w:rPr>
        <w:t>Resolution</w:t>
      </w:r>
    </w:p>
    <w:p w14:paraId="1A1CC3A5" w14:textId="6CC95F5E" w:rsidR="008671F1" w:rsidRDefault="008671F1" w:rsidP="008671F1">
      <w:pPr>
        <w:rPr>
          <w:rFonts w:eastAsia="Calibri"/>
          <w:b/>
          <w:bCs/>
          <w:szCs w:val="22"/>
          <w:u w:val="single"/>
        </w:rPr>
      </w:pPr>
    </w:p>
    <w:p w14:paraId="512888C8" w14:textId="77777777" w:rsidR="00124A53" w:rsidRDefault="00124A53" w:rsidP="00124A53">
      <w:pPr>
        <w:rPr>
          <w:b/>
        </w:rPr>
      </w:pPr>
      <w:r w:rsidRPr="008671F1">
        <w:rPr>
          <w:b/>
        </w:rPr>
        <w:t>That Council receive the monthly Councillors’ Information Bulletin for the period ending</w:t>
      </w:r>
      <w:r>
        <w:rPr>
          <w:b/>
        </w:rPr>
        <w:t xml:space="preserve"> 31 March 2022 </w:t>
      </w:r>
      <w:r w:rsidRPr="008671F1">
        <w:rPr>
          <w:b/>
        </w:rPr>
        <w:t>as included in confidential papers relating.</w:t>
      </w:r>
    </w:p>
    <w:p w14:paraId="045C8F77" w14:textId="77777777" w:rsidR="00124A53" w:rsidRPr="008B6D09" w:rsidRDefault="00124A53" w:rsidP="008671F1">
      <w:pPr>
        <w:rPr>
          <w:rFonts w:eastAsia="Calibri"/>
          <w:b/>
          <w:bCs/>
          <w:szCs w:val="22"/>
          <w:u w:val="single"/>
        </w:rPr>
      </w:pPr>
    </w:p>
    <w:p w14:paraId="42804B3D" w14:textId="77777777" w:rsidR="008671F1" w:rsidRPr="008B6D09" w:rsidRDefault="008671F1" w:rsidP="008671F1">
      <w:pPr>
        <w:rPr>
          <w:rFonts w:eastAsia="Calibri"/>
          <w:b/>
          <w:bCs/>
          <w:szCs w:val="22"/>
          <w:u w:val="single"/>
        </w:rPr>
      </w:pPr>
    </w:p>
    <w:p w14:paraId="4ED33009" w14:textId="569C47A6" w:rsidR="008671F1" w:rsidRPr="008B6D09" w:rsidRDefault="008671F1" w:rsidP="008671F1">
      <w:pPr>
        <w:rPr>
          <w:rFonts w:eastAsia="Calibri"/>
          <w:szCs w:val="22"/>
        </w:rPr>
      </w:pPr>
      <w:r w:rsidRPr="008B6D09">
        <w:rPr>
          <w:rFonts w:eastAsia="Calibri"/>
          <w:szCs w:val="22"/>
        </w:rPr>
        <w:t>Carried by:</w:t>
      </w:r>
      <w:r w:rsidRPr="008B6D09">
        <w:rPr>
          <w:rFonts w:eastAsia="Calibri"/>
          <w:szCs w:val="22"/>
        </w:rPr>
        <w:tab/>
        <w:t>Simple Majority</w:t>
      </w:r>
      <w:r w:rsidRPr="008B6D09">
        <w:rPr>
          <w:rFonts w:eastAsia="Calibri"/>
          <w:szCs w:val="22"/>
        </w:rPr>
        <w:tab/>
      </w:r>
      <w:r w:rsidRPr="008B6D09">
        <w:rPr>
          <w:rFonts w:eastAsia="Calibri"/>
          <w:szCs w:val="22"/>
        </w:rPr>
        <w:tab/>
        <w:t>For:</w:t>
      </w:r>
      <w:r w:rsidRPr="008B6D09">
        <w:rPr>
          <w:rFonts w:eastAsia="Calibri"/>
          <w:szCs w:val="22"/>
        </w:rPr>
        <w:tab/>
      </w:r>
      <w:r w:rsidR="00124A53">
        <w:rPr>
          <w:rFonts w:eastAsia="Calibri"/>
          <w:szCs w:val="22"/>
        </w:rPr>
        <w:t>6</w:t>
      </w:r>
      <w:r w:rsidRPr="008B6D09">
        <w:rPr>
          <w:rFonts w:eastAsia="Calibri"/>
          <w:szCs w:val="22"/>
        </w:rPr>
        <w:tab/>
      </w:r>
      <w:r w:rsidRPr="008B6D09">
        <w:rPr>
          <w:rFonts w:eastAsia="Calibri"/>
          <w:szCs w:val="22"/>
        </w:rPr>
        <w:tab/>
        <w:t>Against:</w:t>
      </w:r>
      <w:r w:rsidR="00124A53">
        <w:rPr>
          <w:rFonts w:eastAsia="Calibri"/>
          <w:szCs w:val="22"/>
        </w:rPr>
        <w:t xml:space="preserve"> 0</w:t>
      </w:r>
    </w:p>
    <w:p w14:paraId="350F9B50" w14:textId="571F00C6" w:rsidR="00030EBF" w:rsidRDefault="00030EBF" w:rsidP="002D0A11">
      <w:pPr>
        <w:tabs>
          <w:tab w:val="left" w:pos="1080"/>
        </w:tabs>
        <w:rPr>
          <w:rFonts w:eastAsia="Calibri"/>
          <w:szCs w:val="22"/>
        </w:rPr>
      </w:pPr>
      <w:bookmarkStart w:id="393" w:name="_Hlk38007232"/>
      <w:bookmarkStart w:id="394" w:name="_Toc63840341"/>
      <w:bookmarkStart w:id="395" w:name="_Toc63840600"/>
      <w:bookmarkStart w:id="396" w:name="_Toc63840661"/>
      <w:bookmarkStart w:id="397" w:name="_Toc67377749"/>
      <w:bookmarkEnd w:id="392"/>
    </w:p>
    <w:p w14:paraId="5B6D9D5F" w14:textId="77777777" w:rsidR="009F7FA2" w:rsidRPr="002F154B" w:rsidRDefault="009F7FA2" w:rsidP="002D0A11">
      <w:pPr>
        <w:tabs>
          <w:tab w:val="left" w:pos="1080"/>
        </w:tabs>
        <w:rPr>
          <w:rFonts w:cs="Arial"/>
          <w:bCs/>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7587"/>
      </w:tblGrid>
      <w:tr w:rsidR="002D0A11" w:rsidRPr="002F154B" w14:paraId="14C33664" w14:textId="77777777" w:rsidTr="006730A7">
        <w:tc>
          <w:tcPr>
            <w:tcW w:w="10188" w:type="dxa"/>
            <w:gridSpan w:val="2"/>
            <w:shd w:val="clear" w:color="auto" w:fill="auto"/>
          </w:tcPr>
          <w:p w14:paraId="7FC3C756" w14:textId="77777777" w:rsidR="002D0A11" w:rsidRPr="002F154B" w:rsidRDefault="002D0A11" w:rsidP="006730A7">
            <w:pPr>
              <w:jc w:val="left"/>
              <w:rPr>
                <w:rFonts w:cs="Arial"/>
                <w:b/>
                <w:bCs/>
                <w:szCs w:val="22"/>
              </w:rPr>
            </w:pPr>
            <w:r w:rsidRPr="002F154B">
              <w:rPr>
                <w:rFonts w:cs="Arial"/>
                <w:b/>
                <w:szCs w:val="22"/>
              </w:rPr>
              <w:t>Agenda Reference &amp; Subject</w:t>
            </w:r>
          </w:p>
        </w:tc>
      </w:tr>
      <w:tr w:rsidR="002D0A11" w:rsidRPr="002F154B" w14:paraId="4696E6AA" w14:textId="77777777" w:rsidTr="006730A7">
        <w:tc>
          <w:tcPr>
            <w:tcW w:w="10188" w:type="dxa"/>
            <w:gridSpan w:val="2"/>
            <w:shd w:val="clear" w:color="auto" w:fill="auto"/>
          </w:tcPr>
          <w:p w14:paraId="200A4F74" w14:textId="3FF0FB2D" w:rsidR="002D0A11" w:rsidRPr="002F154B" w:rsidRDefault="002D0A11" w:rsidP="006730A7">
            <w:pPr>
              <w:spacing w:after="40"/>
              <w:contextualSpacing/>
              <w:jc w:val="left"/>
              <w:outlineLvl w:val="2"/>
              <w:rPr>
                <w:rFonts w:cs="Arial"/>
                <w:b/>
                <w:bCs/>
                <w:color w:val="262626" w:themeColor="text1" w:themeTint="D9"/>
                <w:szCs w:val="22"/>
              </w:rPr>
            </w:pPr>
            <w:bookmarkStart w:id="398" w:name="_Toc101877993"/>
            <w:r w:rsidRPr="002F154B">
              <w:rPr>
                <w:rFonts w:cs="Arial"/>
                <w:b/>
                <w:bCs/>
                <w:color w:val="262626" w:themeColor="text1" w:themeTint="D9"/>
                <w:szCs w:val="22"/>
              </w:rPr>
              <w:t>10.</w:t>
            </w:r>
            <w:r>
              <w:rPr>
                <w:rFonts w:cs="Arial"/>
                <w:b/>
                <w:bCs/>
                <w:color w:val="262626" w:themeColor="text1" w:themeTint="D9"/>
                <w:szCs w:val="22"/>
              </w:rPr>
              <w:t>2.2</w:t>
            </w:r>
            <w:r w:rsidRPr="002F154B">
              <w:rPr>
                <w:rFonts w:cs="Arial"/>
                <w:b/>
                <w:bCs/>
                <w:color w:val="262626" w:themeColor="text1" w:themeTint="D9"/>
                <w:szCs w:val="22"/>
              </w:rPr>
              <w:t xml:space="preserve"> </w:t>
            </w:r>
            <w:r>
              <w:rPr>
                <w:rFonts w:cs="Arial"/>
                <w:b/>
                <w:bCs/>
                <w:color w:val="262626" w:themeColor="text1" w:themeTint="D9"/>
                <w:szCs w:val="22"/>
              </w:rPr>
              <w:t>–</w:t>
            </w:r>
            <w:r w:rsidRPr="002F154B">
              <w:rPr>
                <w:rFonts w:cs="Arial"/>
                <w:b/>
                <w:bCs/>
                <w:color w:val="262626" w:themeColor="text1" w:themeTint="D9"/>
                <w:szCs w:val="22"/>
              </w:rPr>
              <w:t xml:space="preserve"> </w:t>
            </w:r>
            <w:r>
              <w:rPr>
                <w:rFonts w:cs="Arial"/>
                <w:b/>
                <w:bCs/>
                <w:color w:val="262626" w:themeColor="text1" w:themeTint="D9"/>
                <w:szCs w:val="22"/>
              </w:rPr>
              <w:t xml:space="preserve">Council Policy EM.1 </w:t>
            </w:r>
            <w:bookmarkStart w:id="399" w:name="_Hlk100856059"/>
            <w:r>
              <w:rPr>
                <w:rFonts w:cs="Arial"/>
                <w:b/>
                <w:bCs/>
                <w:color w:val="262626" w:themeColor="text1" w:themeTint="D9"/>
                <w:szCs w:val="22"/>
              </w:rPr>
              <w:t>Attendance at Conferences and Events</w:t>
            </w:r>
            <w:bookmarkEnd w:id="398"/>
            <w:r>
              <w:rPr>
                <w:rFonts w:cs="Arial"/>
                <w:b/>
                <w:bCs/>
                <w:color w:val="262626" w:themeColor="text1" w:themeTint="D9"/>
                <w:szCs w:val="22"/>
              </w:rPr>
              <w:t xml:space="preserve"> </w:t>
            </w:r>
            <w:bookmarkEnd w:id="399"/>
          </w:p>
        </w:tc>
      </w:tr>
      <w:tr w:rsidR="002D0A11" w:rsidRPr="002F154B" w14:paraId="709E37FE" w14:textId="77777777" w:rsidTr="006730A7">
        <w:tc>
          <w:tcPr>
            <w:tcW w:w="2410" w:type="dxa"/>
            <w:shd w:val="clear" w:color="auto" w:fill="auto"/>
          </w:tcPr>
          <w:p w14:paraId="261BD336" w14:textId="77777777" w:rsidR="002D0A11" w:rsidRPr="002F154B" w:rsidRDefault="002D0A11" w:rsidP="006730A7">
            <w:pPr>
              <w:rPr>
                <w:rFonts w:cs="Arial"/>
                <w:szCs w:val="22"/>
              </w:rPr>
            </w:pPr>
            <w:r w:rsidRPr="002F154B">
              <w:rPr>
                <w:rFonts w:cs="Arial"/>
                <w:szCs w:val="22"/>
              </w:rPr>
              <w:t>Location / Address</w:t>
            </w:r>
          </w:p>
        </w:tc>
        <w:tc>
          <w:tcPr>
            <w:tcW w:w="7778" w:type="dxa"/>
            <w:shd w:val="clear" w:color="auto" w:fill="auto"/>
          </w:tcPr>
          <w:p w14:paraId="14829516" w14:textId="0FC7B0E3" w:rsidR="002D0A11" w:rsidRPr="002F154B" w:rsidRDefault="00EC01E3" w:rsidP="006730A7">
            <w:pPr>
              <w:rPr>
                <w:rFonts w:cs="Arial"/>
                <w:szCs w:val="22"/>
              </w:rPr>
            </w:pPr>
            <w:r>
              <w:rPr>
                <w:rFonts w:cs="Arial"/>
                <w:szCs w:val="22"/>
              </w:rPr>
              <w:t>Shire of Dundas</w:t>
            </w:r>
          </w:p>
        </w:tc>
      </w:tr>
      <w:tr w:rsidR="002D0A11" w:rsidRPr="002F154B" w14:paraId="0123FD9E" w14:textId="77777777" w:rsidTr="006730A7">
        <w:tc>
          <w:tcPr>
            <w:tcW w:w="2410" w:type="dxa"/>
            <w:shd w:val="clear" w:color="auto" w:fill="auto"/>
          </w:tcPr>
          <w:p w14:paraId="00D704A9" w14:textId="77777777" w:rsidR="002D0A11" w:rsidRPr="002F154B" w:rsidRDefault="002D0A11" w:rsidP="006730A7">
            <w:pPr>
              <w:rPr>
                <w:rFonts w:cs="Arial"/>
                <w:szCs w:val="22"/>
              </w:rPr>
            </w:pPr>
            <w:r w:rsidRPr="002F154B">
              <w:rPr>
                <w:rFonts w:cs="Arial"/>
                <w:szCs w:val="22"/>
              </w:rPr>
              <w:t>File Reference</w:t>
            </w:r>
          </w:p>
        </w:tc>
        <w:tc>
          <w:tcPr>
            <w:tcW w:w="7778" w:type="dxa"/>
            <w:shd w:val="clear" w:color="auto" w:fill="auto"/>
          </w:tcPr>
          <w:p w14:paraId="53DA84C3" w14:textId="1E0D4247" w:rsidR="002D0A11" w:rsidRPr="002F154B" w:rsidRDefault="00D617B0" w:rsidP="006730A7">
            <w:pPr>
              <w:rPr>
                <w:rFonts w:cs="Arial"/>
                <w:szCs w:val="22"/>
              </w:rPr>
            </w:pPr>
            <w:r>
              <w:rPr>
                <w:rFonts w:cs="Arial"/>
                <w:szCs w:val="22"/>
              </w:rPr>
              <w:t>GV.PO.1</w:t>
            </w:r>
          </w:p>
        </w:tc>
      </w:tr>
      <w:tr w:rsidR="002D0A11" w:rsidRPr="002F154B" w14:paraId="0386B934" w14:textId="77777777" w:rsidTr="006730A7">
        <w:tc>
          <w:tcPr>
            <w:tcW w:w="2410" w:type="dxa"/>
            <w:shd w:val="clear" w:color="auto" w:fill="auto"/>
          </w:tcPr>
          <w:p w14:paraId="5CC54DFE" w14:textId="77777777" w:rsidR="002D0A11" w:rsidRPr="002F154B" w:rsidRDefault="002D0A11" w:rsidP="006730A7">
            <w:pPr>
              <w:rPr>
                <w:rFonts w:cs="Arial"/>
                <w:szCs w:val="22"/>
              </w:rPr>
            </w:pPr>
            <w:r w:rsidRPr="002F154B">
              <w:rPr>
                <w:rFonts w:cs="Arial"/>
                <w:szCs w:val="22"/>
              </w:rPr>
              <w:t>Author</w:t>
            </w:r>
          </w:p>
        </w:tc>
        <w:tc>
          <w:tcPr>
            <w:tcW w:w="7778" w:type="dxa"/>
            <w:shd w:val="clear" w:color="auto" w:fill="auto"/>
          </w:tcPr>
          <w:p w14:paraId="184E00F0" w14:textId="77777777" w:rsidR="002D0A11" w:rsidRPr="002F154B" w:rsidRDefault="002D0A11" w:rsidP="006730A7">
            <w:pPr>
              <w:pStyle w:val="BodyText2"/>
              <w:rPr>
                <w:rFonts w:cs="Arial"/>
                <w:szCs w:val="22"/>
              </w:rPr>
            </w:pPr>
            <w:r>
              <w:rPr>
                <w:rFonts w:cs="Arial"/>
                <w:b w:val="0"/>
                <w:bCs w:val="0"/>
                <w:szCs w:val="22"/>
              </w:rPr>
              <w:t>Manager of Corporate and Community Services – Pania Turner</w:t>
            </w:r>
          </w:p>
        </w:tc>
      </w:tr>
      <w:tr w:rsidR="002D0A11" w:rsidRPr="002F154B" w14:paraId="3F162842" w14:textId="77777777" w:rsidTr="006730A7">
        <w:tc>
          <w:tcPr>
            <w:tcW w:w="2410" w:type="dxa"/>
            <w:shd w:val="clear" w:color="auto" w:fill="auto"/>
          </w:tcPr>
          <w:p w14:paraId="627BB457" w14:textId="77777777" w:rsidR="002D0A11" w:rsidRPr="002F154B" w:rsidRDefault="002D0A11" w:rsidP="006730A7">
            <w:pPr>
              <w:rPr>
                <w:rFonts w:cs="Arial"/>
                <w:szCs w:val="22"/>
              </w:rPr>
            </w:pPr>
            <w:r w:rsidRPr="002F154B">
              <w:rPr>
                <w:rFonts w:cs="Arial"/>
                <w:szCs w:val="22"/>
              </w:rPr>
              <w:t>Date of Report</w:t>
            </w:r>
          </w:p>
        </w:tc>
        <w:tc>
          <w:tcPr>
            <w:tcW w:w="7778" w:type="dxa"/>
            <w:shd w:val="clear" w:color="auto" w:fill="auto"/>
          </w:tcPr>
          <w:p w14:paraId="3EC24D24" w14:textId="77777777" w:rsidR="002D0A11" w:rsidRPr="002F154B" w:rsidRDefault="002D0A11" w:rsidP="006730A7">
            <w:pPr>
              <w:rPr>
                <w:rFonts w:cs="Arial"/>
                <w:szCs w:val="22"/>
              </w:rPr>
            </w:pPr>
            <w:r>
              <w:rPr>
                <w:rFonts w:cs="Arial"/>
                <w:szCs w:val="22"/>
              </w:rPr>
              <w:t>12 April 2022</w:t>
            </w:r>
          </w:p>
        </w:tc>
      </w:tr>
      <w:tr w:rsidR="002D0A11" w:rsidRPr="002F154B" w14:paraId="56AF70D0" w14:textId="77777777" w:rsidTr="006730A7">
        <w:tc>
          <w:tcPr>
            <w:tcW w:w="2410" w:type="dxa"/>
            <w:shd w:val="clear" w:color="auto" w:fill="auto"/>
          </w:tcPr>
          <w:p w14:paraId="50133F12" w14:textId="77777777" w:rsidR="002D0A11" w:rsidRPr="002F154B" w:rsidRDefault="002D0A11" w:rsidP="006730A7">
            <w:pPr>
              <w:rPr>
                <w:rFonts w:cs="Arial"/>
                <w:szCs w:val="22"/>
              </w:rPr>
            </w:pPr>
            <w:r w:rsidRPr="002F154B">
              <w:rPr>
                <w:rFonts w:cs="Arial"/>
                <w:szCs w:val="22"/>
              </w:rPr>
              <w:t>Disclosure of Interest</w:t>
            </w:r>
          </w:p>
        </w:tc>
        <w:tc>
          <w:tcPr>
            <w:tcW w:w="7778" w:type="dxa"/>
            <w:shd w:val="clear" w:color="auto" w:fill="auto"/>
          </w:tcPr>
          <w:p w14:paraId="0D67803E" w14:textId="77777777" w:rsidR="002D0A11" w:rsidRPr="002F154B" w:rsidRDefault="002D0A11" w:rsidP="006730A7">
            <w:pPr>
              <w:rPr>
                <w:rFonts w:cs="Arial"/>
                <w:szCs w:val="22"/>
              </w:rPr>
            </w:pPr>
            <w:r>
              <w:rPr>
                <w:rFonts w:cs="Arial"/>
                <w:szCs w:val="22"/>
              </w:rPr>
              <w:t>Nil</w:t>
            </w:r>
          </w:p>
        </w:tc>
      </w:tr>
    </w:tbl>
    <w:p w14:paraId="2387AE6F" w14:textId="77777777" w:rsidR="002D0A11" w:rsidRPr="002F154B" w:rsidRDefault="002D0A11" w:rsidP="002D0A11">
      <w:pPr>
        <w:ind w:left="2699" w:hanging="2699"/>
        <w:rPr>
          <w:rFonts w:cs="Arial"/>
          <w:szCs w:val="22"/>
        </w:rPr>
      </w:pPr>
    </w:p>
    <w:p w14:paraId="273BAE1E" w14:textId="77777777" w:rsidR="002D0A11" w:rsidRDefault="002D0A11" w:rsidP="002D0A11">
      <w:pPr>
        <w:pStyle w:val="BodyText2"/>
        <w:tabs>
          <w:tab w:val="left" w:pos="2700"/>
        </w:tabs>
        <w:rPr>
          <w:rFonts w:cs="Arial"/>
          <w:b w:val="0"/>
          <w:bCs w:val="0"/>
          <w:szCs w:val="22"/>
        </w:rPr>
      </w:pPr>
      <w:r>
        <w:rPr>
          <w:rFonts w:cs="Arial"/>
          <w:b w:val="0"/>
          <w:bCs w:val="0"/>
          <w:szCs w:val="22"/>
          <w:u w:val="single"/>
        </w:rPr>
        <w:t>Summary</w:t>
      </w:r>
    </w:p>
    <w:p w14:paraId="37938DEA" w14:textId="77777777" w:rsidR="002D0A11" w:rsidRDefault="002D0A11" w:rsidP="002D0A11">
      <w:pPr>
        <w:pStyle w:val="BodyText2"/>
        <w:rPr>
          <w:rFonts w:cs="Arial"/>
          <w:b w:val="0"/>
          <w:bCs w:val="0"/>
          <w:szCs w:val="22"/>
        </w:rPr>
      </w:pPr>
    </w:p>
    <w:p w14:paraId="32B81BC1" w14:textId="77777777" w:rsidR="002D0A11" w:rsidRDefault="002D0A11" w:rsidP="002D0A11">
      <w:pPr>
        <w:pStyle w:val="BodyText2"/>
        <w:rPr>
          <w:rFonts w:cs="Arial"/>
          <w:b w:val="0"/>
          <w:bCs w:val="0"/>
          <w:szCs w:val="22"/>
        </w:rPr>
      </w:pPr>
      <w:r>
        <w:rPr>
          <w:rFonts w:cs="Arial"/>
          <w:b w:val="0"/>
          <w:bCs w:val="0"/>
          <w:szCs w:val="22"/>
        </w:rPr>
        <w:t>For the Council of the Shire of Dundas to review and endorse the updated Attendance at Conferences and Events Policy.</w:t>
      </w:r>
    </w:p>
    <w:p w14:paraId="5C0D9B78" w14:textId="77777777" w:rsidR="002D0A11" w:rsidRDefault="002D0A11" w:rsidP="002D0A11">
      <w:pPr>
        <w:pStyle w:val="BodyText2"/>
        <w:rPr>
          <w:rFonts w:cs="Arial"/>
          <w:b w:val="0"/>
          <w:bCs w:val="0"/>
          <w:szCs w:val="22"/>
        </w:rPr>
      </w:pPr>
    </w:p>
    <w:p w14:paraId="11123B10" w14:textId="77777777" w:rsidR="002D0A11" w:rsidRDefault="002D0A11" w:rsidP="002D0A11">
      <w:pPr>
        <w:pStyle w:val="BodyText2"/>
        <w:tabs>
          <w:tab w:val="left" w:pos="2700"/>
        </w:tabs>
        <w:rPr>
          <w:rFonts w:cs="Arial"/>
          <w:b w:val="0"/>
          <w:bCs w:val="0"/>
          <w:szCs w:val="22"/>
        </w:rPr>
      </w:pPr>
      <w:r>
        <w:rPr>
          <w:rFonts w:cs="Arial"/>
          <w:b w:val="0"/>
          <w:bCs w:val="0"/>
          <w:szCs w:val="22"/>
          <w:u w:val="single"/>
        </w:rPr>
        <w:t>Background</w:t>
      </w:r>
    </w:p>
    <w:p w14:paraId="0370A0F2" w14:textId="77777777" w:rsidR="002D0A11" w:rsidRDefault="002D0A11" w:rsidP="002D0A11">
      <w:pPr>
        <w:pStyle w:val="BodyText2"/>
        <w:rPr>
          <w:rFonts w:cs="Arial"/>
          <w:b w:val="0"/>
          <w:bCs w:val="0"/>
          <w:szCs w:val="22"/>
        </w:rPr>
      </w:pPr>
    </w:p>
    <w:p w14:paraId="12DB0602" w14:textId="77777777" w:rsidR="002D0A11" w:rsidRDefault="002D0A11" w:rsidP="002D0A11">
      <w:pPr>
        <w:pStyle w:val="BodyText2"/>
        <w:rPr>
          <w:rFonts w:cs="Arial"/>
          <w:b w:val="0"/>
          <w:bCs w:val="0"/>
          <w:szCs w:val="22"/>
        </w:rPr>
      </w:pPr>
      <w:r>
        <w:rPr>
          <w:rFonts w:cs="Arial"/>
          <w:b w:val="0"/>
          <w:bCs w:val="0"/>
          <w:szCs w:val="22"/>
        </w:rPr>
        <w:t xml:space="preserve">From time to time elected members and senior staff are required to attend events in their role as a representative of the Shire of Dundas. Approval for attendance at events should take into consideration the nature and extent of the event and the value and </w:t>
      </w:r>
      <w:bookmarkStart w:id="400" w:name="_Hlk100855758"/>
      <w:r>
        <w:rPr>
          <w:rFonts w:cs="Arial"/>
          <w:b w:val="0"/>
          <w:bCs w:val="0"/>
          <w:szCs w:val="22"/>
        </w:rPr>
        <w:t>benefit it will bring to the bettering the outcomes for community of the Shire of Dundas.</w:t>
      </w:r>
      <w:bookmarkEnd w:id="400"/>
    </w:p>
    <w:p w14:paraId="77824700" w14:textId="77777777" w:rsidR="002D0A11" w:rsidRDefault="002D0A11" w:rsidP="002D0A11">
      <w:pPr>
        <w:pStyle w:val="BodyText2"/>
        <w:rPr>
          <w:rFonts w:cs="Arial"/>
          <w:b w:val="0"/>
          <w:bCs w:val="0"/>
          <w:szCs w:val="22"/>
        </w:rPr>
      </w:pPr>
    </w:p>
    <w:p w14:paraId="5BEAC7C1" w14:textId="77777777" w:rsidR="002D0A11" w:rsidRDefault="002D0A11" w:rsidP="002D0A11">
      <w:pPr>
        <w:pStyle w:val="BodyText2"/>
        <w:rPr>
          <w:rFonts w:cs="Arial"/>
          <w:b w:val="0"/>
          <w:bCs w:val="0"/>
          <w:szCs w:val="22"/>
        </w:rPr>
      </w:pPr>
      <w:r>
        <w:rPr>
          <w:rFonts w:cs="Arial"/>
          <w:b w:val="0"/>
          <w:bCs w:val="0"/>
          <w:szCs w:val="22"/>
        </w:rPr>
        <w:t xml:space="preserve">Additionally, due to the nature of a local government’s business, elected members and employees may from time to time may be offered tickets to attend events providing opportunity to work and network with stakeholders to legitimately further the interests of the Shire of Dundas and its community. </w:t>
      </w:r>
    </w:p>
    <w:p w14:paraId="58FE2196" w14:textId="77777777" w:rsidR="002D0A11" w:rsidRDefault="002D0A11" w:rsidP="002D0A11">
      <w:pPr>
        <w:pStyle w:val="BodyText2"/>
        <w:rPr>
          <w:rFonts w:cs="Arial"/>
          <w:b w:val="0"/>
          <w:bCs w:val="0"/>
          <w:szCs w:val="22"/>
        </w:rPr>
      </w:pPr>
    </w:p>
    <w:p w14:paraId="285B559B" w14:textId="77777777" w:rsidR="002D0A11" w:rsidRDefault="002D0A11" w:rsidP="002D0A11">
      <w:pPr>
        <w:pStyle w:val="BodyText2"/>
        <w:rPr>
          <w:rFonts w:cs="Arial"/>
          <w:b w:val="0"/>
          <w:bCs w:val="0"/>
          <w:szCs w:val="22"/>
        </w:rPr>
      </w:pPr>
      <w:r>
        <w:rPr>
          <w:rFonts w:cs="Arial"/>
          <w:b w:val="0"/>
          <w:bCs w:val="0"/>
          <w:szCs w:val="22"/>
        </w:rPr>
        <w:t xml:space="preserve">Having a policy in place will provide a framework for the acceptance of tickets to events by elected members and employees and to actively consider the purpose of and benefits to the community in attending. The policy will also detail what disclosure requirements are needed when attending events by elected members and employees and a range of other governance arrangements when attending events. </w:t>
      </w:r>
    </w:p>
    <w:p w14:paraId="52EFD42E" w14:textId="77777777" w:rsidR="002D0A11" w:rsidRDefault="002D0A11" w:rsidP="002D0A11">
      <w:pPr>
        <w:pStyle w:val="BodyText2"/>
        <w:rPr>
          <w:rFonts w:cs="Arial"/>
          <w:b w:val="0"/>
          <w:bCs w:val="0"/>
          <w:szCs w:val="22"/>
        </w:rPr>
      </w:pPr>
    </w:p>
    <w:p w14:paraId="55ABBD61" w14:textId="77777777" w:rsidR="002D0A11" w:rsidRDefault="002D0A11" w:rsidP="002D0A11">
      <w:pPr>
        <w:pStyle w:val="BodyText2"/>
        <w:rPr>
          <w:rFonts w:cs="Arial"/>
          <w:b w:val="0"/>
          <w:bCs w:val="0"/>
          <w:szCs w:val="22"/>
        </w:rPr>
      </w:pPr>
    </w:p>
    <w:p w14:paraId="388D15D2" w14:textId="77777777" w:rsidR="002D0A11" w:rsidRDefault="002D0A11" w:rsidP="002D0A11">
      <w:pPr>
        <w:pStyle w:val="BodyText2"/>
        <w:tabs>
          <w:tab w:val="left" w:pos="2700"/>
        </w:tabs>
        <w:rPr>
          <w:rFonts w:cs="Arial"/>
          <w:b w:val="0"/>
          <w:bCs w:val="0"/>
          <w:szCs w:val="22"/>
        </w:rPr>
      </w:pPr>
      <w:r>
        <w:rPr>
          <w:rFonts w:cs="Arial"/>
          <w:b w:val="0"/>
          <w:bCs w:val="0"/>
          <w:szCs w:val="22"/>
          <w:u w:val="single"/>
        </w:rPr>
        <w:t>Statutory Environment</w:t>
      </w:r>
    </w:p>
    <w:p w14:paraId="178ADC21" w14:textId="77777777" w:rsidR="002D0A11" w:rsidRDefault="002D0A11" w:rsidP="002D0A11">
      <w:pPr>
        <w:pStyle w:val="BodyText2"/>
        <w:rPr>
          <w:rFonts w:cs="Arial"/>
          <w:b w:val="0"/>
          <w:bCs w:val="0"/>
          <w:szCs w:val="22"/>
        </w:rPr>
      </w:pPr>
      <w:r>
        <w:rPr>
          <w:rFonts w:cs="Arial"/>
          <w:b w:val="0"/>
          <w:bCs w:val="0"/>
          <w:szCs w:val="22"/>
        </w:rPr>
        <w:t xml:space="preserve">The purpose of this policy is to comply with the requirements of section 5.90A of the Local </w:t>
      </w:r>
    </w:p>
    <w:p w14:paraId="452B925D" w14:textId="77777777" w:rsidR="002D0A11" w:rsidRDefault="002D0A11" w:rsidP="002D0A11">
      <w:pPr>
        <w:pStyle w:val="BodyText2"/>
        <w:rPr>
          <w:rFonts w:cs="Arial"/>
          <w:b w:val="0"/>
          <w:bCs w:val="0"/>
          <w:szCs w:val="22"/>
        </w:rPr>
      </w:pPr>
      <w:r>
        <w:rPr>
          <w:rFonts w:cs="Arial"/>
          <w:b w:val="0"/>
          <w:bCs w:val="0"/>
          <w:szCs w:val="22"/>
        </w:rPr>
        <w:t>Government Act 1995 and the Shire’s Code of Conduct.</w:t>
      </w:r>
    </w:p>
    <w:p w14:paraId="339AD25A" w14:textId="77777777" w:rsidR="002D0A11" w:rsidRDefault="002D0A11" w:rsidP="002D0A11">
      <w:pPr>
        <w:pStyle w:val="BodyText2"/>
        <w:tabs>
          <w:tab w:val="left" w:pos="2700"/>
        </w:tabs>
        <w:rPr>
          <w:rFonts w:cs="Arial"/>
          <w:b w:val="0"/>
          <w:bCs w:val="0"/>
          <w:szCs w:val="22"/>
          <w:u w:val="single"/>
        </w:rPr>
      </w:pPr>
    </w:p>
    <w:p w14:paraId="558494FF" w14:textId="77777777" w:rsidR="002D0A11" w:rsidRDefault="002D0A11" w:rsidP="002D0A11">
      <w:pPr>
        <w:pStyle w:val="BodyText2"/>
        <w:tabs>
          <w:tab w:val="left" w:pos="2700"/>
        </w:tabs>
        <w:rPr>
          <w:rFonts w:cs="Arial"/>
          <w:b w:val="0"/>
          <w:bCs w:val="0"/>
          <w:szCs w:val="22"/>
          <w:u w:val="single"/>
        </w:rPr>
      </w:pPr>
      <w:r>
        <w:rPr>
          <w:rFonts w:cs="Arial"/>
          <w:b w:val="0"/>
          <w:bCs w:val="0"/>
          <w:szCs w:val="22"/>
          <w:u w:val="single"/>
        </w:rPr>
        <w:t>Policy Implications</w:t>
      </w:r>
    </w:p>
    <w:p w14:paraId="5A54CD5B" w14:textId="77777777" w:rsidR="002D0A11" w:rsidRDefault="002D0A11" w:rsidP="002D0A11">
      <w:pPr>
        <w:pStyle w:val="BodyText2"/>
        <w:rPr>
          <w:rFonts w:cs="Arial"/>
          <w:b w:val="0"/>
          <w:bCs w:val="0"/>
          <w:szCs w:val="22"/>
        </w:rPr>
      </w:pPr>
    </w:p>
    <w:p w14:paraId="02570A48" w14:textId="35DDE124" w:rsidR="002D0A11" w:rsidRDefault="002D0A11" w:rsidP="002D0A11">
      <w:pPr>
        <w:pStyle w:val="BodyText2"/>
        <w:rPr>
          <w:rFonts w:cs="Arial"/>
          <w:b w:val="0"/>
          <w:bCs w:val="0"/>
          <w:szCs w:val="22"/>
        </w:rPr>
      </w:pPr>
      <w:r>
        <w:rPr>
          <w:rFonts w:cs="Arial"/>
          <w:b w:val="0"/>
          <w:bCs w:val="0"/>
          <w:szCs w:val="22"/>
        </w:rPr>
        <w:t>Update of existing Policy E</w:t>
      </w:r>
      <w:r w:rsidR="00F30E82">
        <w:rPr>
          <w:rFonts w:cs="Arial"/>
          <w:b w:val="0"/>
          <w:bCs w:val="0"/>
          <w:szCs w:val="22"/>
        </w:rPr>
        <w:t>M</w:t>
      </w:r>
      <w:r>
        <w:rPr>
          <w:rFonts w:cs="Arial"/>
          <w:b w:val="0"/>
          <w:bCs w:val="0"/>
          <w:szCs w:val="22"/>
        </w:rPr>
        <w:t>.1 Conferences – Elected Members Attendance and Representation</w:t>
      </w:r>
    </w:p>
    <w:p w14:paraId="6032270C" w14:textId="77777777" w:rsidR="002D0A11" w:rsidRDefault="002D0A11" w:rsidP="002D0A11">
      <w:pPr>
        <w:pStyle w:val="BodyText2"/>
        <w:rPr>
          <w:rFonts w:cs="Arial"/>
          <w:b w:val="0"/>
          <w:bCs w:val="0"/>
          <w:szCs w:val="22"/>
        </w:rPr>
      </w:pPr>
    </w:p>
    <w:p w14:paraId="7F10EEB8" w14:textId="77777777" w:rsidR="002D0A11" w:rsidRDefault="002D0A11" w:rsidP="002D0A11">
      <w:pPr>
        <w:pStyle w:val="BodyText2"/>
        <w:tabs>
          <w:tab w:val="left" w:pos="2700"/>
        </w:tabs>
        <w:rPr>
          <w:rFonts w:cs="Arial"/>
          <w:b w:val="0"/>
          <w:bCs w:val="0"/>
          <w:szCs w:val="22"/>
        </w:rPr>
      </w:pPr>
      <w:r>
        <w:rPr>
          <w:rFonts w:cs="Arial"/>
          <w:b w:val="0"/>
          <w:bCs w:val="0"/>
          <w:szCs w:val="22"/>
          <w:u w:val="single"/>
        </w:rPr>
        <w:t>Financial Implications</w:t>
      </w:r>
    </w:p>
    <w:p w14:paraId="47A3073F" w14:textId="77777777" w:rsidR="002D0A11" w:rsidRDefault="002D0A11" w:rsidP="002D0A11">
      <w:pPr>
        <w:pStyle w:val="BodyText2"/>
        <w:rPr>
          <w:rFonts w:cs="Arial"/>
          <w:b w:val="0"/>
          <w:bCs w:val="0"/>
          <w:szCs w:val="22"/>
        </w:rPr>
      </w:pPr>
    </w:p>
    <w:p w14:paraId="5459E636" w14:textId="77777777" w:rsidR="002D0A11" w:rsidRDefault="002D0A11" w:rsidP="002D0A11">
      <w:pPr>
        <w:spacing w:before="120" w:after="120"/>
        <w:rPr>
          <w:rFonts w:cs="Arial"/>
          <w:szCs w:val="22"/>
        </w:rPr>
      </w:pPr>
      <w:r>
        <w:rPr>
          <w:rFonts w:cs="Arial"/>
          <w:szCs w:val="22"/>
        </w:rPr>
        <w:t xml:space="preserve">Attendance at events will follow the required purchasing procedures and disclosure requirements.   </w:t>
      </w:r>
    </w:p>
    <w:p w14:paraId="17E175CB" w14:textId="77777777" w:rsidR="002D0A11" w:rsidRDefault="002D0A11" w:rsidP="002D0A11">
      <w:pPr>
        <w:pStyle w:val="BodyText2"/>
        <w:rPr>
          <w:rFonts w:cs="Arial"/>
          <w:b w:val="0"/>
          <w:bCs w:val="0"/>
          <w:szCs w:val="22"/>
        </w:rPr>
      </w:pPr>
    </w:p>
    <w:p w14:paraId="3F70ADDC" w14:textId="77777777" w:rsidR="002D0A11" w:rsidRDefault="002D0A11" w:rsidP="002D0A11">
      <w:pPr>
        <w:pStyle w:val="BodyText2"/>
        <w:tabs>
          <w:tab w:val="left" w:pos="2700"/>
        </w:tabs>
        <w:rPr>
          <w:rFonts w:cs="Arial"/>
          <w:b w:val="0"/>
          <w:bCs w:val="0"/>
          <w:szCs w:val="22"/>
        </w:rPr>
      </w:pPr>
      <w:r>
        <w:rPr>
          <w:rFonts w:cs="Arial"/>
          <w:b w:val="0"/>
          <w:bCs w:val="0"/>
          <w:szCs w:val="22"/>
          <w:u w:val="single"/>
        </w:rPr>
        <w:t>Strategic Implications</w:t>
      </w:r>
    </w:p>
    <w:p w14:paraId="60CAA4D7" w14:textId="77777777" w:rsidR="002D0A11" w:rsidRDefault="002D0A11" w:rsidP="002D0A11">
      <w:pPr>
        <w:pStyle w:val="BodyText2"/>
        <w:rPr>
          <w:rFonts w:cs="Arial"/>
          <w:b w:val="0"/>
          <w:bCs w:val="0"/>
          <w:szCs w:val="22"/>
        </w:rPr>
      </w:pPr>
    </w:p>
    <w:p w14:paraId="23C8E99E" w14:textId="39C6C93E" w:rsidR="002D0A11" w:rsidRDefault="00F30E82" w:rsidP="002D0A11">
      <w:pPr>
        <w:pStyle w:val="BodyText2"/>
        <w:rPr>
          <w:rFonts w:cs="Arial"/>
          <w:b w:val="0"/>
          <w:bCs w:val="0"/>
          <w:szCs w:val="22"/>
        </w:rPr>
      </w:pPr>
      <w:r>
        <w:rPr>
          <w:rFonts w:cs="Arial"/>
          <w:b w:val="0"/>
          <w:bCs w:val="0"/>
          <w:szCs w:val="22"/>
        </w:rPr>
        <w:t>A clear policy on a</w:t>
      </w:r>
      <w:r w:rsidRPr="00F30E82">
        <w:rPr>
          <w:rFonts w:cs="Arial"/>
          <w:b w:val="0"/>
          <w:bCs w:val="0"/>
          <w:szCs w:val="22"/>
        </w:rPr>
        <w:t xml:space="preserve">ttendance at events will </w:t>
      </w:r>
      <w:r>
        <w:rPr>
          <w:rFonts w:cs="Arial"/>
          <w:b w:val="0"/>
          <w:bCs w:val="0"/>
          <w:szCs w:val="22"/>
        </w:rPr>
        <w:t xml:space="preserve">ensure </w:t>
      </w:r>
      <w:r w:rsidR="00FF6AB4">
        <w:rPr>
          <w:rFonts w:cs="Arial"/>
          <w:b w:val="0"/>
          <w:bCs w:val="0"/>
          <w:szCs w:val="22"/>
        </w:rPr>
        <w:t xml:space="preserve">that attendance will </w:t>
      </w:r>
      <w:r w:rsidR="00FF6AB4" w:rsidRPr="00FF6AB4">
        <w:rPr>
          <w:rFonts w:cs="Arial"/>
          <w:b w:val="0"/>
          <w:bCs w:val="0"/>
          <w:szCs w:val="22"/>
        </w:rPr>
        <w:t>benefit community of the Shire of Dundas</w:t>
      </w:r>
      <w:r w:rsidR="00FF6AB4">
        <w:rPr>
          <w:rFonts w:cs="Arial"/>
          <w:b w:val="0"/>
          <w:bCs w:val="0"/>
          <w:szCs w:val="22"/>
        </w:rPr>
        <w:t xml:space="preserve"> and meet the objectives identified in the Strategic Community Plan. </w:t>
      </w:r>
    </w:p>
    <w:p w14:paraId="4216F1D1" w14:textId="77777777" w:rsidR="00F30E82" w:rsidRDefault="00F30E82" w:rsidP="002D0A11">
      <w:pPr>
        <w:pStyle w:val="BodyText2"/>
        <w:tabs>
          <w:tab w:val="left" w:pos="2700"/>
        </w:tabs>
        <w:rPr>
          <w:rFonts w:cs="Arial"/>
          <w:b w:val="0"/>
          <w:bCs w:val="0"/>
          <w:szCs w:val="22"/>
          <w:u w:val="single"/>
        </w:rPr>
      </w:pPr>
    </w:p>
    <w:p w14:paraId="26BBB6C0" w14:textId="35C8D74C" w:rsidR="002D0A11" w:rsidRDefault="002D0A11" w:rsidP="00FF6AB4">
      <w:pPr>
        <w:pStyle w:val="BodyText2"/>
        <w:tabs>
          <w:tab w:val="left" w:pos="2700"/>
        </w:tabs>
        <w:rPr>
          <w:rFonts w:cs="Arial"/>
          <w:b w:val="0"/>
          <w:bCs w:val="0"/>
          <w:szCs w:val="22"/>
        </w:rPr>
      </w:pPr>
      <w:r>
        <w:rPr>
          <w:rFonts w:cs="Arial"/>
          <w:b w:val="0"/>
          <w:bCs w:val="0"/>
          <w:szCs w:val="22"/>
          <w:u w:val="single"/>
        </w:rPr>
        <w:t>Consultation</w:t>
      </w:r>
    </w:p>
    <w:p w14:paraId="0A5E99ED" w14:textId="77777777" w:rsidR="002D0A11" w:rsidRDefault="002D0A11" w:rsidP="002D0A11">
      <w:pPr>
        <w:pStyle w:val="BodyText2"/>
        <w:rPr>
          <w:rFonts w:cs="Arial"/>
          <w:b w:val="0"/>
          <w:bCs w:val="0"/>
          <w:szCs w:val="22"/>
        </w:rPr>
      </w:pPr>
      <w:r>
        <w:rPr>
          <w:rFonts w:cs="Arial"/>
          <w:b w:val="0"/>
          <w:bCs w:val="0"/>
          <w:szCs w:val="22"/>
        </w:rPr>
        <w:t>Senior Officers</w:t>
      </w:r>
    </w:p>
    <w:p w14:paraId="6A43D916" w14:textId="77777777" w:rsidR="002D0A11" w:rsidRDefault="002D0A11" w:rsidP="002D0A11">
      <w:pPr>
        <w:pStyle w:val="BodyText2"/>
        <w:rPr>
          <w:rFonts w:cs="Arial"/>
          <w:b w:val="0"/>
          <w:bCs w:val="0"/>
          <w:szCs w:val="22"/>
        </w:rPr>
      </w:pPr>
    </w:p>
    <w:p w14:paraId="47EBFF7A" w14:textId="77777777" w:rsidR="002D0A11" w:rsidRDefault="002D0A11" w:rsidP="002D0A11">
      <w:pPr>
        <w:pStyle w:val="BodyText2"/>
        <w:rPr>
          <w:rFonts w:cs="Arial"/>
          <w:b w:val="0"/>
          <w:bCs w:val="0"/>
          <w:szCs w:val="22"/>
        </w:rPr>
      </w:pPr>
    </w:p>
    <w:p w14:paraId="43B4C708" w14:textId="77777777" w:rsidR="002D0A11" w:rsidRDefault="002D0A11" w:rsidP="002D0A11">
      <w:pPr>
        <w:pStyle w:val="BodyText2"/>
        <w:tabs>
          <w:tab w:val="left" w:pos="2700"/>
        </w:tabs>
        <w:rPr>
          <w:rFonts w:cs="Arial"/>
          <w:b w:val="0"/>
          <w:bCs w:val="0"/>
          <w:szCs w:val="22"/>
        </w:rPr>
      </w:pPr>
      <w:r>
        <w:rPr>
          <w:rFonts w:cs="Arial"/>
          <w:b w:val="0"/>
          <w:bCs w:val="0"/>
          <w:szCs w:val="22"/>
          <w:u w:val="single"/>
        </w:rPr>
        <w:t>Comment</w:t>
      </w:r>
    </w:p>
    <w:p w14:paraId="09446456" w14:textId="77777777" w:rsidR="002D0A11" w:rsidRDefault="002D0A11" w:rsidP="002D0A11">
      <w:pPr>
        <w:pStyle w:val="BodyText2"/>
        <w:rPr>
          <w:rFonts w:cs="Arial"/>
          <w:b w:val="0"/>
          <w:bCs w:val="0"/>
          <w:szCs w:val="22"/>
        </w:rPr>
      </w:pPr>
    </w:p>
    <w:p w14:paraId="1FC9F656" w14:textId="4022B5B0" w:rsidR="002D0A11" w:rsidRDefault="002D0A11" w:rsidP="002D0A11">
      <w:pPr>
        <w:pStyle w:val="BodyText2"/>
        <w:rPr>
          <w:rFonts w:cs="Arial"/>
          <w:b w:val="0"/>
          <w:bCs w:val="0"/>
          <w:szCs w:val="22"/>
        </w:rPr>
      </w:pPr>
      <w:r>
        <w:rPr>
          <w:rFonts w:cs="Arial"/>
          <w:b w:val="0"/>
          <w:bCs w:val="0"/>
          <w:szCs w:val="22"/>
        </w:rPr>
        <w:t xml:space="preserve">The </w:t>
      </w:r>
      <w:r w:rsidR="00FF6AB4">
        <w:rPr>
          <w:rFonts w:cs="Arial"/>
          <w:b w:val="0"/>
          <w:bCs w:val="0"/>
          <w:szCs w:val="22"/>
        </w:rPr>
        <w:t>p</w:t>
      </w:r>
      <w:r>
        <w:rPr>
          <w:rFonts w:cs="Arial"/>
          <w:b w:val="0"/>
          <w:bCs w:val="0"/>
          <w:szCs w:val="22"/>
        </w:rPr>
        <w:t xml:space="preserve">olicy has been reviewed to ensure that Shire of Dundas is represented at the appropriate international, national and interstate conferences, study tours, seminars, conventions and events. </w:t>
      </w:r>
    </w:p>
    <w:p w14:paraId="533897F9" w14:textId="152BB7F4" w:rsidR="00FF6AB4" w:rsidRDefault="00FF6AB4" w:rsidP="002D0A11">
      <w:pPr>
        <w:pStyle w:val="BodyText2"/>
        <w:rPr>
          <w:rFonts w:cs="Arial"/>
          <w:b w:val="0"/>
          <w:bCs w:val="0"/>
          <w:szCs w:val="22"/>
        </w:rPr>
      </w:pPr>
    </w:p>
    <w:p w14:paraId="493CD1A0" w14:textId="207DC4F6" w:rsidR="00FF6AB4" w:rsidRDefault="00FF6AB4" w:rsidP="002D0A11">
      <w:pPr>
        <w:pStyle w:val="BodyText2"/>
        <w:rPr>
          <w:rFonts w:cs="Arial"/>
          <w:b w:val="0"/>
          <w:bCs w:val="0"/>
          <w:szCs w:val="22"/>
        </w:rPr>
      </w:pPr>
      <w:r>
        <w:rPr>
          <w:rFonts w:cs="Arial"/>
          <w:b w:val="0"/>
          <w:bCs w:val="0"/>
          <w:szCs w:val="22"/>
        </w:rPr>
        <w:t>The policy now takes into account the gift of tickets to conference and events.</w:t>
      </w:r>
    </w:p>
    <w:p w14:paraId="21FBF279" w14:textId="77777777" w:rsidR="002D0A11" w:rsidRDefault="002D0A11" w:rsidP="002D0A11">
      <w:pPr>
        <w:pStyle w:val="BodyText2"/>
        <w:rPr>
          <w:rFonts w:cs="Arial"/>
          <w:b w:val="0"/>
          <w:bCs w:val="0"/>
          <w:szCs w:val="22"/>
        </w:rPr>
      </w:pPr>
    </w:p>
    <w:p w14:paraId="5991CC65" w14:textId="77777777" w:rsidR="002D0A11" w:rsidRDefault="002D0A11" w:rsidP="002D0A11">
      <w:pPr>
        <w:pStyle w:val="BodyText2"/>
        <w:rPr>
          <w:rFonts w:cs="Arial"/>
          <w:b w:val="0"/>
          <w:bCs w:val="0"/>
          <w:szCs w:val="22"/>
        </w:rPr>
      </w:pPr>
    </w:p>
    <w:p w14:paraId="495B209F" w14:textId="77777777" w:rsidR="002D0A11" w:rsidRDefault="002D0A11" w:rsidP="002D0A11">
      <w:pPr>
        <w:pStyle w:val="BodyText2"/>
        <w:tabs>
          <w:tab w:val="left" w:pos="2700"/>
        </w:tabs>
        <w:rPr>
          <w:rFonts w:cs="Arial"/>
          <w:b w:val="0"/>
          <w:bCs w:val="0"/>
          <w:szCs w:val="22"/>
        </w:rPr>
      </w:pPr>
      <w:r>
        <w:rPr>
          <w:rFonts w:cs="Arial"/>
          <w:b w:val="0"/>
          <w:bCs w:val="0"/>
          <w:szCs w:val="22"/>
          <w:u w:val="single"/>
        </w:rPr>
        <w:t>Voting Requirements</w:t>
      </w:r>
    </w:p>
    <w:p w14:paraId="47FF5D1C" w14:textId="77777777" w:rsidR="002D0A11" w:rsidRDefault="002D0A11" w:rsidP="002D0A11">
      <w:pPr>
        <w:pStyle w:val="BodyText2"/>
        <w:rPr>
          <w:rFonts w:cs="Arial"/>
          <w:b w:val="0"/>
          <w:szCs w:val="22"/>
        </w:rPr>
      </w:pPr>
      <w:r>
        <w:rPr>
          <w:rFonts w:cs="Arial"/>
          <w:b w:val="0"/>
          <w:szCs w:val="22"/>
        </w:rPr>
        <w:t>Absolute Majority</w:t>
      </w:r>
    </w:p>
    <w:p w14:paraId="2AA3E3D9" w14:textId="77777777" w:rsidR="002D0A11" w:rsidRDefault="002D0A11" w:rsidP="002D0A11">
      <w:pPr>
        <w:jc w:val="left"/>
        <w:rPr>
          <w:rFonts w:cs="Arial"/>
          <w:b/>
          <w:szCs w:val="22"/>
          <w:u w:val="single"/>
        </w:rPr>
      </w:pPr>
    </w:p>
    <w:p w14:paraId="6C49C4E1" w14:textId="77777777" w:rsidR="002D0A11" w:rsidRDefault="002D0A11" w:rsidP="002D0A11">
      <w:pPr>
        <w:jc w:val="left"/>
        <w:rPr>
          <w:rFonts w:cs="Arial"/>
          <w:b/>
          <w:szCs w:val="22"/>
          <w:u w:val="single"/>
        </w:rPr>
      </w:pPr>
    </w:p>
    <w:p w14:paraId="6512DE14" w14:textId="77777777" w:rsidR="002D0A11" w:rsidRPr="002F154B" w:rsidRDefault="002D0A11" w:rsidP="002D0A11">
      <w:pPr>
        <w:jc w:val="left"/>
        <w:rPr>
          <w:rFonts w:cs="Arial"/>
          <w:b/>
          <w:szCs w:val="22"/>
          <w:u w:val="single"/>
        </w:rPr>
      </w:pPr>
      <w:r w:rsidRPr="002F154B">
        <w:rPr>
          <w:rFonts w:cs="Arial"/>
          <w:b/>
          <w:szCs w:val="22"/>
          <w:u w:val="single"/>
        </w:rPr>
        <w:t>Officer Recommendation</w:t>
      </w:r>
    </w:p>
    <w:p w14:paraId="2BC01126" w14:textId="002253AE" w:rsidR="00FF6AB4" w:rsidRPr="009C6504" w:rsidRDefault="00FF6AB4" w:rsidP="00FF6AB4">
      <w:pPr>
        <w:contextualSpacing/>
        <w:jc w:val="left"/>
        <w:rPr>
          <w:rFonts w:cs="Arial"/>
          <w:b/>
          <w:szCs w:val="22"/>
        </w:rPr>
      </w:pPr>
      <w:bookmarkStart w:id="401" w:name="_Hlk101336112"/>
      <w:r w:rsidRPr="009C6504">
        <w:rPr>
          <w:rFonts w:cs="Arial"/>
          <w:b/>
          <w:szCs w:val="22"/>
        </w:rPr>
        <w:t>That the Shire of Dundas Council</w:t>
      </w:r>
      <w:r>
        <w:rPr>
          <w:rFonts w:cs="Arial"/>
          <w:b/>
          <w:szCs w:val="22"/>
        </w:rPr>
        <w:t xml:space="preserve"> </w:t>
      </w:r>
      <w:r w:rsidRPr="009C6504">
        <w:rPr>
          <w:rFonts w:cs="Arial"/>
          <w:b/>
          <w:szCs w:val="22"/>
        </w:rPr>
        <w:t xml:space="preserve">endorse the revised Policy </w:t>
      </w:r>
      <w:r w:rsidR="00742F87">
        <w:rPr>
          <w:rFonts w:cs="Arial"/>
          <w:b/>
          <w:szCs w:val="22"/>
        </w:rPr>
        <w:t>EM.1</w:t>
      </w:r>
      <w:r w:rsidRPr="009C6504">
        <w:rPr>
          <w:rFonts w:cs="Arial"/>
          <w:b/>
          <w:szCs w:val="22"/>
        </w:rPr>
        <w:t xml:space="preserve"> </w:t>
      </w:r>
      <w:r w:rsidR="00742F87" w:rsidRPr="00742F87">
        <w:rPr>
          <w:rFonts w:cs="Arial"/>
          <w:b/>
          <w:szCs w:val="22"/>
        </w:rPr>
        <w:t>Attendance at Conferences and Events</w:t>
      </w:r>
      <w:r w:rsidRPr="009C6504">
        <w:rPr>
          <w:rFonts w:cs="Arial"/>
          <w:b/>
          <w:szCs w:val="22"/>
        </w:rPr>
        <w:t>.</w:t>
      </w:r>
    </w:p>
    <w:bookmarkEnd w:id="401"/>
    <w:p w14:paraId="1FDE864D" w14:textId="13F9CA8A" w:rsidR="002D0A11" w:rsidRDefault="002D0A11" w:rsidP="002D0A11">
      <w:pPr>
        <w:rPr>
          <w:rFonts w:cs="Arial"/>
          <w:b/>
          <w:szCs w:val="22"/>
        </w:rPr>
      </w:pPr>
    </w:p>
    <w:p w14:paraId="70DBDA4F" w14:textId="77777777" w:rsidR="00FF6AB4" w:rsidRPr="002F154B" w:rsidRDefault="00FF6AB4" w:rsidP="002D0A11">
      <w:pPr>
        <w:rPr>
          <w:rFonts w:cs="Arial"/>
          <w:b/>
          <w:szCs w:val="22"/>
        </w:rPr>
      </w:pPr>
    </w:p>
    <w:tbl>
      <w:tblPr>
        <w:tblW w:w="0" w:type="auto"/>
        <w:tblInd w:w="-108" w:type="dxa"/>
        <w:tblLook w:val="01E0" w:firstRow="1" w:lastRow="1" w:firstColumn="1" w:lastColumn="1" w:noHBand="0" w:noVBand="0"/>
      </w:tblPr>
      <w:tblGrid>
        <w:gridCol w:w="1207"/>
        <w:gridCol w:w="3170"/>
      </w:tblGrid>
      <w:tr w:rsidR="002D0A11" w:rsidRPr="002F154B" w14:paraId="0CB1E299" w14:textId="77777777" w:rsidTr="006730A7">
        <w:tc>
          <w:tcPr>
            <w:tcW w:w="1207" w:type="dxa"/>
            <w:shd w:val="clear" w:color="auto" w:fill="auto"/>
          </w:tcPr>
          <w:p w14:paraId="36D2F411" w14:textId="77777777" w:rsidR="002D0A11" w:rsidRPr="002F154B" w:rsidRDefault="002D0A11" w:rsidP="006730A7">
            <w:pPr>
              <w:jc w:val="left"/>
              <w:rPr>
                <w:rFonts w:cs="Arial"/>
                <w:szCs w:val="22"/>
              </w:rPr>
            </w:pPr>
            <w:r w:rsidRPr="002F154B">
              <w:rPr>
                <w:rFonts w:cs="Arial"/>
                <w:szCs w:val="22"/>
              </w:rPr>
              <w:t>Moved</w:t>
            </w:r>
          </w:p>
        </w:tc>
        <w:tc>
          <w:tcPr>
            <w:tcW w:w="3170" w:type="dxa"/>
            <w:shd w:val="clear" w:color="auto" w:fill="auto"/>
          </w:tcPr>
          <w:p w14:paraId="55E9FD93" w14:textId="5F247A4F" w:rsidR="002D0A11" w:rsidRPr="002F154B" w:rsidRDefault="002D0A11" w:rsidP="006730A7">
            <w:pPr>
              <w:jc w:val="left"/>
              <w:rPr>
                <w:rFonts w:cs="Arial"/>
                <w:szCs w:val="22"/>
              </w:rPr>
            </w:pPr>
            <w:r w:rsidRPr="002F154B">
              <w:rPr>
                <w:rFonts w:cs="Arial"/>
                <w:szCs w:val="22"/>
              </w:rPr>
              <w:t>Cr:</w:t>
            </w:r>
            <w:r w:rsidR="00124A53">
              <w:rPr>
                <w:rFonts w:cs="Arial"/>
                <w:szCs w:val="22"/>
              </w:rPr>
              <w:t xml:space="preserve"> Warner </w:t>
            </w:r>
          </w:p>
        </w:tc>
      </w:tr>
      <w:tr w:rsidR="002D0A11" w:rsidRPr="002F154B" w14:paraId="44A270B6" w14:textId="77777777" w:rsidTr="006730A7">
        <w:trPr>
          <w:trHeight w:val="64"/>
        </w:trPr>
        <w:tc>
          <w:tcPr>
            <w:tcW w:w="1207" w:type="dxa"/>
            <w:shd w:val="clear" w:color="auto" w:fill="auto"/>
          </w:tcPr>
          <w:p w14:paraId="1F4EB42B" w14:textId="77777777" w:rsidR="002D0A11" w:rsidRPr="002F154B" w:rsidRDefault="002D0A11" w:rsidP="006730A7">
            <w:pPr>
              <w:jc w:val="left"/>
              <w:rPr>
                <w:rFonts w:cs="Arial"/>
                <w:szCs w:val="22"/>
              </w:rPr>
            </w:pPr>
            <w:r w:rsidRPr="002F154B">
              <w:rPr>
                <w:rFonts w:cs="Arial"/>
                <w:szCs w:val="22"/>
              </w:rPr>
              <w:t>Seconded</w:t>
            </w:r>
          </w:p>
        </w:tc>
        <w:tc>
          <w:tcPr>
            <w:tcW w:w="3170" w:type="dxa"/>
            <w:shd w:val="clear" w:color="auto" w:fill="auto"/>
          </w:tcPr>
          <w:p w14:paraId="29628C05" w14:textId="5C8FC5DB" w:rsidR="002D0A11" w:rsidRPr="002F154B" w:rsidRDefault="002D0A11" w:rsidP="006730A7">
            <w:pPr>
              <w:jc w:val="left"/>
              <w:rPr>
                <w:rFonts w:cs="Arial"/>
                <w:szCs w:val="22"/>
              </w:rPr>
            </w:pPr>
            <w:r w:rsidRPr="002F154B">
              <w:rPr>
                <w:rFonts w:cs="Arial"/>
                <w:szCs w:val="22"/>
              </w:rPr>
              <w:t>Cr:</w:t>
            </w:r>
            <w:r w:rsidR="00124A53">
              <w:rPr>
                <w:rFonts w:cs="Arial"/>
                <w:szCs w:val="22"/>
              </w:rPr>
              <w:t xml:space="preserve"> Hogan</w:t>
            </w:r>
          </w:p>
        </w:tc>
      </w:tr>
    </w:tbl>
    <w:p w14:paraId="26CAC83E" w14:textId="77777777" w:rsidR="002D0A11" w:rsidRPr="002F154B" w:rsidRDefault="002D0A11" w:rsidP="002D0A11">
      <w:pPr>
        <w:jc w:val="left"/>
        <w:rPr>
          <w:rFonts w:cs="Arial"/>
          <w:szCs w:val="22"/>
        </w:rPr>
      </w:pPr>
    </w:p>
    <w:p w14:paraId="4C70A8FF" w14:textId="611359D3" w:rsidR="002D0A11" w:rsidRDefault="002D0A11" w:rsidP="002D0A11">
      <w:pPr>
        <w:jc w:val="left"/>
        <w:rPr>
          <w:rFonts w:cs="Arial"/>
          <w:b/>
          <w:szCs w:val="22"/>
          <w:u w:val="single"/>
        </w:rPr>
      </w:pPr>
      <w:r w:rsidRPr="002F154B">
        <w:rPr>
          <w:rFonts w:cs="Arial"/>
          <w:b/>
          <w:szCs w:val="22"/>
          <w:u w:val="single"/>
        </w:rPr>
        <w:t>Resolution</w:t>
      </w:r>
    </w:p>
    <w:p w14:paraId="3E69D49C" w14:textId="77777777" w:rsidR="00124A53" w:rsidRPr="002F154B" w:rsidRDefault="00124A53" w:rsidP="002D0A11">
      <w:pPr>
        <w:jc w:val="left"/>
        <w:rPr>
          <w:rFonts w:cs="Arial"/>
          <w:b/>
          <w:szCs w:val="22"/>
          <w:u w:val="single"/>
        </w:rPr>
      </w:pPr>
    </w:p>
    <w:p w14:paraId="569D069B" w14:textId="77777777" w:rsidR="00124A53" w:rsidRPr="009C6504" w:rsidRDefault="00124A53" w:rsidP="00124A53">
      <w:pPr>
        <w:contextualSpacing/>
        <w:jc w:val="left"/>
        <w:rPr>
          <w:rFonts w:cs="Arial"/>
          <w:b/>
          <w:szCs w:val="22"/>
        </w:rPr>
      </w:pPr>
      <w:r w:rsidRPr="009C6504">
        <w:rPr>
          <w:rFonts w:cs="Arial"/>
          <w:b/>
          <w:szCs w:val="22"/>
        </w:rPr>
        <w:t>That the Shire of Dundas Council</w:t>
      </w:r>
      <w:r>
        <w:rPr>
          <w:rFonts w:cs="Arial"/>
          <w:b/>
          <w:szCs w:val="22"/>
        </w:rPr>
        <w:t xml:space="preserve"> </w:t>
      </w:r>
      <w:r w:rsidRPr="009C6504">
        <w:rPr>
          <w:rFonts w:cs="Arial"/>
          <w:b/>
          <w:szCs w:val="22"/>
        </w:rPr>
        <w:t xml:space="preserve">endorse the revised Policy </w:t>
      </w:r>
      <w:r>
        <w:rPr>
          <w:rFonts w:cs="Arial"/>
          <w:b/>
          <w:szCs w:val="22"/>
        </w:rPr>
        <w:t>EM.1</w:t>
      </w:r>
      <w:r w:rsidRPr="009C6504">
        <w:rPr>
          <w:rFonts w:cs="Arial"/>
          <w:b/>
          <w:szCs w:val="22"/>
        </w:rPr>
        <w:t xml:space="preserve"> </w:t>
      </w:r>
      <w:r w:rsidRPr="00742F87">
        <w:rPr>
          <w:rFonts w:cs="Arial"/>
          <w:b/>
          <w:szCs w:val="22"/>
        </w:rPr>
        <w:t>Attendance at Conferences and Events</w:t>
      </w:r>
      <w:r w:rsidRPr="009C6504">
        <w:rPr>
          <w:rFonts w:cs="Arial"/>
          <w:b/>
          <w:szCs w:val="22"/>
        </w:rPr>
        <w:t>.</w:t>
      </w:r>
    </w:p>
    <w:p w14:paraId="19101A80" w14:textId="22F7E02D" w:rsidR="002D0A11" w:rsidRDefault="002D0A11" w:rsidP="002D0A11">
      <w:pPr>
        <w:jc w:val="left"/>
        <w:rPr>
          <w:rFonts w:cs="Arial"/>
          <w:b/>
          <w:szCs w:val="22"/>
          <w:u w:val="single"/>
        </w:rPr>
      </w:pPr>
    </w:p>
    <w:p w14:paraId="1A5FE289" w14:textId="77777777" w:rsidR="00124A53" w:rsidRPr="002F154B" w:rsidRDefault="00124A53" w:rsidP="002D0A11">
      <w:pPr>
        <w:jc w:val="left"/>
        <w:rPr>
          <w:rFonts w:cs="Arial"/>
          <w:b/>
          <w:szCs w:val="22"/>
          <w:u w:val="single"/>
        </w:rPr>
      </w:pPr>
    </w:p>
    <w:tbl>
      <w:tblPr>
        <w:tblW w:w="10188" w:type="dxa"/>
        <w:tblLayout w:type="fixed"/>
        <w:tblLook w:val="01E0" w:firstRow="1" w:lastRow="1" w:firstColumn="1" w:lastColumn="1" w:noHBand="0" w:noVBand="0"/>
      </w:tblPr>
      <w:tblGrid>
        <w:gridCol w:w="1363"/>
        <w:gridCol w:w="3065"/>
        <w:gridCol w:w="900"/>
        <w:gridCol w:w="1980"/>
        <w:gridCol w:w="1080"/>
        <w:gridCol w:w="1800"/>
      </w:tblGrid>
      <w:tr w:rsidR="002D0A11" w:rsidRPr="00926AD5" w14:paraId="0E4DBF96" w14:textId="77777777" w:rsidTr="006730A7">
        <w:tc>
          <w:tcPr>
            <w:tcW w:w="1363" w:type="dxa"/>
            <w:shd w:val="clear" w:color="auto" w:fill="auto"/>
          </w:tcPr>
          <w:p w14:paraId="19D56E81" w14:textId="77777777" w:rsidR="002D0A11" w:rsidRPr="00926AD5" w:rsidRDefault="002D0A11" w:rsidP="006730A7">
            <w:pPr>
              <w:jc w:val="left"/>
              <w:rPr>
                <w:rFonts w:cs="Arial"/>
                <w:szCs w:val="22"/>
              </w:rPr>
            </w:pPr>
            <w:r w:rsidRPr="00926AD5">
              <w:rPr>
                <w:rFonts w:cs="Arial"/>
                <w:szCs w:val="22"/>
              </w:rPr>
              <w:t>Carried by:</w:t>
            </w:r>
          </w:p>
        </w:tc>
        <w:tc>
          <w:tcPr>
            <w:tcW w:w="3065" w:type="dxa"/>
            <w:shd w:val="clear" w:color="auto" w:fill="auto"/>
          </w:tcPr>
          <w:p w14:paraId="2BFD01B6" w14:textId="4FEA0B5D" w:rsidR="002D0A11" w:rsidRPr="00926AD5" w:rsidRDefault="00507658" w:rsidP="006730A7">
            <w:pPr>
              <w:jc w:val="left"/>
              <w:rPr>
                <w:rFonts w:cs="Arial"/>
                <w:szCs w:val="22"/>
              </w:rPr>
            </w:pPr>
            <w:r>
              <w:rPr>
                <w:rFonts w:cs="Arial"/>
                <w:szCs w:val="22"/>
              </w:rPr>
              <w:t>Absolute</w:t>
            </w:r>
            <w:r w:rsidR="002D0A11" w:rsidRPr="00926AD5">
              <w:rPr>
                <w:rFonts w:cs="Arial"/>
                <w:szCs w:val="22"/>
              </w:rPr>
              <w:t xml:space="preserve"> Majority</w:t>
            </w:r>
          </w:p>
        </w:tc>
        <w:tc>
          <w:tcPr>
            <w:tcW w:w="900" w:type="dxa"/>
            <w:shd w:val="clear" w:color="auto" w:fill="auto"/>
          </w:tcPr>
          <w:p w14:paraId="24377B76" w14:textId="77777777" w:rsidR="002D0A11" w:rsidRPr="00926AD5" w:rsidRDefault="002D0A11" w:rsidP="006730A7">
            <w:pPr>
              <w:jc w:val="left"/>
              <w:rPr>
                <w:rFonts w:cs="Arial"/>
                <w:szCs w:val="22"/>
              </w:rPr>
            </w:pPr>
            <w:r w:rsidRPr="00926AD5">
              <w:rPr>
                <w:rFonts w:cs="Arial"/>
                <w:szCs w:val="22"/>
              </w:rPr>
              <w:t>For:</w:t>
            </w:r>
          </w:p>
        </w:tc>
        <w:tc>
          <w:tcPr>
            <w:tcW w:w="1980" w:type="dxa"/>
            <w:shd w:val="clear" w:color="auto" w:fill="auto"/>
          </w:tcPr>
          <w:p w14:paraId="7F881742" w14:textId="12A65C65" w:rsidR="002D0A11" w:rsidRPr="00926AD5" w:rsidRDefault="00124A53" w:rsidP="006730A7">
            <w:pPr>
              <w:jc w:val="left"/>
              <w:rPr>
                <w:rFonts w:cs="Arial"/>
                <w:szCs w:val="22"/>
              </w:rPr>
            </w:pPr>
            <w:r>
              <w:rPr>
                <w:rFonts w:cs="Arial"/>
                <w:szCs w:val="22"/>
              </w:rPr>
              <w:t>6</w:t>
            </w:r>
          </w:p>
        </w:tc>
        <w:tc>
          <w:tcPr>
            <w:tcW w:w="1080" w:type="dxa"/>
            <w:shd w:val="clear" w:color="auto" w:fill="auto"/>
          </w:tcPr>
          <w:p w14:paraId="22F1446D" w14:textId="77777777" w:rsidR="002D0A11" w:rsidRDefault="002D0A11" w:rsidP="006730A7">
            <w:pPr>
              <w:jc w:val="left"/>
              <w:rPr>
                <w:rFonts w:cs="Arial"/>
                <w:szCs w:val="22"/>
              </w:rPr>
            </w:pPr>
            <w:r w:rsidRPr="00926AD5">
              <w:rPr>
                <w:rFonts w:cs="Arial"/>
                <w:szCs w:val="22"/>
              </w:rPr>
              <w:t>Against</w:t>
            </w:r>
          </w:p>
          <w:p w14:paraId="1CDAD068" w14:textId="77777777" w:rsidR="002D0A11" w:rsidRPr="00926AD5" w:rsidRDefault="002D0A11" w:rsidP="006730A7">
            <w:pPr>
              <w:jc w:val="left"/>
              <w:rPr>
                <w:rFonts w:cs="Arial"/>
                <w:szCs w:val="22"/>
              </w:rPr>
            </w:pPr>
          </w:p>
        </w:tc>
        <w:tc>
          <w:tcPr>
            <w:tcW w:w="1800" w:type="dxa"/>
            <w:shd w:val="clear" w:color="auto" w:fill="auto"/>
          </w:tcPr>
          <w:p w14:paraId="04169924" w14:textId="77777777" w:rsidR="002D0A11" w:rsidRDefault="00124A53" w:rsidP="006730A7">
            <w:pPr>
              <w:jc w:val="left"/>
              <w:rPr>
                <w:rFonts w:cs="Arial"/>
                <w:szCs w:val="22"/>
              </w:rPr>
            </w:pPr>
            <w:r>
              <w:rPr>
                <w:rFonts w:cs="Arial"/>
                <w:szCs w:val="22"/>
              </w:rPr>
              <w:t>0</w:t>
            </w:r>
          </w:p>
          <w:p w14:paraId="1179F236" w14:textId="69B137C5" w:rsidR="009F7FA2" w:rsidRPr="00926AD5" w:rsidRDefault="009F7FA2" w:rsidP="006730A7">
            <w:pPr>
              <w:jc w:val="left"/>
              <w:rPr>
                <w:rFonts w:cs="Arial"/>
                <w:szCs w:val="22"/>
              </w:rPr>
            </w:pPr>
          </w:p>
        </w:tc>
      </w:tr>
      <w:bookmarkEnd w:id="393"/>
    </w:tbl>
    <w:p w14:paraId="24BC00C3" w14:textId="77777777" w:rsidR="009C6504" w:rsidRPr="009C6504" w:rsidRDefault="009C6504" w:rsidP="009C6504">
      <w:pPr>
        <w:tabs>
          <w:tab w:val="left" w:pos="1080"/>
        </w:tabs>
        <w:jc w:val="left"/>
        <w:rPr>
          <w:rFonts w:cs="Arial"/>
          <w:bCs/>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2"/>
        <w:gridCol w:w="7590"/>
      </w:tblGrid>
      <w:tr w:rsidR="009C6504" w:rsidRPr="009C6504" w14:paraId="57FFF9B0" w14:textId="77777777" w:rsidTr="0090122F">
        <w:tc>
          <w:tcPr>
            <w:tcW w:w="10188" w:type="dxa"/>
            <w:gridSpan w:val="2"/>
            <w:shd w:val="clear" w:color="auto" w:fill="auto"/>
          </w:tcPr>
          <w:p w14:paraId="5B75F9E0" w14:textId="77777777" w:rsidR="009C6504" w:rsidRPr="009C6504" w:rsidRDefault="009C6504" w:rsidP="009C6504">
            <w:pPr>
              <w:jc w:val="left"/>
              <w:rPr>
                <w:rFonts w:cs="Arial"/>
                <w:b/>
                <w:bCs/>
                <w:szCs w:val="22"/>
              </w:rPr>
            </w:pPr>
            <w:r w:rsidRPr="009C6504">
              <w:rPr>
                <w:rFonts w:cs="Arial"/>
                <w:b/>
                <w:szCs w:val="22"/>
              </w:rPr>
              <w:t>Agenda Reference &amp; Subject</w:t>
            </w:r>
          </w:p>
        </w:tc>
      </w:tr>
      <w:tr w:rsidR="009C6504" w:rsidRPr="009C6504" w14:paraId="27D1D5E2" w14:textId="77777777" w:rsidTr="0090122F">
        <w:tc>
          <w:tcPr>
            <w:tcW w:w="10188" w:type="dxa"/>
            <w:gridSpan w:val="2"/>
            <w:shd w:val="clear" w:color="auto" w:fill="auto"/>
          </w:tcPr>
          <w:p w14:paraId="121AC3AF" w14:textId="425647F6" w:rsidR="009C6504" w:rsidRPr="009C6504" w:rsidRDefault="009C6504" w:rsidP="009C6504">
            <w:pPr>
              <w:keepNext/>
              <w:tabs>
                <w:tab w:val="left" w:pos="851"/>
              </w:tabs>
              <w:jc w:val="left"/>
              <w:outlineLvl w:val="2"/>
              <w:rPr>
                <w:b/>
                <w:bCs/>
              </w:rPr>
            </w:pPr>
            <w:bookmarkStart w:id="402" w:name="_Toc101877994"/>
            <w:r w:rsidRPr="00723753">
              <w:rPr>
                <w:b/>
                <w:bCs/>
              </w:rPr>
              <w:t>10.</w:t>
            </w:r>
            <w:r w:rsidR="00723753">
              <w:rPr>
                <w:b/>
                <w:bCs/>
              </w:rPr>
              <w:t xml:space="preserve">2.3 </w:t>
            </w:r>
            <w:r w:rsidRPr="00723753">
              <w:rPr>
                <w:b/>
                <w:bCs/>
              </w:rPr>
              <w:t>–</w:t>
            </w:r>
            <w:r w:rsidRPr="009C6504">
              <w:rPr>
                <w:b/>
                <w:bCs/>
              </w:rPr>
              <w:t xml:space="preserve"> Council Policy F2. Corporate Credit Cards and Store Cards</w:t>
            </w:r>
            <w:bookmarkEnd w:id="402"/>
            <w:r w:rsidRPr="009C6504">
              <w:rPr>
                <w:b/>
                <w:bCs/>
              </w:rPr>
              <w:t xml:space="preserve"> </w:t>
            </w:r>
          </w:p>
        </w:tc>
      </w:tr>
      <w:tr w:rsidR="009C6504" w:rsidRPr="009C6504" w14:paraId="4219C81D" w14:textId="77777777" w:rsidTr="0090122F">
        <w:tc>
          <w:tcPr>
            <w:tcW w:w="2410" w:type="dxa"/>
            <w:shd w:val="clear" w:color="auto" w:fill="auto"/>
          </w:tcPr>
          <w:p w14:paraId="3807199E" w14:textId="77777777" w:rsidR="009C6504" w:rsidRPr="009C6504" w:rsidRDefault="009C6504" w:rsidP="009C6504">
            <w:pPr>
              <w:rPr>
                <w:rFonts w:cs="Arial"/>
                <w:szCs w:val="22"/>
              </w:rPr>
            </w:pPr>
            <w:r w:rsidRPr="009C6504">
              <w:rPr>
                <w:rFonts w:cs="Arial"/>
                <w:szCs w:val="22"/>
              </w:rPr>
              <w:t>Location / Address</w:t>
            </w:r>
          </w:p>
        </w:tc>
        <w:tc>
          <w:tcPr>
            <w:tcW w:w="7778" w:type="dxa"/>
            <w:shd w:val="clear" w:color="auto" w:fill="auto"/>
          </w:tcPr>
          <w:p w14:paraId="036E8610" w14:textId="77777777" w:rsidR="009C6504" w:rsidRPr="009C6504" w:rsidRDefault="009C6504" w:rsidP="009C6504">
            <w:pPr>
              <w:rPr>
                <w:rFonts w:cs="Arial"/>
                <w:szCs w:val="22"/>
              </w:rPr>
            </w:pPr>
            <w:r w:rsidRPr="009C6504">
              <w:rPr>
                <w:rFonts w:cs="Arial"/>
                <w:szCs w:val="22"/>
              </w:rPr>
              <w:t>88-92 Prinsep Street, Norseman WA 6443</w:t>
            </w:r>
          </w:p>
        </w:tc>
      </w:tr>
      <w:tr w:rsidR="009C6504" w:rsidRPr="009C6504" w14:paraId="22A56247" w14:textId="77777777" w:rsidTr="0090122F">
        <w:tc>
          <w:tcPr>
            <w:tcW w:w="2410" w:type="dxa"/>
            <w:shd w:val="clear" w:color="auto" w:fill="auto"/>
          </w:tcPr>
          <w:p w14:paraId="721ED221" w14:textId="77777777" w:rsidR="009C6504" w:rsidRPr="009C6504" w:rsidRDefault="009C6504" w:rsidP="009C6504">
            <w:pPr>
              <w:rPr>
                <w:rFonts w:cs="Arial"/>
                <w:szCs w:val="22"/>
              </w:rPr>
            </w:pPr>
            <w:r w:rsidRPr="009C6504">
              <w:rPr>
                <w:rFonts w:cs="Arial"/>
                <w:szCs w:val="22"/>
              </w:rPr>
              <w:t>File Reference</w:t>
            </w:r>
          </w:p>
        </w:tc>
        <w:tc>
          <w:tcPr>
            <w:tcW w:w="7778" w:type="dxa"/>
            <w:shd w:val="clear" w:color="auto" w:fill="auto"/>
          </w:tcPr>
          <w:p w14:paraId="237034C6" w14:textId="77777777" w:rsidR="009C6504" w:rsidRPr="009C6504" w:rsidRDefault="009C6504" w:rsidP="009C6504">
            <w:pPr>
              <w:rPr>
                <w:rFonts w:cs="Arial"/>
                <w:szCs w:val="22"/>
              </w:rPr>
            </w:pPr>
            <w:r w:rsidRPr="009C6504">
              <w:rPr>
                <w:rFonts w:cs="Arial"/>
                <w:szCs w:val="22"/>
              </w:rPr>
              <w:t>FM.PO.1</w:t>
            </w:r>
          </w:p>
        </w:tc>
      </w:tr>
      <w:tr w:rsidR="009C6504" w:rsidRPr="009C6504" w14:paraId="5D99E02B" w14:textId="77777777" w:rsidTr="0090122F">
        <w:tc>
          <w:tcPr>
            <w:tcW w:w="2410" w:type="dxa"/>
            <w:shd w:val="clear" w:color="auto" w:fill="auto"/>
          </w:tcPr>
          <w:p w14:paraId="3DB8092C" w14:textId="77777777" w:rsidR="009C6504" w:rsidRPr="009C6504" w:rsidRDefault="009C6504" w:rsidP="009C6504">
            <w:pPr>
              <w:rPr>
                <w:rFonts w:cs="Arial"/>
                <w:szCs w:val="22"/>
              </w:rPr>
            </w:pPr>
            <w:r w:rsidRPr="009C6504">
              <w:rPr>
                <w:rFonts w:cs="Arial"/>
                <w:szCs w:val="22"/>
              </w:rPr>
              <w:t>Author</w:t>
            </w:r>
          </w:p>
        </w:tc>
        <w:tc>
          <w:tcPr>
            <w:tcW w:w="7778" w:type="dxa"/>
            <w:shd w:val="clear" w:color="auto" w:fill="auto"/>
          </w:tcPr>
          <w:p w14:paraId="5844AC7B" w14:textId="77777777" w:rsidR="009C6504" w:rsidRPr="009C6504" w:rsidRDefault="009C6504" w:rsidP="009C6504">
            <w:pPr>
              <w:rPr>
                <w:rFonts w:cs="Arial"/>
                <w:szCs w:val="22"/>
              </w:rPr>
            </w:pPr>
            <w:r w:rsidRPr="009C6504">
              <w:rPr>
                <w:rFonts w:cs="Arial"/>
                <w:szCs w:val="22"/>
              </w:rPr>
              <w:t>Manager of Corporate and Community Services – Pania Turner</w:t>
            </w:r>
          </w:p>
        </w:tc>
      </w:tr>
      <w:tr w:rsidR="009C6504" w:rsidRPr="009C6504" w14:paraId="4F285D30" w14:textId="77777777" w:rsidTr="0090122F">
        <w:tc>
          <w:tcPr>
            <w:tcW w:w="2410" w:type="dxa"/>
            <w:shd w:val="clear" w:color="auto" w:fill="auto"/>
          </w:tcPr>
          <w:p w14:paraId="7339CAA1" w14:textId="77777777" w:rsidR="009C6504" w:rsidRPr="009C6504" w:rsidRDefault="009C6504" w:rsidP="009C6504">
            <w:pPr>
              <w:rPr>
                <w:rFonts w:cs="Arial"/>
                <w:szCs w:val="22"/>
              </w:rPr>
            </w:pPr>
            <w:r w:rsidRPr="009C6504">
              <w:rPr>
                <w:rFonts w:cs="Arial"/>
                <w:szCs w:val="22"/>
              </w:rPr>
              <w:t>Date of Report</w:t>
            </w:r>
          </w:p>
        </w:tc>
        <w:tc>
          <w:tcPr>
            <w:tcW w:w="7778" w:type="dxa"/>
            <w:shd w:val="clear" w:color="auto" w:fill="auto"/>
          </w:tcPr>
          <w:p w14:paraId="0B1F69BE" w14:textId="7A9B6C32" w:rsidR="009C6504" w:rsidRPr="009C6504" w:rsidRDefault="009C6504" w:rsidP="009C6504">
            <w:pPr>
              <w:rPr>
                <w:rFonts w:cs="Arial"/>
                <w:szCs w:val="22"/>
              </w:rPr>
            </w:pPr>
            <w:r w:rsidRPr="009C6504">
              <w:rPr>
                <w:rFonts w:cs="Arial"/>
                <w:szCs w:val="22"/>
              </w:rPr>
              <w:t>14 April 20</w:t>
            </w:r>
            <w:r w:rsidR="00D617B0">
              <w:rPr>
                <w:rFonts w:cs="Arial"/>
                <w:szCs w:val="22"/>
              </w:rPr>
              <w:t>22</w:t>
            </w:r>
          </w:p>
        </w:tc>
      </w:tr>
      <w:tr w:rsidR="009C6504" w:rsidRPr="009C6504" w14:paraId="45D2E22B" w14:textId="77777777" w:rsidTr="0090122F">
        <w:trPr>
          <w:trHeight w:val="574"/>
        </w:trPr>
        <w:tc>
          <w:tcPr>
            <w:tcW w:w="2410" w:type="dxa"/>
            <w:shd w:val="clear" w:color="auto" w:fill="auto"/>
          </w:tcPr>
          <w:p w14:paraId="5A8BD8FF" w14:textId="77777777" w:rsidR="009C6504" w:rsidRPr="009C6504" w:rsidRDefault="009C6504" w:rsidP="009C6504">
            <w:pPr>
              <w:rPr>
                <w:rFonts w:cs="Arial"/>
                <w:szCs w:val="22"/>
              </w:rPr>
            </w:pPr>
            <w:r w:rsidRPr="009C6504">
              <w:rPr>
                <w:rFonts w:cs="Arial"/>
                <w:szCs w:val="22"/>
              </w:rPr>
              <w:t>Disclosure of Interest</w:t>
            </w:r>
          </w:p>
        </w:tc>
        <w:tc>
          <w:tcPr>
            <w:tcW w:w="7778" w:type="dxa"/>
            <w:shd w:val="clear" w:color="auto" w:fill="auto"/>
          </w:tcPr>
          <w:p w14:paraId="42109151" w14:textId="78971514" w:rsidR="009C6504" w:rsidRPr="009C6504" w:rsidRDefault="00D617B0" w:rsidP="009C6504">
            <w:pPr>
              <w:rPr>
                <w:rFonts w:cs="Arial"/>
                <w:szCs w:val="22"/>
              </w:rPr>
            </w:pPr>
            <w:r>
              <w:rPr>
                <w:rFonts w:cs="Arial"/>
                <w:szCs w:val="22"/>
              </w:rPr>
              <w:t>Impartiality</w:t>
            </w:r>
            <w:r w:rsidR="009C6504" w:rsidRPr="009C6504">
              <w:rPr>
                <w:rFonts w:cs="Arial"/>
                <w:szCs w:val="22"/>
              </w:rPr>
              <w:t xml:space="preserve">: </w:t>
            </w:r>
          </w:p>
          <w:p w14:paraId="10A3B2BC" w14:textId="77777777" w:rsidR="009C6504" w:rsidRPr="009C6504" w:rsidRDefault="009C6504" w:rsidP="009C6504">
            <w:pPr>
              <w:rPr>
                <w:rFonts w:cs="Arial"/>
                <w:szCs w:val="22"/>
              </w:rPr>
            </w:pPr>
            <w:r w:rsidRPr="009C6504">
              <w:rPr>
                <w:rFonts w:cs="Arial"/>
                <w:szCs w:val="22"/>
              </w:rPr>
              <w:t xml:space="preserve">The following staff are allocated a corporate credit card: </w:t>
            </w:r>
          </w:p>
          <w:p w14:paraId="730C95C2" w14:textId="77777777" w:rsidR="009C6504" w:rsidRPr="009C6504" w:rsidRDefault="009C6504" w:rsidP="009C6504">
            <w:pPr>
              <w:numPr>
                <w:ilvl w:val="0"/>
                <w:numId w:val="7"/>
              </w:numPr>
              <w:jc w:val="left"/>
              <w:rPr>
                <w:rFonts w:cs="Arial"/>
                <w:szCs w:val="22"/>
              </w:rPr>
            </w:pPr>
            <w:r w:rsidRPr="009C6504">
              <w:rPr>
                <w:rFonts w:cs="Arial"/>
                <w:szCs w:val="22"/>
              </w:rPr>
              <w:t xml:space="preserve">Chief Executive Officer </w:t>
            </w:r>
          </w:p>
          <w:p w14:paraId="44DA2DE9" w14:textId="77777777" w:rsidR="009C6504" w:rsidRPr="009C6504" w:rsidRDefault="009C6504" w:rsidP="009C6504">
            <w:pPr>
              <w:numPr>
                <w:ilvl w:val="0"/>
                <w:numId w:val="7"/>
              </w:numPr>
              <w:jc w:val="left"/>
              <w:rPr>
                <w:rFonts w:cs="Arial"/>
                <w:szCs w:val="22"/>
              </w:rPr>
            </w:pPr>
            <w:r w:rsidRPr="009C6504">
              <w:rPr>
                <w:rFonts w:cs="Arial"/>
                <w:szCs w:val="22"/>
              </w:rPr>
              <w:t>Manager of Corporate &amp; Community Services</w:t>
            </w:r>
          </w:p>
          <w:p w14:paraId="012015FF" w14:textId="77777777" w:rsidR="009C6504" w:rsidRPr="009C6504" w:rsidRDefault="009C6504" w:rsidP="009C6504">
            <w:pPr>
              <w:numPr>
                <w:ilvl w:val="0"/>
                <w:numId w:val="7"/>
              </w:numPr>
              <w:jc w:val="left"/>
              <w:rPr>
                <w:rFonts w:cs="Arial"/>
                <w:szCs w:val="22"/>
              </w:rPr>
            </w:pPr>
            <w:r w:rsidRPr="009C6504">
              <w:rPr>
                <w:rFonts w:cs="Arial"/>
                <w:szCs w:val="22"/>
              </w:rPr>
              <w:t xml:space="preserve">Manager of Works and Services </w:t>
            </w:r>
          </w:p>
          <w:p w14:paraId="46F87CA7" w14:textId="77777777" w:rsidR="009C6504" w:rsidRPr="009C6504" w:rsidRDefault="009C6504" w:rsidP="009C6504">
            <w:pPr>
              <w:rPr>
                <w:rFonts w:cs="Arial"/>
                <w:szCs w:val="22"/>
              </w:rPr>
            </w:pPr>
            <w:r w:rsidRPr="009C6504">
              <w:rPr>
                <w:rFonts w:cs="Arial"/>
                <w:szCs w:val="22"/>
              </w:rPr>
              <w:t xml:space="preserve"> </w:t>
            </w:r>
          </w:p>
        </w:tc>
      </w:tr>
    </w:tbl>
    <w:p w14:paraId="463B6636" w14:textId="77777777" w:rsidR="009C6504" w:rsidRPr="009C6504" w:rsidRDefault="009C6504" w:rsidP="009C6504">
      <w:pPr>
        <w:ind w:left="2699" w:hanging="2699"/>
        <w:rPr>
          <w:rFonts w:cs="Arial"/>
          <w:szCs w:val="22"/>
        </w:rPr>
      </w:pPr>
    </w:p>
    <w:p w14:paraId="6FCCF03E" w14:textId="77777777" w:rsidR="009C6504" w:rsidRPr="009C6504" w:rsidRDefault="009C6504" w:rsidP="009C6504">
      <w:pPr>
        <w:tabs>
          <w:tab w:val="left" w:pos="2700"/>
        </w:tabs>
        <w:rPr>
          <w:rFonts w:cs="Arial"/>
          <w:szCs w:val="22"/>
        </w:rPr>
      </w:pPr>
      <w:r w:rsidRPr="009C6504">
        <w:rPr>
          <w:rFonts w:cs="Arial"/>
          <w:szCs w:val="22"/>
          <w:u w:val="single"/>
        </w:rPr>
        <w:t>Summary</w:t>
      </w:r>
    </w:p>
    <w:p w14:paraId="2429776E" w14:textId="77777777" w:rsidR="009C6504" w:rsidRPr="009C6504" w:rsidRDefault="009C6504" w:rsidP="009C6504">
      <w:pPr>
        <w:rPr>
          <w:rFonts w:cs="Arial"/>
          <w:szCs w:val="22"/>
        </w:rPr>
      </w:pPr>
    </w:p>
    <w:p w14:paraId="65D78901" w14:textId="77777777" w:rsidR="009C6504" w:rsidRPr="009C6504" w:rsidRDefault="009C6504" w:rsidP="009C6504">
      <w:pPr>
        <w:rPr>
          <w:rFonts w:cs="Arial"/>
          <w:szCs w:val="22"/>
        </w:rPr>
      </w:pPr>
      <w:r w:rsidRPr="009C6504">
        <w:rPr>
          <w:rFonts w:cs="Arial"/>
          <w:szCs w:val="22"/>
        </w:rPr>
        <w:t>For the Council of the Shire of Dundas to consider and approve the revised policy F2 Corporate Credit Cards.</w:t>
      </w:r>
    </w:p>
    <w:p w14:paraId="18AFE799" w14:textId="77777777" w:rsidR="009C6504" w:rsidRPr="009C6504" w:rsidRDefault="009C6504" w:rsidP="009C6504">
      <w:pPr>
        <w:rPr>
          <w:rFonts w:cs="Arial"/>
          <w:szCs w:val="22"/>
        </w:rPr>
      </w:pPr>
    </w:p>
    <w:p w14:paraId="2F549234" w14:textId="77777777" w:rsidR="009C6504" w:rsidRPr="009C6504" w:rsidRDefault="009C6504" w:rsidP="009C6504">
      <w:pPr>
        <w:tabs>
          <w:tab w:val="left" w:pos="2700"/>
        </w:tabs>
        <w:rPr>
          <w:rFonts w:cs="Arial"/>
          <w:szCs w:val="22"/>
        </w:rPr>
      </w:pPr>
      <w:r w:rsidRPr="009C6504">
        <w:rPr>
          <w:rFonts w:cs="Arial"/>
          <w:szCs w:val="22"/>
          <w:u w:val="single"/>
        </w:rPr>
        <w:t>Background</w:t>
      </w:r>
    </w:p>
    <w:p w14:paraId="5A79A284" w14:textId="77777777" w:rsidR="009C6504" w:rsidRPr="009C6504" w:rsidRDefault="009C6504" w:rsidP="009C6504">
      <w:pPr>
        <w:rPr>
          <w:rFonts w:cs="Arial"/>
          <w:szCs w:val="22"/>
        </w:rPr>
      </w:pPr>
    </w:p>
    <w:p w14:paraId="075C82B0" w14:textId="77777777" w:rsidR="009C6504" w:rsidRPr="009C6504" w:rsidRDefault="009C6504" w:rsidP="009C6504">
      <w:pPr>
        <w:rPr>
          <w:rFonts w:cs="Arial"/>
          <w:szCs w:val="22"/>
        </w:rPr>
      </w:pPr>
      <w:r w:rsidRPr="009C6504">
        <w:rPr>
          <w:rFonts w:cs="Arial"/>
          <w:szCs w:val="22"/>
        </w:rPr>
        <w:t xml:space="preserve">The Corporate Credit Cards and Store Cards Policy has been updated to accommodate staffing changes and to improve operational purchasing procedures. </w:t>
      </w:r>
    </w:p>
    <w:p w14:paraId="030E6086" w14:textId="77777777" w:rsidR="009C6504" w:rsidRPr="009C6504" w:rsidRDefault="009C6504" w:rsidP="009C6504">
      <w:pPr>
        <w:rPr>
          <w:rFonts w:cs="Arial"/>
          <w:szCs w:val="22"/>
        </w:rPr>
      </w:pPr>
    </w:p>
    <w:p w14:paraId="5999AC33" w14:textId="77777777" w:rsidR="009C6504" w:rsidRPr="009C6504" w:rsidRDefault="009C6504" w:rsidP="009C6504">
      <w:pPr>
        <w:rPr>
          <w:rFonts w:cs="Arial"/>
          <w:szCs w:val="22"/>
        </w:rPr>
      </w:pPr>
    </w:p>
    <w:p w14:paraId="77701138" w14:textId="77777777" w:rsidR="009C6504" w:rsidRPr="009C6504" w:rsidRDefault="009C6504" w:rsidP="009C6504">
      <w:pPr>
        <w:tabs>
          <w:tab w:val="left" w:pos="2700"/>
        </w:tabs>
        <w:rPr>
          <w:rFonts w:cs="Arial"/>
          <w:szCs w:val="22"/>
        </w:rPr>
      </w:pPr>
      <w:r w:rsidRPr="009C6504">
        <w:rPr>
          <w:rFonts w:cs="Arial"/>
          <w:szCs w:val="22"/>
          <w:u w:val="single"/>
        </w:rPr>
        <w:t>Statutory Environment</w:t>
      </w:r>
    </w:p>
    <w:p w14:paraId="21518962" w14:textId="77777777" w:rsidR="009C6504" w:rsidRPr="009C6504" w:rsidRDefault="009C6504" w:rsidP="009C6504">
      <w:pPr>
        <w:tabs>
          <w:tab w:val="left" w:pos="2700"/>
        </w:tabs>
        <w:rPr>
          <w:rFonts w:cs="Arial"/>
          <w:szCs w:val="22"/>
        </w:rPr>
      </w:pPr>
      <w:r w:rsidRPr="009C6504">
        <w:rPr>
          <w:rFonts w:cs="Arial"/>
          <w:szCs w:val="22"/>
        </w:rPr>
        <w:t>Local Government Act 1995, Local Government (Functions and General) Regulations 1996</w:t>
      </w:r>
    </w:p>
    <w:p w14:paraId="501027C7" w14:textId="77777777" w:rsidR="009C6504" w:rsidRPr="009C6504" w:rsidRDefault="009C6504" w:rsidP="009C6504">
      <w:pPr>
        <w:tabs>
          <w:tab w:val="left" w:pos="2700"/>
        </w:tabs>
        <w:rPr>
          <w:rFonts w:cs="Arial"/>
          <w:iCs/>
          <w:szCs w:val="22"/>
          <w:u w:val="single"/>
        </w:rPr>
      </w:pPr>
      <w:r w:rsidRPr="009C6504">
        <w:rPr>
          <w:rFonts w:cs="Arial"/>
          <w:iCs/>
          <w:szCs w:val="22"/>
        </w:rPr>
        <w:t>State Records Act 2000</w:t>
      </w:r>
    </w:p>
    <w:p w14:paraId="16D2D975" w14:textId="77777777" w:rsidR="009C6504" w:rsidRPr="009C6504" w:rsidRDefault="009C6504" w:rsidP="009C6504">
      <w:pPr>
        <w:tabs>
          <w:tab w:val="left" w:pos="2700"/>
        </w:tabs>
        <w:rPr>
          <w:rFonts w:cs="Arial"/>
          <w:szCs w:val="22"/>
          <w:u w:val="single"/>
        </w:rPr>
      </w:pPr>
    </w:p>
    <w:p w14:paraId="31ED2104" w14:textId="77777777" w:rsidR="009C6504" w:rsidRPr="009C6504" w:rsidRDefault="009C6504" w:rsidP="009C6504">
      <w:pPr>
        <w:tabs>
          <w:tab w:val="left" w:pos="2700"/>
        </w:tabs>
        <w:rPr>
          <w:rFonts w:cs="Arial"/>
          <w:szCs w:val="22"/>
          <w:u w:val="single"/>
        </w:rPr>
      </w:pPr>
      <w:r w:rsidRPr="009C6504">
        <w:rPr>
          <w:rFonts w:cs="Arial"/>
          <w:szCs w:val="22"/>
          <w:u w:val="single"/>
        </w:rPr>
        <w:t>Policy Implications</w:t>
      </w:r>
    </w:p>
    <w:p w14:paraId="7118632D" w14:textId="77777777" w:rsidR="009C6504" w:rsidRPr="009C6504" w:rsidRDefault="009C6504" w:rsidP="009C6504">
      <w:pPr>
        <w:rPr>
          <w:rFonts w:cs="Arial"/>
          <w:szCs w:val="22"/>
        </w:rPr>
      </w:pPr>
    </w:p>
    <w:p w14:paraId="4FA1B58D" w14:textId="77777777" w:rsidR="009C6504" w:rsidRPr="009C6504" w:rsidRDefault="009C6504" w:rsidP="009C6504">
      <w:pPr>
        <w:rPr>
          <w:rFonts w:cs="Arial"/>
          <w:szCs w:val="22"/>
        </w:rPr>
      </w:pPr>
      <w:r w:rsidRPr="009C6504">
        <w:rPr>
          <w:rFonts w:cs="Arial"/>
          <w:szCs w:val="22"/>
        </w:rPr>
        <w:t>Update of Policy F.2</w:t>
      </w:r>
    </w:p>
    <w:p w14:paraId="09BEB3F9" w14:textId="77777777" w:rsidR="009C6504" w:rsidRPr="009C6504" w:rsidRDefault="009C6504" w:rsidP="009C6504">
      <w:pPr>
        <w:rPr>
          <w:rFonts w:cs="Arial"/>
          <w:szCs w:val="22"/>
        </w:rPr>
      </w:pPr>
    </w:p>
    <w:p w14:paraId="740B1173" w14:textId="77777777" w:rsidR="009C6504" w:rsidRPr="009C6504" w:rsidRDefault="009C6504" w:rsidP="009C6504">
      <w:pPr>
        <w:tabs>
          <w:tab w:val="left" w:pos="2700"/>
        </w:tabs>
        <w:rPr>
          <w:rFonts w:cs="Arial"/>
          <w:szCs w:val="22"/>
        </w:rPr>
      </w:pPr>
      <w:r w:rsidRPr="009C6504">
        <w:rPr>
          <w:rFonts w:cs="Arial"/>
          <w:szCs w:val="22"/>
          <w:u w:val="single"/>
        </w:rPr>
        <w:t>Financial Implications</w:t>
      </w:r>
    </w:p>
    <w:p w14:paraId="67A9593E" w14:textId="77777777" w:rsidR="009C6504" w:rsidRPr="009C6504" w:rsidRDefault="009C6504" w:rsidP="009C6504">
      <w:pPr>
        <w:rPr>
          <w:rFonts w:cs="Arial"/>
          <w:szCs w:val="22"/>
        </w:rPr>
      </w:pPr>
    </w:p>
    <w:p w14:paraId="66D19216" w14:textId="77777777" w:rsidR="009C6504" w:rsidRPr="009C6504" w:rsidRDefault="009C6504" w:rsidP="009C6504">
      <w:pPr>
        <w:spacing w:before="120" w:after="120"/>
        <w:rPr>
          <w:rFonts w:cs="Arial"/>
          <w:sz w:val="24"/>
        </w:rPr>
      </w:pPr>
      <w:r w:rsidRPr="009C6504">
        <w:rPr>
          <w:rFonts w:cs="Arial"/>
          <w:sz w:val="24"/>
        </w:rPr>
        <w:t>Regular review of the purchasing and procedures ensures the Shire of Dundas purchasing activities and decision making, are of a high standard and allow for operational efficiency while ensuring transparency, best value for money that considers strategic priorities and benefits.</w:t>
      </w:r>
    </w:p>
    <w:p w14:paraId="10DE4BC8" w14:textId="77777777" w:rsidR="009C6504" w:rsidRPr="009C6504" w:rsidRDefault="009C6504" w:rsidP="009C6504">
      <w:pPr>
        <w:rPr>
          <w:rFonts w:cs="Arial"/>
          <w:szCs w:val="22"/>
        </w:rPr>
      </w:pPr>
    </w:p>
    <w:p w14:paraId="3B0DFFD0" w14:textId="77777777" w:rsidR="009C6504" w:rsidRPr="009C6504" w:rsidRDefault="009C6504" w:rsidP="009C6504">
      <w:pPr>
        <w:tabs>
          <w:tab w:val="left" w:pos="2700"/>
        </w:tabs>
        <w:rPr>
          <w:rFonts w:cs="Arial"/>
          <w:szCs w:val="22"/>
        </w:rPr>
      </w:pPr>
      <w:r w:rsidRPr="009C6504">
        <w:rPr>
          <w:rFonts w:cs="Arial"/>
          <w:szCs w:val="22"/>
          <w:u w:val="single"/>
        </w:rPr>
        <w:t>Strategic Implications</w:t>
      </w:r>
    </w:p>
    <w:p w14:paraId="231BA555" w14:textId="77777777" w:rsidR="009C6504" w:rsidRPr="009C6504" w:rsidRDefault="009C6504" w:rsidP="009C6504">
      <w:pPr>
        <w:rPr>
          <w:rFonts w:cs="Arial"/>
          <w:szCs w:val="22"/>
        </w:rPr>
      </w:pPr>
    </w:p>
    <w:p w14:paraId="76A26E64" w14:textId="77777777" w:rsidR="009C6504" w:rsidRPr="009C6504" w:rsidRDefault="009C6504" w:rsidP="009C6504">
      <w:pPr>
        <w:rPr>
          <w:rFonts w:cs="Arial"/>
          <w:szCs w:val="22"/>
        </w:rPr>
      </w:pPr>
      <w:r w:rsidRPr="009C6504">
        <w:rPr>
          <w:rFonts w:cs="Arial"/>
          <w:szCs w:val="22"/>
        </w:rPr>
        <w:t>N/A</w:t>
      </w:r>
    </w:p>
    <w:p w14:paraId="5071DB3A" w14:textId="77777777" w:rsidR="009C6504" w:rsidRPr="009C6504" w:rsidRDefault="009C6504" w:rsidP="009C6504">
      <w:pPr>
        <w:rPr>
          <w:rFonts w:cs="Arial"/>
          <w:szCs w:val="22"/>
        </w:rPr>
      </w:pPr>
    </w:p>
    <w:p w14:paraId="3AF4254D" w14:textId="77777777" w:rsidR="009C6504" w:rsidRPr="009C6504" w:rsidRDefault="009C6504" w:rsidP="009C6504">
      <w:pPr>
        <w:tabs>
          <w:tab w:val="left" w:pos="2700"/>
        </w:tabs>
        <w:rPr>
          <w:rFonts w:cs="Arial"/>
          <w:szCs w:val="22"/>
        </w:rPr>
      </w:pPr>
      <w:r w:rsidRPr="009C6504">
        <w:rPr>
          <w:rFonts w:cs="Arial"/>
          <w:szCs w:val="22"/>
          <w:u w:val="single"/>
        </w:rPr>
        <w:t>Consultation</w:t>
      </w:r>
    </w:p>
    <w:p w14:paraId="4347BDA9" w14:textId="77777777" w:rsidR="009C6504" w:rsidRPr="009C6504" w:rsidRDefault="009C6504" w:rsidP="009C6504">
      <w:pPr>
        <w:rPr>
          <w:rFonts w:cs="Arial"/>
          <w:szCs w:val="22"/>
        </w:rPr>
      </w:pPr>
      <w:r w:rsidRPr="009C6504">
        <w:rPr>
          <w:rFonts w:cs="Arial"/>
          <w:szCs w:val="22"/>
        </w:rPr>
        <w:t>Senior Officers</w:t>
      </w:r>
    </w:p>
    <w:p w14:paraId="3243C932" w14:textId="77777777" w:rsidR="009C6504" w:rsidRPr="009C6504" w:rsidRDefault="009C6504" w:rsidP="009C6504">
      <w:pPr>
        <w:rPr>
          <w:rFonts w:cs="Arial"/>
          <w:szCs w:val="22"/>
        </w:rPr>
      </w:pPr>
    </w:p>
    <w:p w14:paraId="6D8A63F8" w14:textId="77777777" w:rsidR="009C6504" w:rsidRPr="009C6504" w:rsidRDefault="009C6504" w:rsidP="009C6504">
      <w:pPr>
        <w:tabs>
          <w:tab w:val="left" w:pos="2700"/>
        </w:tabs>
        <w:rPr>
          <w:rFonts w:cs="Arial"/>
          <w:szCs w:val="22"/>
        </w:rPr>
      </w:pPr>
      <w:r w:rsidRPr="009C6504">
        <w:rPr>
          <w:rFonts w:cs="Arial"/>
          <w:szCs w:val="22"/>
          <w:u w:val="single"/>
        </w:rPr>
        <w:t>Comment</w:t>
      </w:r>
    </w:p>
    <w:p w14:paraId="712A1501" w14:textId="77777777" w:rsidR="009C6504" w:rsidRPr="009C6504" w:rsidRDefault="009C6504" w:rsidP="009C6504">
      <w:pPr>
        <w:rPr>
          <w:rFonts w:cs="Arial"/>
          <w:szCs w:val="22"/>
        </w:rPr>
      </w:pPr>
    </w:p>
    <w:p w14:paraId="7674C790" w14:textId="77777777" w:rsidR="009C6504" w:rsidRPr="009C6504" w:rsidRDefault="009C6504" w:rsidP="009C6504">
      <w:pPr>
        <w:rPr>
          <w:rFonts w:cs="Arial"/>
          <w:szCs w:val="22"/>
        </w:rPr>
      </w:pPr>
      <w:r w:rsidRPr="009C6504">
        <w:rPr>
          <w:rFonts w:cs="Arial"/>
          <w:szCs w:val="22"/>
        </w:rPr>
        <w:t>The Policy updates include:</w:t>
      </w:r>
    </w:p>
    <w:p w14:paraId="7918D76B" w14:textId="77777777" w:rsidR="009C6504" w:rsidRPr="009C6504" w:rsidRDefault="009C6504" w:rsidP="009C6504">
      <w:pPr>
        <w:numPr>
          <w:ilvl w:val="0"/>
          <w:numId w:val="5"/>
        </w:numPr>
        <w:jc w:val="left"/>
        <w:rPr>
          <w:rFonts w:cs="Arial"/>
          <w:szCs w:val="22"/>
        </w:rPr>
      </w:pPr>
      <w:r w:rsidRPr="009C6504">
        <w:rPr>
          <w:rFonts w:cs="Arial"/>
          <w:szCs w:val="22"/>
        </w:rPr>
        <w:t>Increase of the Shire of Dundas collective credit card limit from $10,000 to $20,000</w:t>
      </w:r>
    </w:p>
    <w:p w14:paraId="490D2AAB" w14:textId="77777777" w:rsidR="009C6504" w:rsidRPr="009C6504" w:rsidRDefault="009C6504" w:rsidP="009C6504">
      <w:pPr>
        <w:numPr>
          <w:ilvl w:val="0"/>
          <w:numId w:val="5"/>
        </w:numPr>
        <w:jc w:val="left"/>
        <w:rPr>
          <w:rFonts w:cs="Arial"/>
          <w:szCs w:val="22"/>
        </w:rPr>
      </w:pPr>
      <w:r w:rsidRPr="009C6504">
        <w:rPr>
          <w:rFonts w:cs="Arial"/>
          <w:szCs w:val="22"/>
        </w:rPr>
        <w:t>Removal of store cards</w:t>
      </w:r>
    </w:p>
    <w:p w14:paraId="192AB345" w14:textId="77777777" w:rsidR="009C6504" w:rsidRPr="009C6504" w:rsidRDefault="009C6504" w:rsidP="009C6504">
      <w:pPr>
        <w:numPr>
          <w:ilvl w:val="0"/>
          <w:numId w:val="5"/>
        </w:numPr>
        <w:jc w:val="left"/>
        <w:rPr>
          <w:rFonts w:cs="Arial"/>
          <w:szCs w:val="22"/>
        </w:rPr>
      </w:pPr>
      <w:r w:rsidRPr="009C6504">
        <w:rPr>
          <w:rFonts w:cs="Arial"/>
          <w:szCs w:val="22"/>
        </w:rPr>
        <w:t xml:space="preserve">increase of credit card limit to $4000 for the Manager of Corporate and Community Services, and the Manager of Works and Services; </w:t>
      </w:r>
    </w:p>
    <w:p w14:paraId="162C2D0B" w14:textId="77777777" w:rsidR="009C6504" w:rsidRPr="009C6504" w:rsidRDefault="009C6504" w:rsidP="009C6504">
      <w:pPr>
        <w:numPr>
          <w:ilvl w:val="0"/>
          <w:numId w:val="5"/>
        </w:numPr>
        <w:jc w:val="left"/>
        <w:rPr>
          <w:rFonts w:cs="Arial"/>
          <w:szCs w:val="22"/>
        </w:rPr>
      </w:pPr>
      <w:r w:rsidRPr="009C6504">
        <w:rPr>
          <w:rFonts w:cs="Arial"/>
          <w:szCs w:val="22"/>
        </w:rPr>
        <w:t>credit card authority of up to $1500 for the Tourism and Events Officer, and the Senior Administration Officer;</w:t>
      </w:r>
    </w:p>
    <w:p w14:paraId="37C8C3B5" w14:textId="77777777" w:rsidR="009C6504" w:rsidRPr="009C6504" w:rsidRDefault="009C6504" w:rsidP="009C6504">
      <w:pPr>
        <w:rPr>
          <w:rFonts w:cs="Arial"/>
          <w:szCs w:val="22"/>
        </w:rPr>
      </w:pPr>
    </w:p>
    <w:p w14:paraId="2C08BFE3" w14:textId="77777777" w:rsidR="009C6504" w:rsidRPr="009C6504" w:rsidRDefault="009C6504" w:rsidP="009C6504">
      <w:pPr>
        <w:rPr>
          <w:rFonts w:cs="Arial"/>
          <w:szCs w:val="22"/>
        </w:rPr>
      </w:pPr>
    </w:p>
    <w:p w14:paraId="66B625BA" w14:textId="77777777" w:rsidR="009C6504" w:rsidRPr="009C6504" w:rsidRDefault="009C6504" w:rsidP="009C6504">
      <w:pPr>
        <w:tabs>
          <w:tab w:val="left" w:pos="2700"/>
        </w:tabs>
        <w:rPr>
          <w:rFonts w:cs="Arial"/>
          <w:szCs w:val="22"/>
        </w:rPr>
      </w:pPr>
      <w:r w:rsidRPr="009C6504">
        <w:rPr>
          <w:rFonts w:cs="Arial"/>
          <w:szCs w:val="22"/>
          <w:u w:val="single"/>
        </w:rPr>
        <w:t>Voting Requirements</w:t>
      </w:r>
    </w:p>
    <w:p w14:paraId="74D24E99" w14:textId="77777777" w:rsidR="009C6504" w:rsidRPr="009C6504" w:rsidRDefault="009C6504" w:rsidP="009C6504">
      <w:pPr>
        <w:rPr>
          <w:rFonts w:cs="Arial"/>
          <w:bCs/>
          <w:szCs w:val="22"/>
        </w:rPr>
      </w:pPr>
      <w:r w:rsidRPr="009C6504">
        <w:rPr>
          <w:rFonts w:cs="Arial"/>
          <w:bCs/>
          <w:szCs w:val="22"/>
        </w:rPr>
        <w:t>Absolute Majority</w:t>
      </w:r>
    </w:p>
    <w:p w14:paraId="431E315A" w14:textId="77777777" w:rsidR="009C6504" w:rsidRPr="009C6504" w:rsidRDefault="009C6504" w:rsidP="009C6504">
      <w:pPr>
        <w:rPr>
          <w:rFonts w:cs="Arial"/>
          <w:bCs/>
          <w:szCs w:val="22"/>
        </w:rPr>
      </w:pPr>
    </w:p>
    <w:p w14:paraId="78582794" w14:textId="77777777" w:rsidR="009C6504" w:rsidRPr="009C6504" w:rsidRDefault="009C6504" w:rsidP="009C6504">
      <w:pPr>
        <w:rPr>
          <w:rFonts w:cs="Arial"/>
          <w:bCs/>
          <w:szCs w:val="22"/>
        </w:rPr>
      </w:pPr>
    </w:p>
    <w:p w14:paraId="68F34975" w14:textId="77777777" w:rsidR="009C6504" w:rsidRPr="009C6504" w:rsidRDefault="009C6504" w:rsidP="009C6504">
      <w:pPr>
        <w:jc w:val="left"/>
        <w:rPr>
          <w:rFonts w:cs="Arial"/>
          <w:b/>
          <w:szCs w:val="22"/>
          <w:u w:val="single"/>
        </w:rPr>
      </w:pPr>
      <w:r w:rsidRPr="009C6504">
        <w:rPr>
          <w:rFonts w:cs="Arial"/>
          <w:b/>
          <w:szCs w:val="22"/>
          <w:u w:val="single"/>
        </w:rPr>
        <w:t>Officer Recommendation</w:t>
      </w:r>
    </w:p>
    <w:p w14:paraId="5855EE89" w14:textId="77777777" w:rsidR="009C6504" w:rsidRPr="009C6504" w:rsidRDefault="009C6504" w:rsidP="009C6504">
      <w:pPr>
        <w:jc w:val="left"/>
        <w:rPr>
          <w:rFonts w:cs="Arial"/>
          <w:b/>
          <w:szCs w:val="22"/>
        </w:rPr>
      </w:pPr>
    </w:p>
    <w:p w14:paraId="73ACE039" w14:textId="77777777" w:rsidR="009C6504" w:rsidRPr="009C6504" w:rsidRDefault="009C6504" w:rsidP="009C6504">
      <w:pPr>
        <w:contextualSpacing/>
        <w:jc w:val="left"/>
        <w:rPr>
          <w:rFonts w:cs="Arial"/>
          <w:b/>
          <w:szCs w:val="22"/>
        </w:rPr>
      </w:pPr>
      <w:bookmarkStart w:id="403" w:name="_Hlk100856010"/>
      <w:r w:rsidRPr="009C6504">
        <w:rPr>
          <w:rFonts w:cs="Arial"/>
          <w:b/>
          <w:szCs w:val="22"/>
        </w:rPr>
        <w:t>That the Shire of Dundas Council:</w:t>
      </w:r>
    </w:p>
    <w:p w14:paraId="4A22DE79" w14:textId="2F8F04D0" w:rsidR="009C6504" w:rsidRPr="009C6504" w:rsidRDefault="009C6504" w:rsidP="009C6504">
      <w:pPr>
        <w:numPr>
          <w:ilvl w:val="0"/>
          <w:numId w:val="6"/>
        </w:numPr>
        <w:contextualSpacing/>
        <w:jc w:val="left"/>
        <w:rPr>
          <w:rFonts w:cs="Arial"/>
          <w:b/>
          <w:szCs w:val="22"/>
        </w:rPr>
      </w:pPr>
      <w:r w:rsidRPr="009C6504">
        <w:rPr>
          <w:rFonts w:cs="Arial"/>
          <w:b/>
          <w:szCs w:val="22"/>
        </w:rPr>
        <w:t>authorise the increase of Shire’s Corporate Credit Cards collective limit to $20,000</w:t>
      </w:r>
      <w:r w:rsidR="006D167E">
        <w:rPr>
          <w:rFonts w:cs="Arial"/>
          <w:b/>
          <w:szCs w:val="22"/>
        </w:rPr>
        <w:t xml:space="preserve">; </w:t>
      </w:r>
      <w:r w:rsidRPr="009C6504">
        <w:rPr>
          <w:rFonts w:cs="Arial"/>
          <w:b/>
          <w:szCs w:val="22"/>
        </w:rPr>
        <w:t>and</w:t>
      </w:r>
    </w:p>
    <w:p w14:paraId="36BD93DC" w14:textId="77777777" w:rsidR="009C6504" w:rsidRPr="009C6504" w:rsidRDefault="009C6504" w:rsidP="009C6504">
      <w:pPr>
        <w:numPr>
          <w:ilvl w:val="0"/>
          <w:numId w:val="6"/>
        </w:numPr>
        <w:contextualSpacing/>
        <w:jc w:val="left"/>
        <w:rPr>
          <w:rFonts w:cs="Arial"/>
          <w:b/>
          <w:szCs w:val="22"/>
        </w:rPr>
      </w:pPr>
      <w:r w:rsidRPr="009C6504">
        <w:rPr>
          <w:rFonts w:cs="Arial"/>
          <w:b/>
          <w:szCs w:val="22"/>
        </w:rPr>
        <w:t>endorse the revised Policy F2. Corporate Credit Cards.</w:t>
      </w:r>
    </w:p>
    <w:bookmarkEnd w:id="403"/>
    <w:p w14:paraId="21DE38D7" w14:textId="77777777" w:rsidR="009C6504" w:rsidRPr="009C6504" w:rsidRDefault="009C6504" w:rsidP="009C6504">
      <w:pPr>
        <w:jc w:val="left"/>
        <w:rPr>
          <w:rFonts w:ascii="Times New Roman" w:hAnsi="Times New Roman"/>
          <w:szCs w:val="22"/>
        </w:rPr>
      </w:pPr>
    </w:p>
    <w:p w14:paraId="65374261" w14:textId="77777777" w:rsidR="009C6504" w:rsidRPr="009C6504" w:rsidRDefault="009C6504" w:rsidP="009C6504">
      <w:pPr>
        <w:jc w:val="left"/>
        <w:rPr>
          <w:rFonts w:ascii="Times New Roman" w:hAnsi="Times New Roman"/>
          <w:szCs w:val="22"/>
        </w:rPr>
      </w:pPr>
    </w:p>
    <w:p w14:paraId="13FA7EDF" w14:textId="2CD813D5" w:rsidR="009C6504" w:rsidRPr="009C6504" w:rsidRDefault="009C6504" w:rsidP="009C6504">
      <w:pPr>
        <w:rPr>
          <w:rFonts w:eastAsia="Calibri"/>
          <w:szCs w:val="22"/>
        </w:rPr>
      </w:pPr>
      <w:bookmarkStart w:id="404" w:name="_Hlk63854425"/>
      <w:r w:rsidRPr="009C6504">
        <w:rPr>
          <w:rFonts w:eastAsia="Calibri"/>
          <w:szCs w:val="22"/>
        </w:rPr>
        <w:t xml:space="preserve">Moved: </w:t>
      </w:r>
      <w:r w:rsidRPr="009C6504">
        <w:rPr>
          <w:rFonts w:eastAsia="Calibri"/>
          <w:szCs w:val="22"/>
        </w:rPr>
        <w:tab/>
        <w:t>Cr.</w:t>
      </w:r>
      <w:r w:rsidR="00124A53">
        <w:rPr>
          <w:rFonts w:eastAsia="Calibri"/>
          <w:szCs w:val="22"/>
        </w:rPr>
        <w:t xml:space="preserve"> Wyatt</w:t>
      </w:r>
    </w:p>
    <w:p w14:paraId="0BE1FF9D" w14:textId="18EF1A19" w:rsidR="009C6504" w:rsidRPr="009C6504" w:rsidRDefault="009C6504" w:rsidP="009C6504">
      <w:pPr>
        <w:rPr>
          <w:rFonts w:eastAsia="Calibri"/>
          <w:szCs w:val="22"/>
        </w:rPr>
      </w:pPr>
      <w:r w:rsidRPr="009C6504">
        <w:rPr>
          <w:rFonts w:eastAsia="Calibri"/>
          <w:szCs w:val="22"/>
        </w:rPr>
        <w:t xml:space="preserve">Seconded: </w:t>
      </w:r>
      <w:r w:rsidRPr="009C6504">
        <w:rPr>
          <w:rFonts w:eastAsia="Calibri"/>
          <w:szCs w:val="22"/>
        </w:rPr>
        <w:tab/>
        <w:t>Cr.</w:t>
      </w:r>
      <w:r w:rsidR="00124A53">
        <w:rPr>
          <w:rFonts w:eastAsia="Calibri"/>
          <w:szCs w:val="22"/>
        </w:rPr>
        <w:t xml:space="preserve"> Hogan</w:t>
      </w:r>
    </w:p>
    <w:p w14:paraId="7817F243" w14:textId="77777777" w:rsidR="009C6504" w:rsidRPr="009C6504" w:rsidRDefault="009C6504" w:rsidP="009C6504">
      <w:pPr>
        <w:rPr>
          <w:rFonts w:eastAsia="Calibri"/>
          <w:b/>
          <w:bCs/>
          <w:szCs w:val="22"/>
        </w:rPr>
      </w:pPr>
    </w:p>
    <w:p w14:paraId="49B5F870" w14:textId="1A2D9218" w:rsidR="009C6504" w:rsidRDefault="009C6504" w:rsidP="009C6504">
      <w:pPr>
        <w:rPr>
          <w:rFonts w:eastAsia="Calibri"/>
          <w:b/>
          <w:bCs/>
          <w:szCs w:val="22"/>
          <w:u w:val="single"/>
        </w:rPr>
      </w:pPr>
      <w:r w:rsidRPr="009C6504">
        <w:rPr>
          <w:rFonts w:eastAsia="Calibri"/>
          <w:b/>
          <w:bCs/>
          <w:szCs w:val="22"/>
          <w:u w:val="single"/>
        </w:rPr>
        <w:t>Resolution</w:t>
      </w:r>
    </w:p>
    <w:p w14:paraId="614A6DB8" w14:textId="77777777" w:rsidR="00124A53" w:rsidRPr="009C6504" w:rsidRDefault="00124A53" w:rsidP="009C6504">
      <w:pPr>
        <w:rPr>
          <w:rFonts w:eastAsia="Calibri"/>
          <w:b/>
          <w:bCs/>
          <w:szCs w:val="22"/>
          <w:u w:val="single"/>
        </w:rPr>
      </w:pPr>
    </w:p>
    <w:p w14:paraId="1247C83A" w14:textId="77777777" w:rsidR="00124A53" w:rsidRPr="009C6504" w:rsidRDefault="00124A53" w:rsidP="00124A53">
      <w:pPr>
        <w:contextualSpacing/>
        <w:jc w:val="left"/>
        <w:rPr>
          <w:rFonts w:cs="Arial"/>
          <w:b/>
          <w:szCs w:val="22"/>
        </w:rPr>
      </w:pPr>
      <w:r w:rsidRPr="009C6504">
        <w:rPr>
          <w:rFonts w:cs="Arial"/>
          <w:b/>
          <w:szCs w:val="22"/>
        </w:rPr>
        <w:t>That the Shire of Dundas Council:</w:t>
      </w:r>
    </w:p>
    <w:p w14:paraId="66D9166F" w14:textId="77777777" w:rsidR="00124A53" w:rsidRPr="009C6504" w:rsidRDefault="00124A53" w:rsidP="00124A53">
      <w:pPr>
        <w:numPr>
          <w:ilvl w:val="0"/>
          <w:numId w:val="13"/>
        </w:numPr>
        <w:contextualSpacing/>
        <w:jc w:val="left"/>
        <w:rPr>
          <w:rFonts w:cs="Arial"/>
          <w:b/>
          <w:szCs w:val="22"/>
        </w:rPr>
      </w:pPr>
      <w:r w:rsidRPr="009C6504">
        <w:rPr>
          <w:rFonts w:cs="Arial"/>
          <w:b/>
          <w:szCs w:val="22"/>
        </w:rPr>
        <w:t>authorise the increase of Shire’s Corporate Credit Cards collective limit to $20,000</w:t>
      </w:r>
      <w:r>
        <w:rPr>
          <w:rFonts w:cs="Arial"/>
          <w:b/>
          <w:szCs w:val="22"/>
        </w:rPr>
        <w:t xml:space="preserve">; </w:t>
      </w:r>
      <w:r w:rsidRPr="009C6504">
        <w:rPr>
          <w:rFonts w:cs="Arial"/>
          <w:b/>
          <w:szCs w:val="22"/>
        </w:rPr>
        <w:t>and</w:t>
      </w:r>
    </w:p>
    <w:p w14:paraId="313E9776" w14:textId="77777777" w:rsidR="00124A53" w:rsidRPr="009C6504" w:rsidRDefault="00124A53" w:rsidP="00124A53">
      <w:pPr>
        <w:numPr>
          <w:ilvl w:val="0"/>
          <w:numId w:val="13"/>
        </w:numPr>
        <w:contextualSpacing/>
        <w:jc w:val="left"/>
        <w:rPr>
          <w:rFonts w:cs="Arial"/>
          <w:b/>
          <w:szCs w:val="22"/>
        </w:rPr>
      </w:pPr>
      <w:r w:rsidRPr="009C6504">
        <w:rPr>
          <w:rFonts w:cs="Arial"/>
          <w:b/>
          <w:szCs w:val="22"/>
        </w:rPr>
        <w:t>endorse the revised Policy F2. Corporate Credit Cards.</w:t>
      </w:r>
    </w:p>
    <w:p w14:paraId="6508C384" w14:textId="77777777" w:rsidR="009C6504" w:rsidRPr="009C6504" w:rsidRDefault="009C6504" w:rsidP="009C6504">
      <w:pPr>
        <w:rPr>
          <w:rFonts w:eastAsia="Calibri"/>
          <w:b/>
          <w:bCs/>
          <w:szCs w:val="22"/>
          <w:u w:val="single"/>
        </w:rPr>
      </w:pPr>
    </w:p>
    <w:p w14:paraId="1C418F33" w14:textId="77777777" w:rsidR="009C6504" w:rsidRPr="009C6504" w:rsidRDefault="009C6504" w:rsidP="009C6504">
      <w:pPr>
        <w:rPr>
          <w:rFonts w:eastAsia="Calibri"/>
          <w:b/>
          <w:bCs/>
          <w:szCs w:val="22"/>
          <w:u w:val="single"/>
        </w:rPr>
      </w:pPr>
    </w:p>
    <w:p w14:paraId="1A1F4EC1" w14:textId="77777777" w:rsidR="009C6504" w:rsidRPr="009C6504" w:rsidRDefault="009C6504" w:rsidP="009C6504">
      <w:pPr>
        <w:rPr>
          <w:rFonts w:eastAsia="Calibri"/>
          <w:b/>
          <w:bCs/>
          <w:szCs w:val="22"/>
          <w:u w:val="single"/>
        </w:rPr>
      </w:pPr>
    </w:p>
    <w:p w14:paraId="3E1CF092" w14:textId="3AB34058" w:rsidR="009C6504" w:rsidRDefault="009C6504" w:rsidP="009C6504">
      <w:pPr>
        <w:rPr>
          <w:rFonts w:eastAsia="Calibri"/>
          <w:szCs w:val="22"/>
        </w:rPr>
      </w:pPr>
      <w:r w:rsidRPr="009C6504">
        <w:rPr>
          <w:rFonts w:eastAsia="Calibri"/>
          <w:szCs w:val="22"/>
        </w:rPr>
        <w:t>Carried by:</w:t>
      </w:r>
      <w:r w:rsidRPr="009C6504">
        <w:rPr>
          <w:rFonts w:eastAsia="Calibri"/>
          <w:szCs w:val="22"/>
        </w:rPr>
        <w:tab/>
        <w:t>Absolute Majority</w:t>
      </w:r>
      <w:r w:rsidRPr="009C6504">
        <w:rPr>
          <w:rFonts w:eastAsia="Calibri"/>
          <w:szCs w:val="22"/>
        </w:rPr>
        <w:tab/>
      </w:r>
      <w:r w:rsidRPr="009C6504">
        <w:rPr>
          <w:rFonts w:eastAsia="Calibri"/>
          <w:szCs w:val="22"/>
        </w:rPr>
        <w:tab/>
        <w:t>For:</w:t>
      </w:r>
      <w:r w:rsidRPr="009C6504">
        <w:rPr>
          <w:rFonts w:eastAsia="Calibri"/>
          <w:szCs w:val="22"/>
        </w:rPr>
        <w:tab/>
      </w:r>
      <w:r w:rsidRPr="009C6504">
        <w:rPr>
          <w:rFonts w:eastAsia="Calibri"/>
          <w:szCs w:val="22"/>
        </w:rPr>
        <w:tab/>
      </w:r>
      <w:r w:rsidR="00124A53">
        <w:rPr>
          <w:rFonts w:eastAsia="Calibri"/>
          <w:szCs w:val="22"/>
        </w:rPr>
        <w:t>6</w:t>
      </w:r>
      <w:r w:rsidRPr="009C6504">
        <w:rPr>
          <w:rFonts w:eastAsia="Calibri"/>
          <w:szCs w:val="22"/>
        </w:rPr>
        <w:tab/>
        <w:t>Against:</w:t>
      </w:r>
      <w:bookmarkEnd w:id="404"/>
      <w:r w:rsidR="00124A53">
        <w:rPr>
          <w:rFonts w:eastAsia="Calibri"/>
          <w:szCs w:val="22"/>
        </w:rPr>
        <w:t xml:space="preserve"> 0</w:t>
      </w:r>
    </w:p>
    <w:p w14:paraId="5234511C" w14:textId="77777777" w:rsidR="009F7FA2" w:rsidRPr="009C6504" w:rsidRDefault="009F7FA2" w:rsidP="009C6504">
      <w:pPr>
        <w:rPr>
          <w:rFonts w:eastAsia="Calibri"/>
          <w:szCs w:val="22"/>
        </w:rPr>
      </w:pPr>
    </w:p>
    <w:p w14:paraId="0702AEAB" w14:textId="77777777" w:rsidR="006D167E" w:rsidRPr="006D167E" w:rsidRDefault="006D167E" w:rsidP="006D167E">
      <w:pPr>
        <w:tabs>
          <w:tab w:val="left" w:pos="1080"/>
        </w:tabs>
        <w:jc w:val="left"/>
        <w:rPr>
          <w:rFonts w:cs="Arial"/>
          <w:bCs/>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7587"/>
      </w:tblGrid>
      <w:tr w:rsidR="006D167E" w:rsidRPr="006D167E" w14:paraId="7451B701" w14:textId="77777777" w:rsidTr="00546377">
        <w:tc>
          <w:tcPr>
            <w:tcW w:w="10188" w:type="dxa"/>
            <w:gridSpan w:val="2"/>
            <w:shd w:val="clear" w:color="auto" w:fill="auto"/>
          </w:tcPr>
          <w:p w14:paraId="0CF37EBC" w14:textId="77777777" w:rsidR="006D167E" w:rsidRPr="006D167E" w:rsidRDefault="006D167E" w:rsidP="006D167E">
            <w:pPr>
              <w:jc w:val="left"/>
              <w:rPr>
                <w:rFonts w:cs="Arial"/>
                <w:b/>
                <w:bCs/>
                <w:szCs w:val="22"/>
              </w:rPr>
            </w:pPr>
            <w:r w:rsidRPr="006D167E">
              <w:rPr>
                <w:rFonts w:cs="Arial"/>
                <w:b/>
                <w:szCs w:val="22"/>
              </w:rPr>
              <w:t>Agenda Reference &amp; Subject</w:t>
            </w:r>
          </w:p>
        </w:tc>
      </w:tr>
      <w:tr w:rsidR="006D167E" w:rsidRPr="006D167E" w14:paraId="11500631" w14:textId="77777777" w:rsidTr="00546377">
        <w:tc>
          <w:tcPr>
            <w:tcW w:w="10188" w:type="dxa"/>
            <w:gridSpan w:val="2"/>
            <w:shd w:val="clear" w:color="auto" w:fill="auto"/>
          </w:tcPr>
          <w:p w14:paraId="7DE690DA" w14:textId="12F7C12E" w:rsidR="006D167E" w:rsidRPr="006D167E" w:rsidRDefault="006D167E" w:rsidP="006D167E">
            <w:pPr>
              <w:keepNext/>
              <w:tabs>
                <w:tab w:val="left" w:pos="851"/>
              </w:tabs>
              <w:jc w:val="left"/>
              <w:outlineLvl w:val="2"/>
              <w:rPr>
                <w:b/>
                <w:bCs/>
              </w:rPr>
            </w:pPr>
            <w:bookmarkStart w:id="405" w:name="_Toc101877995"/>
            <w:r w:rsidRPr="006D167E">
              <w:rPr>
                <w:b/>
                <w:bCs/>
              </w:rPr>
              <w:t>10.</w:t>
            </w:r>
            <w:r w:rsidR="00435F6A">
              <w:rPr>
                <w:b/>
                <w:bCs/>
              </w:rPr>
              <w:t xml:space="preserve">2.4 </w:t>
            </w:r>
            <w:r w:rsidRPr="006D167E">
              <w:rPr>
                <w:b/>
                <w:bCs/>
              </w:rPr>
              <w:t xml:space="preserve">- Attendance at the </w:t>
            </w:r>
            <w:bookmarkStart w:id="406" w:name="_Hlk100903722"/>
            <w:r w:rsidRPr="006D167E">
              <w:rPr>
                <w:b/>
                <w:bCs/>
              </w:rPr>
              <w:t>National General Assembly of the Australian Local Government Association 19-22 June 2022</w:t>
            </w:r>
            <w:bookmarkEnd w:id="406"/>
            <w:bookmarkEnd w:id="405"/>
          </w:p>
        </w:tc>
      </w:tr>
      <w:tr w:rsidR="006D167E" w:rsidRPr="006D167E" w14:paraId="6F6A5BAE" w14:textId="77777777" w:rsidTr="00546377">
        <w:tc>
          <w:tcPr>
            <w:tcW w:w="2410" w:type="dxa"/>
            <w:shd w:val="clear" w:color="auto" w:fill="auto"/>
          </w:tcPr>
          <w:p w14:paraId="460A372E" w14:textId="77777777" w:rsidR="006D167E" w:rsidRPr="006D167E" w:rsidRDefault="006D167E" w:rsidP="006D167E">
            <w:pPr>
              <w:rPr>
                <w:rFonts w:cs="Arial"/>
                <w:szCs w:val="22"/>
              </w:rPr>
            </w:pPr>
            <w:r w:rsidRPr="006D167E">
              <w:rPr>
                <w:rFonts w:cs="Arial"/>
                <w:szCs w:val="22"/>
              </w:rPr>
              <w:t>Location / Address</w:t>
            </w:r>
          </w:p>
        </w:tc>
        <w:tc>
          <w:tcPr>
            <w:tcW w:w="7778" w:type="dxa"/>
            <w:shd w:val="clear" w:color="auto" w:fill="auto"/>
          </w:tcPr>
          <w:p w14:paraId="10F3AE17" w14:textId="77777777" w:rsidR="006D167E" w:rsidRPr="006D167E" w:rsidRDefault="006D167E" w:rsidP="006D167E">
            <w:pPr>
              <w:rPr>
                <w:rFonts w:cs="Arial"/>
                <w:szCs w:val="22"/>
              </w:rPr>
            </w:pPr>
            <w:r w:rsidRPr="006D167E">
              <w:rPr>
                <w:rFonts w:cs="Arial"/>
                <w:szCs w:val="22"/>
              </w:rPr>
              <w:t>88-92 Prinsep Street, Norseman WA 6443</w:t>
            </w:r>
          </w:p>
        </w:tc>
      </w:tr>
      <w:tr w:rsidR="006D167E" w:rsidRPr="006D167E" w14:paraId="40F5CE5B" w14:textId="77777777" w:rsidTr="00546377">
        <w:tc>
          <w:tcPr>
            <w:tcW w:w="2410" w:type="dxa"/>
            <w:shd w:val="clear" w:color="auto" w:fill="auto"/>
          </w:tcPr>
          <w:p w14:paraId="5E4C0C4F" w14:textId="77777777" w:rsidR="006D167E" w:rsidRPr="006D167E" w:rsidRDefault="006D167E" w:rsidP="006D167E">
            <w:pPr>
              <w:rPr>
                <w:rFonts w:cs="Arial"/>
                <w:szCs w:val="22"/>
              </w:rPr>
            </w:pPr>
            <w:r w:rsidRPr="006D167E">
              <w:rPr>
                <w:rFonts w:cs="Arial"/>
                <w:szCs w:val="22"/>
              </w:rPr>
              <w:t>File Reference</w:t>
            </w:r>
          </w:p>
        </w:tc>
        <w:tc>
          <w:tcPr>
            <w:tcW w:w="7778" w:type="dxa"/>
            <w:shd w:val="clear" w:color="auto" w:fill="auto"/>
          </w:tcPr>
          <w:p w14:paraId="26811455" w14:textId="1B2A44ED" w:rsidR="006D167E" w:rsidRPr="006D167E" w:rsidRDefault="00195F92" w:rsidP="006D167E">
            <w:pPr>
              <w:rPr>
                <w:rFonts w:cs="Arial"/>
                <w:szCs w:val="22"/>
              </w:rPr>
            </w:pPr>
            <w:r>
              <w:rPr>
                <w:rFonts w:cs="Arial"/>
                <w:szCs w:val="22"/>
              </w:rPr>
              <w:t xml:space="preserve">GR.SL.25  </w:t>
            </w:r>
          </w:p>
        </w:tc>
      </w:tr>
      <w:tr w:rsidR="006D167E" w:rsidRPr="006D167E" w14:paraId="73528FBC" w14:textId="77777777" w:rsidTr="00546377">
        <w:tc>
          <w:tcPr>
            <w:tcW w:w="2410" w:type="dxa"/>
            <w:shd w:val="clear" w:color="auto" w:fill="auto"/>
          </w:tcPr>
          <w:p w14:paraId="30FA4BDB" w14:textId="77777777" w:rsidR="006D167E" w:rsidRPr="006D167E" w:rsidRDefault="006D167E" w:rsidP="006D167E">
            <w:pPr>
              <w:rPr>
                <w:rFonts w:cs="Arial"/>
                <w:szCs w:val="22"/>
              </w:rPr>
            </w:pPr>
            <w:r w:rsidRPr="006D167E">
              <w:rPr>
                <w:rFonts w:cs="Arial"/>
                <w:szCs w:val="22"/>
              </w:rPr>
              <w:t>Author</w:t>
            </w:r>
          </w:p>
        </w:tc>
        <w:tc>
          <w:tcPr>
            <w:tcW w:w="7778" w:type="dxa"/>
            <w:shd w:val="clear" w:color="auto" w:fill="auto"/>
          </w:tcPr>
          <w:p w14:paraId="0D3CDF63" w14:textId="77777777" w:rsidR="006D167E" w:rsidRPr="006D167E" w:rsidRDefault="006D167E" w:rsidP="006D167E">
            <w:pPr>
              <w:rPr>
                <w:rFonts w:cs="Arial"/>
                <w:szCs w:val="22"/>
              </w:rPr>
            </w:pPr>
            <w:r w:rsidRPr="006D167E">
              <w:rPr>
                <w:rFonts w:cs="Arial"/>
                <w:szCs w:val="22"/>
              </w:rPr>
              <w:t>Manager of Corporate and Community Services – Pania Turner</w:t>
            </w:r>
          </w:p>
        </w:tc>
      </w:tr>
      <w:tr w:rsidR="006D167E" w:rsidRPr="006D167E" w14:paraId="32C8CA79" w14:textId="77777777" w:rsidTr="00546377">
        <w:tc>
          <w:tcPr>
            <w:tcW w:w="2410" w:type="dxa"/>
            <w:shd w:val="clear" w:color="auto" w:fill="auto"/>
          </w:tcPr>
          <w:p w14:paraId="41611708" w14:textId="77777777" w:rsidR="006D167E" w:rsidRPr="006D167E" w:rsidRDefault="006D167E" w:rsidP="006D167E">
            <w:pPr>
              <w:rPr>
                <w:rFonts w:cs="Arial"/>
                <w:szCs w:val="22"/>
              </w:rPr>
            </w:pPr>
            <w:r w:rsidRPr="006D167E">
              <w:rPr>
                <w:rFonts w:cs="Arial"/>
                <w:szCs w:val="22"/>
              </w:rPr>
              <w:t>Date of Report</w:t>
            </w:r>
          </w:p>
        </w:tc>
        <w:tc>
          <w:tcPr>
            <w:tcW w:w="7778" w:type="dxa"/>
            <w:shd w:val="clear" w:color="auto" w:fill="auto"/>
          </w:tcPr>
          <w:p w14:paraId="44BD71F0" w14:textId="77777777" w:rsidR="006D167E" w:rsidRPr="006D167E" w:rsidRDefault="006D167E" w:rsidP="006D167E">
            <w:pPr>
              <w:rPr>
                <w:rFonts w:cs="Arial"/>
                <w:szCs w:val="22"/>
              </w:rPr>
            </w:pPr>
            <w:r w:rsidRPr="006D167E">
              <w:rPr>
                <w:rFonts w:cs="Arial"/>
                <w:szCs w:val="22"/>
              </w:rPr>
              <w:t>13 April 2022</w:t>
            </w:r>
          </w:p>
        </w:tc>
      </w:tr>
      <w:tr w:rsidR="006D167E" w:rsidRPr="006D167E" w14:paraId="388644D1" w14:textId="77777777" w:rsidTr="00546377">
        <w:tc>
          <w:tcPr>
            <w:tcW w:w="2410" w:type="dxa"/>
            <w:shd w:val="clear" w:color="auto" w:fill="auto"/>
          </w:tcPr>
          <w:p w14:paraId="5C0C45F8" w14:textId="77777777" w:rsidR="006D167E" w:rsidRPr="006D167E" w:rsidRDefault="006D167E" w:rsidP="006D167E">
            <w:pPr>
              <w:rPr>
                <w:rFonts w:cs="Arial"/>
                <w:szCs w:val="22"/>
              </w:rPr>
            </w:pPr>
            <w:r w:rsidRPr="006D167E">
              <w:rPr>
                <w:rFonts w:cs="Arial"/>
                <w:szCs w:val="22"/>
              </w:rPr>
              <w:t>Disclosure of Interest</w:t>
            </w:r>
          </w:p>
        </w:tc>
        <w:tc>
          <w:tcPr>
            <w:tcW w:w="7778" w:type="dxa"/>
            <w:shd w:val="clear" w:color="auto" w:fill="auto"/>
          </w:tcPr>
          <w:p w14:paraId="5DE515E8" w14:textId="77777777" w:rsidR="006D167E" w:rsidRPr="006D167E" w:rsidRDefault="006D167E" w:rsidP="006D167E">
            <w:pPr>
              <w:rPr>
                <w:rFonts w:cs="Arial"/>
                <w:szCs w:val="22"/>
              </w:rPr>
            </w:pPr>
            <w:r w:rsidRPr="006D167E">
              <w:rPr>
                <w:rFonts w:cs="Arial"/>
                <w:szCs w:val="22"/>
              </w:rPr>
              <w:t>Nil</w:t>
            </w:r>
          </w:p>
        </w:tc>
      </w:tr>
    </w:tbl>
    <w:p w14:paraId="120AD01C" w14:textId="77777777" w:rsidR="006D167E" w:rsidRPr="006D167E" w:rsidRDefault="006D167E" w:rsidP="006D167E">
      <w:pPr>
        <w:ind w:left="2699" w:hanging="2699"/>
        <w:rPr>
          <w:rFonts w:cs="Arial"/>
          <w:szCs w:val="22"/>
        </w:rPr>
      </w:pPr>
    </w:p>
    <w:p w14:paraId="43DE6EE7" w14:textId="77777777" w:rsidR="006D167E" w:rsidRPr="006D167E" w:rsidRDefault="006D167E" w:rsidP="006D167E">
      <w:pPr>
        <w:tabs>
          <w:tab w:val="left" w:pos="2700"/>
        </w:tabs>
        <w:rPr>
          <w:rFonts w:cs="Arial"/>
          <w:szCs w:val="22"/>
        </w:rPr>
      </w:pPr>
      <w:r w:rsidRPr="006D167E">
        <w:rPr>
          <w:rFonts w:cs="Arial"/>
          <w:szCs w:val="22"/>
          <w:u w:val="single"/>
        </w:rPr>
        <w:t>Summary</w:t>
      </w:r>
    </w:p>
    <w:p w14:paraId="47517E9E" w14:textId="77777777" w:rsidR="006D167E" w:rsidRPr="006D167E" w:rsidRDefault="006D167E" w:rsidP="006D167E">
      <w:pPr>
        <w:rPr>
          <w:rFonts w:cs="Arial"/>
          <w:szCs w:val="22"/>
        </w:rPr>
      </w:pPr>
    </w:p>
    <w:p w14:paraId="1C73400D" w14:textId="77777777" w:rsidR="006D167E" w:rsidRPr="006D167E" w:rsidRDefault="006D167E" w:rsidP="006D167E">
      <w:pPr>
        <w:rPr>
          <w:rFonts w:cs="Arial"/>
          <w:szCs w:val="22"/>
        </w:rPr>
      </w:pPr>
      <w:r w:rsidRPr="006D167E">
        <w:rPr>
          <w:rFonts w:cs="Arial"/>
          <w:szCs w:val="22"/>
        </w:rPr>
        <w:t>For the Council of the Shire of Dundas to consider and appoint Shire of Dundas delegates at National General Assembly of the Australian Local Government Association 19-22 June 2022.</w:t>
      </w:r>
    </w:p>
    <w:p w14:paraId="0C6D0599" w14:textId="77777777" w:rsidR="006D167E" w:rsidRPr="006D167E" w:rsidRDefault="006D167E" w:rsidP="006D167E">
      <w:pPr>
        <w:rPr>
          <w:rFonts w:cs="Arial"/>
          <w:szCs w:val="22"/>
        </w:rPr>
      </w:pPr>
    </w:p>
    <w:p w14:paraId="4D7C6E03" w14:textId="77777777" w:rsidR="006D167E" w:rsidRPr="006D167E" w:rsidRDefault="006D167E" w:rsidP="006D167E">
      <w:pPr>
        <w:tabs>
          <w:tab w:val="left" w:pos="2700"/>
        </w:tabs>
        <w:rPr>
          <w:rFonts w:cs="Arial"/>
          <w:szCs w:val="22"/>
        </w:rPr>
      </w:pPr>
      <w:r w:rsidRPr="006D167E">
        <w:rPr>
          <w:rFonts w:cs="Arial"/>
          <w:szCs w:val="22"/>
          <w:u w:val="single"/>
        </w:rPr>
        <w:t>Background</w:t>
      </w:r>
    </w:p>
    <w:p w14:paraId="3995421B" w14:textId="77777777" w:rsidR="006D167E" w:rsidRPr="006D167E" w:rsidRDefault="006D167E" w:rsidP="006D167E">
      <w:pPr>
        <w:rPr>
          <w:rFonts w:cs="Arial"/>
          <w:szCs w:val="22"/>
        </w:rPr>
      </w:pPr>
    </w:p>
    <w:p w14:paraId="2E15D78F" w14:textId="77777777" w:rsidR="006D167E" w:rsidRPr="006D167E" w:rsidRDefault="006D167E" w:rsidP="006D167E">
      <w:pPr>
        <w:rPr>
          <w:rFonts w:cs="Arial"/>
          <w:szCs w:val="22"/>
        </w:rPr>
      </w:pPr>
      <w:r w:rsidRPr="006D167E">
        <w:rPr>
          <w:rFonts w:cs="Arial"/>
          <w:szCs w:val="22"/>
        </w:rPr>
        <w:t xml:space="preserve">The 2022 Australian Local Government Association (ALGA) National General Assembly (NGA) </w:t>
      </w:r>
    </w:p>
    <w:p w14:paraId="16FB42F2" w14:textId="77777777" w:rsidR="006D167E" w:rsidRPr="006D167E" w:rsidRDefault="006D167E" w:rsidP="006D167E">
      <w:pPr>
        <w:rPr>
          <w:rFonts w:cs="Arial"/>
          <w:szCs w:val="22"/>
        </w:rPr>
      </w:pPr>
      <w:r w:rsidRPr="006D167E">
        <w:rPr>
          <w:rFonts w:cs="Arial"/>
          <w:szCs w:val="22"/>
        </w:rPr>
        <w:t>will be held in Canberra from 19 to 21 June 2022. This important event provides opportunity for Local Government to engage directly with the Federal Government, to develop national policy, and to influence the future direction of our councils and our communities.</w:t>
      </w:r>
    </w:p>
    <w:p w14:paraId="40440805" w14:textId="77777777" w:rsidR="006D167E" w:rsidRPr="006D167E" w:rsidRDefault="006D167E" w:rsidP="006D167E">
      <w:pPr>
        <w:rPr>
          <w:rFonts w:cs="Arial"/>
          <w:szCs w:val="22"/>
        </w:rPr>
      </w:pPr>
    </w:p>
    <w:p w14:paraId="0CF473F2" w14:textId="77777777" w:rsidR="006D167E" w:rsidRPr="006D167E" w:rsidRDefault="006D167E" w:rsidP="006D167E">
      <w:pPr>
        <w:rPr>
          <w:rFonts w:cs="Arial"/>
          <w:szCs w:val="22"/>
        </w:rPr>
      </w:pPr>
      <w:r w:rsidRPr="006D167E">
        <w:rPr>
          <w:rFonts w:cs="Arial"/>
          <w:szCs w:val="22"/>
        </w:rPr>
        <w:t xml:space="preserve">ALGA is national voice of local government representing Australian local governments at the national level. ALGA provides important advocacy across many areas critical to local government and communities including local roads and infrastructure resourcing, disaster mitigations funding, regional airports and airstrips, telecommunications, social disadvantage, climate change and more. </w:t>
      </w:r>
    </w:p>
    <w:p w14:paraId="1910D35F" w14:textId="77777777" w:rsidR="006D167E" w:rsidRPr="006D167E" w:rsidRDefault="006D167E" w:rsidP="006D167E">
      <w:pPr>
        <w:rPr>
          <w:rFonts w:cs="Arial"/>
          <w:szCs w:val="22"/>
        </w:rPr>
      </w:pPr>
    </w:p>
    <w:p w14:paraId="3589AFCA" w14:textId="77777777" w:rsidR="006D167E" w:rsidRPr="006D167E" w:rsidRDefault="006D167E" w:rsidP="006D167E">
      <w:pPr>
        <w:rPr>
          <w:rFonts w:cs="Arial"/>
          <w:szCs w:val="22"/>
        </w:rPr>
      </w:pPr>
      <w:r w:rsidRPr="006D167E">
        <w:rPr>
          <w:rFonts w:cs="Arial"/>
          <w:szCs w:val="22"/>
        </w:rPr>
        <w:t xml:space="preserve">The theme for the 2022 General Assembly is Partners in Progress, focusing on how strong partnerships, </w:t>
      </w:r>
    </w:p>
    <w:p w14:paraId="7E29AEC6" w14:textId="77777777" w:rsidR="006D167E" w:rsidRPr="006D167E" w:rsidRDefault="006D167E" w:rsidP="006D167E">
      <w:pPr>
        <w:rPr>
          <w:rFonts w:cs="Arial"/>
          <w:szCs w:val="22"/>
        </w:rPr>
      </w:pPr>
      <w:r w:rsidRPr="006D167E">
        <w:rPr>
          <w:rFonts w:cs="Arial"/>
          <w:szCs w:val="22"/>
        </w:rPr>
        <w:t>particularly between the Australian Government and local government can be used to address the many</w:t>
      </w:r>
    </w:p>
    <w:p w14:paraId="2022CC55" w14:textId="77777777" w:rsidR="006D167E" w:rsidRPr="006D167E" w:rsidRDefault="006D167E" w:rsidP="006D167E">
      <w:pPr>
        <w:rPr>
          <w:rFonts w:cs="Arial"/>
          <w:szCs w:val="22"/>
        </w:rPr>
      </w:pPr>
      <w:r w:rsidRPr="006D167E">
        <w:rPr>
          <w:rFonts w:cs="Arial"/>
          <w:szCs w:val="22"/>
        </w:rPr>
        <w:t xml:space="preserve">challenges communities are faced with. </w:t>
      </w:r>
    </w:p>
    <w:p w14:paraId="720589A8" w14:textId="77777777" w:rsidR="006D167E" w:rsidRPr="006D167E" w:rsidRDefault="006D167E" w:rsidP="006D167E">
      <w:pPr>
        <w:rPr>
          <w:rFonts w:cs="Arial"/>
          <w:szCs w:val="22"/>
        </w:rPr>
      </w:pPr>
    </w:p>
    <w:p w14:paraId="597ED563" w14:textId="77777777" w:rsidR="006D167E" w:rsidRPr="006D167E" w:rsidRDefault="006D167E" w:rsidP="006D167E">
      <w:pPr>
        <w:rPr>
          <w:rFonts w:cs="Arial"/>
          <w:szCs w:val="22"/>
        </w:rPr>
      </w:pPr>
    </w:p>
    <w:p w14:paraId="71CD0B68" w14:textId="77777777" w:rsidR="006D167E" w:rsidRPr="006D167E" w:rsidRDefault="006D167E" w:rsidP="006D167E">
      <w:pPr>
        <w:tabs>
          <w:tab w:val="left" w:pos="2700"/>
        </w:tabs>
        <w:rPr>
          <w:rFonts w:cs="Arial"/>
          <w:szCs w:val="22"/>
        </w:rPr>
      </w:pPr>
      <w:r w:rsidRPr="006D167E">
        <w:rPr>
          <w:rFonts w:cs="Arial"/>
          <w:szCs w:val="22"/>
          <w:u w:val="single"/>
        </w:rPr>
        <w:t>Statutory Environment</w:t>
      </w:r>
    </w:p>
    <w:p w14:paraId="623B89D1" w14:textId="77777777" w:rsidR="006D167E" w:rsidRPr="006D167E" w:rsidRDefault="006D167E" w:rsidP="006D167E">
      <w:pPr>
        <w:rPr>
          <w:rFonts w:cs="Arial"/>
          <w:szCs w:val="22"/>
        </w:rPr>
      </w:pPr>
      <w:r w:rsidRPr="006D167E">
        <w:rPr>
          <w:rFonts w:cs="Arial"/>
          <w:szCs w:val="22"/>
        </w:rPr>
        <w:t>Nil</w:t>
      </w:r>
    </w:p>
    <w:p w14:paraId="21230CA4" w14:textId="77777777" w:rsidR="006D167E" w:rsidRPr="006D167E" w:rsidRDefault="006D167E" w:rsidP="006D167E">
      <w:pPr>
        <w:tabs>
          <w:tab w:val="left" w:pos="2700"/>
        </w:tabs>
        <w:rPr>
          <w:rFonts w:cs="Arial"/>
          <w:szCs w:val="22"/>
          <w:u w:val="single"/>
        </w:rPr>
      </w:pPr>
    </w:p>
    <w:p w14:paraId="58A8B0C4" w14:textId="77777777" w:rsidR="006D167E" w:rsidRPr="006D167E" w:rsidRDefault="006D167E" w:rsidP="006D167E">
      <w:pPr>
        <w:tabs>
          <w:tab w:val="left" w:pos="2700"/>
        </w:tabs>
        <w:rPr>
          <w:rFonts w:cs="Arial"/>
          <w:szCs w:val="22"/>
          <w:u w:val="single"/>
        </w:rPr>
      </w:pPr>
      <w:r w:rsidRPr="006D167E">
        <w:rPr>
          <w:rFonts w:cs="Arial"/>
          <w:szCs w:val="22"/>
          <w:u w:val="single"/>
        </w:rPr>
        <w:t>Policy Implications</w:t>
      </w:r>
    </w:p>
    <w:p w14:paraId="5A922A17" w14:textId="77777777" w:rsidR="006D167E" w:rsidRPr="006D167E" w:rsidRDefault="006D167E" w:rsidP="006D167E">
      <w:pPr>
        <w:rPr>
          <w:rFonts w:cs="Arial"/>
          <w:szCs w:val="22"/>
        </w:rPr>
      </w:pPr>
    </w:p>
    <w:p w14:paraId="34659ADC" w14:textId="77777777" w:rsidR="006D167E" w:rsidRPr="006D167E" w:rsidRDefault="006D167E" w:rsidP="006D167E">
      <w:pPr>
        <w:rPr>
          <w:rFonts w:cs="Arial"/>
          <w:szCs w:val="22"/>
        </w:rPr>
      </w:pPr>
      <w:r w:rsidRPr="006D167E">
        <w:rPr>
          <w:rFonts w:cs="Arial"/>
          <w:szCs w:val="22"/>
        </w:rPr>
        <w:t>Policy EM.1 Conferences – Elected Members Attendance and Representation (noting that this may be the updated Policy EM.1 Attendance at Conference and Events)</w:t>
      </w:r>
    </w:p>
    <w:p w14:paraId="38F2AFFB" w14:textId="77777777" w:rsidR="006D167E" w:rsidRPr="006D167E" w:rsidRDefault="006D167E" w:rsidP="006D167E">
      <w:pPr>
        <w:tabs>
          <w:tab w:val="left" w:pos="2700"/>
        </w:tabs>
        <w:rPr>
          <w:rFonts w:cs="Arial"/>
          <w:szCs w:val="22"/>
          <w:u w:val="single"/>
        </w:rPr>
      </w:pPr>
    </w:p>
    <w:p w14:paraId="515603A7" w14:textId="77777777" w:rsidR="006D167E" w:rsidRPr="006D167E" w:rsidRDefault="006D167E" w:rsidP="006D167E">
      <w:pPr>
        <w:tabs>
          <w:tab w:val="left" w:pos="2700"/>
        </w:tabs>
        <w:rPr>
          <w:rFonts w:cs="Arial"/>
          <w:szCs w:val="22"/>
          <w:u w:val="single"/>
        </w:rPr>
      </w:pPr>
    </w:p>
    <w:p w14:paraId="6BD704D8" w14:textId="77777777" w:rsidR="006D167E" w:rsidRPr="006D167E" w:rsidRDefault="006D167E" w:rsidP="006D167E">
      <w:pPr>
        <w:tabs>
          <w:tab w:val="left" w:pos="2700"/>
        </w:tabs>
        <w:rPr>
          <w:rFonts w:cs="Arial"/>
          <w:szCs w:val="22"/>
        </w:rPr>
      </w:pPr>
      <w:r w:rsidRPr="006D167E">
        <w:rPr>
          <w:rFonts w:cs="Arial"/>
          <w:szCs w:val="22"/>
          <w:u w:val="single"/>
        </w:rPr>
        <w:t>Financial Implications</w:t>
      </w:r>
    </w:p>
    <w:p w14:paraId="32E1B0E1" w14:textId="77777777" w:rsidR="006D167E" w:rsidRPr="006D167E" w:rsidRDefault="006D167E" w:rsidP="006D167E">
      <w:pPr>
        <w:rPr>
          <w:rFonts w:cs="Arial"/>
          <w:szCs w:val="22"/>
        </w:rPr>
      </w:pPr>
    </w:p>
    <w:p w14:paraId="174B7C7C" w14:textId="77777777" w:rsidR="006D167E" w:rsidRPr="006D167E" w:rsidRDefault="006D167E" w:rsidP="006D167E">
      <w:pPr>
        <w:rPr>
          <w:rFonts w:cs="Arial"/>
          <w:szCs w:val="22"/>
        </w:rPr>
      </w:pPr>
      <w:r w:rsidRPr="006D167E">
        <w:rPr>
          <w:rFonts w:cs="Arial"/>
          <w:szCs w:val="22"/>
        </w:rPr>
        <w:t>The budget required for the two elected members and a Shire Officer for 6 days is approximately $15,000.</w:t>
      </w:r>
    </w:p>
    <w:p w14:paraId="45F3653B" w14:textId="77777777" w:rsidR="006D167E" w:rsidRPr="006D167E" w:rsidRDefault="006D167E" w:rsidP="006D167E">
      <w:pPr>
        <w:rPr>
          <w:rFonts w:cs="Arial"/>
          <w:szCs w:val="22"/>
        </w:rPr>
      </w:pPr>
      <w:r w:rsidRPr="006D167E">
        <w:rPr>
          <w:rFonts w:cs="Arial"/>
          <w:szCs w:val="22"/>
        </w:rPr>
        <w:t xml:space="preserve">The approved 2021-2022 budget can accommodate this cost. </w:t>
      </w:r>
    </w:p>
    <w:p w14:paraId="257F6D84" w14:textId="77777777" w:rsidR="006D167E" w:rsidRPr="006D167E" w:rsidRDefault="006D167E" w:rsidP="006D167E">
      <w:pPr>
        <w:rPr>
          <w:rFonts w:cs="Arial"/>
          <w:szCs w:val="22"/>
        </w:rPr>
      </w:pPr>
    </w:p>
    <w:tbl>
      <w:tblPr>
        <w:tblStyle w:val="TableGrid4"/>
        <w:tblW w:w="0" w:type="auto"/>
        <w:tblLook w:val="04A0" w:firstRow="1" w:lastRow="0" w:firstColumn="1" w:lastColumn="0" w:noHBand="0" w:noVBand="1"/>
      </w:tblPr>
      <w:tblGrid>
        <w:gridCol w:w="3353"/>
        <w:gridCol w:w="3366"/>
        <w:gridCol w:w="3351"/>
      </w:tblGrid>
      <w:tr w:rsidR="006D167E" w:rsidRPr="006D167E" w14:paraId="10E6299E" w14:textId="77777777" w:rsidTr="00546377">
        <w:tc>
          <w:tcPr>
            <w:tcW w:w="3398" w:type="dxa"/>
          </w:tcPr>
          <w:p w14:paraId="249915B4" w14:textId="77777777" w:rsidR="006D167E" w:rsidRPr="006D167E" w:rsidRDefault="006D167E" w:rsidP="006D167E">
            <w:pPr>
              <w:jc w:val="center"/>
              <w:rPr>
                <w:rFonts w:cs="Arial"/>
                <w:szCs w:val="22"/>
              </w:rPr>
            </w:pPr>
            <w:r w:rsidRPr="006D167E">
              <w:rPr>
                <w:rFonts w:cs="Arial"/>
                <w:szCs w:val="22"/>
              </w:rPr>
              <w:t>Registration</w:t>
            </w:r>
          </w:p>
          <w:p w14:paraId="1FE26F70" w14:textId="77777777" w:rsidR="006D167E" w:rsidRPr="006D167E" w:rsidRDefault="006D167E" w:rsidP="006D167E">
            <w:pPr>
              <w:jc w:val="center"/>
              <w:rPr>
                <w:rFonts w:cs="Arial"/>
                <w:sz w:val="16"/>
                <w:szCs w:val="16"/>
              </w:rPr>
            </w:pPr>
            <w:r w:rsidRPr="006D167E">
              <w:rPr>
                <w:rFonts w:cs="Arial"/>
                <w:sz w:val="16"/>
                <w:szCs w:val="16"/>
              </w:rPr>
              <w:t>(per delegate)</w:t>
            </w:r>
          </w:p>
        </w:tc>
        <w:tc>
          <w:tcPr>
            <w:tcW w:w="3399" w:type="dxa"/>
          </w:tcPr>
          <w:p w14:paraId="4CD9D562" w14:textId="77777777" w:rsidR="006D167E" w:rsidRPr="006D167E" w:rsidRDefault="006D167E" w:rsidP="006D167E">
            <w:pPr>
              <w:jc w:val="center"/>
              <w:rPr>
                <w:rFonts w:cs="Arial"/>
                <w:szCs w:val="22"/>
              </w:rPr>
            </w:pPr>
            <w:r w:rsidRPr="006D167E">
              <w:rPr>
                <w:rFonts w:cs="Arial"/>
                <w:szCs w:val="22"/>
              </w:rPr>
              <w:t>Travel &amp; Accommodation</w:t>
            </w:r>
          </w:p>
          <w:p w14:paraId="5BDBE532" w14:textId="77777777" w:rsidR="006D167E" w:rsidRPr="006D167E" w:rsidRDefault="006D167E" w:rsidP="006D167E">
            <w:pPr>
              <w:jc w:val="center"/>
              <w:rPr>
                <w:rFonts w:cs="Arial"/>
                <w:szCs w:val="22"/>
              </w:rPr>
            </w:pPr>
            <w:r w:rsidRPr="006D167E">
              <w:rPr>
                <w:rFonts w:cs="Arial"/>
                <w:szCs w:val="22"/>
              </w:rPr>
              <w:t xml:space="preserve"> </w:t>
            </w:r>
            <w:r w:rsidRPr="006D167E">
              <w:rPr>
                <w:rFonts w:cs="Arial"/>
                <w:sz w:val="16"/>
                <w:szCs w:val="16"/>
              </w:rPr>
              <w:t>(per delegate)</w:t>
            </w:r>
          </w:p>
        </w:tc>
        <w:tc>
          <w:tcPr>
            <w:tcW w:w="3399" w:type="dxa"/>
          </w:tcPr>
          <w:p w14:paraId="1DF48BC7" w14:textId="77777777" w:rsidR="006D167E" w:rsidRPr="006D167E" w:rsidRDefault="006D167E" w:rsidP="006D167E">
            <w:pPr>
              <w:jc w:val="center"/>
              <w:rPr>
                <w:rFonts w:cs="Arial"/>
                <w:szCs w:val="22"/>
              </w:rPr>
            </w:pPr>
            <w:r w:rsidRPr="006D167E">
              <w:rPr>
                <w:rFonts w:cs="Arial"/>
                <w:szCs w:val="22"/>
              </w:rPr>
              <w:t xml:space="preserve">Meals &amp; Incidentals </w:t>
            </w:r>
          </w:p>
          <w:p w14:paraId="49A31840" w14:textId="77777777" w:rsidR="006D167E" w:rsidRPr="006D167E" w:rsidRDefault="006D167E" w:rsidP="006D167E">
            <w:pPr>
              <w:jc w:val="center"/>
              <w:rPr>
                <w:rFonts w:cs="Arial"/>
                <w:szCs w:val="22"/>
              </w:rPr>
            </w:pPr>
            <w:r w:rsidRPr="006D167E">
              <w:rPr>
                <w:rFonts w:cs="Arial"/>
                <w:sz w:val="16"/>
                <w:szCs w:val="16"/>
              </w:rPr>
              <w:t>(per delegate)</w:t>
            </w:r>
          </w:p>
        </w:tc>
      </w:tr>
      <w:tr w:rsidR="006D167E" w:rsidRPr="006D167E" w14:paraId="6EDDE1BF" w14:textId="77777777" w:rsidTr="00546377">
        <w:tc>
          <w:tcPr>
            <w:tcW w:w="3398" w:type="dxa"/>
          </w:tcPr>
          <w:p w14:paraId="68D7481F" w14:textId="77777777" w:rsidR="006D167E" w:rsidRPr="006D167E" w:rsidRDefault="006D167E" w:rsidP="006D167E">
            <w:pPr>
              <w:rPr>
                <w:rFonts w:cs="Arial"/>
                <w:szCs w:val="22"/>
              </w:rPr>
            </w:pPr>
            <w:r w:rsidRPr="006D167E">
              <w:rPr>
                <w:rFonts w:cs="Arial"/>
                <w:b/>
                <w:bCs/>
                <w:szCs w:val="22"/>
              </w:rPr>
              <w:t>Early bird registration</w:t>
            </w:r>
            <w:r w:rsidRPr="006D167E">
              <w:rPr>
                <w:rFonts w:cs="Arial"/>
                <w:szCs w:val="22"/>
              </w:rPr>
              <w:t xml:space="preserve"> $989</w:t>
            </w:r>
          </w:p>
          <w:p w14:paraId="25F6B02B" w14:textId="77777777" w:rsidR="006D167E" w:rsidRPr="006D167E" w:rsidRDefault="006D167E" w:rsidP="006D167E">
            <w:pPr>
              <w:rPr>
                <w:rFonts w:cs="Arial"/>
                <w:szCs w:val="22"/>
              </w:rPr>
            </w:pPr>
          </w:p>
          <w:p w14:paraId="03D13279" w14:textId="77777777" w:rsidR="006D167E" w:rsidRPr="006D167E" w:rsidRDefault="006D167E" w:rsidP="006D167E">
            <w:pPr>
              <w:rPr>
                <w:rFonts w:cs="Arial"/>
                <w:szCs w:val="22"/>
              </w:rPr>
            </w:pPr>
            <w:r w:rsidRPr="006D167E">
              <w:rPr>
                <w:rFonts w:cs="Arial"/>
                <w:b/>
                <w:bCs/>
                <w:szCs w:val="22"/>
              </w:rPr>
              <w:t>Virtual Attendance</w:t>
            </w:r>
            <w:r w:rsidRPr="006D167E">
              <w:rPr>
                <w:rFonts w:cs="Arial"/>
                <w:szCs w:val="22"/>
              </w:rPr>
              <w:t xml:space="preserve"> $689 </w:t>
            </w:r>
          </w:p>
          <w:p w14:paraId="0B89FF10" w14:textId="77777777" w:rsidR="006D167E" w:rsidRPr="006D167E" w:rsidRDefault="006D167E" w:rsidP="006D167E">
            <w:pPr>
              <w:rPr>
                <w:rFonts w:cs="Arial"/>
                <w:szCs w:val="22"/>
              </w:rPr>
            </w:pPr>
          </w:p>
          <w:p w14:paraId="480AB7A4" w14:textId="77777777" w:rsidR="006D167E" w:rsidRPr="006D167E" w:rsidRDefault="006D167E" w:rsidP="006D167E">
            <w:pPr>
              <w:jc w:val="left"/>
              <w:rPr>
                <w:rFonts w:cs="Arial"/>
                <w:szCs w:val="22"/>
              </w:rPr>
            </w:pPr>
            <w:r w:rsidRPr="006D167E">
              <w:rPr>
                <w:rFonts w:cs="Arial"/>
                <w:b/>
                <w:bCs/>
                <w:szCs w:val="22"/>
              </w:rPr>
              <w:lastRenderedPageBreak/>
              <w:t>Additional Regional Forum</w:t>
            </w:r>
            <w:r w:rsidRPr="006D167E">
              <w:rPr>
                <w:rFonts w:cs="Arial"/>
                <w:szCs w:val="22"/>
              </w:rPr>
              <w:t xml:space="preserve">: $425 </w:t>
            </w:r>
          </w:p>
          <w:p w14:paraId="5E33FC92" w14:textId="77777777" w:rsidR="006D167E" w:rsidRPr="006D167E" w:rsidRDefault="006D167E" w:rsidP="006D167E">
            <w:pPr>
              <w:rPr>
                <w:rFonts w:cs="Arial"/>
                <w:szCs w:val="22"/>
              </w:rPr>
            </w:pPr>
          </w:p>
        </w:tc>
        <w:tc>
          <w:tcPr>
            <w:tcW w:w="3399" w:type="dxa"/>
          </w:tcPr>
          <w:p w14:paraId="0B6D5FC2" w14:textId="77777777" w:rsidR="006D167E" w:rsidRPr="006D167E" w:rsidRDefault="006D167E" w:rsidP="006D167E">
            <w:pPr>
              <w:rPr>
                <w:rFonts w:cs="Arial"/>
                <w:szCs w:val="22"/>
              </w:rPr>
            </w:pPr>
            <w:r w:rsidRPr="006D167E">
              <w:rPr>
                <w:rFonts w:cs="Arial"/>
                <w:b/>
                <w:bCs/>
                <w:szCs w:val="22"/>
              </w:rPr>
              <w:lastRenderedPageBreak/>
              <w:t>Accommodation</w:t>
            </w:r>
            <w:r w:rsidRPr="006D167E">
              <w:rPr>
                <w:rFonts w:cs="Arial"/>
                <w:szCs w:val="22"/>
              </w:rPr>
              <w:t xml:space="preserve"> $200-$240 per night</w:t>
            </w:r>
          </w:p>
          <w:p w14:paraId="7DFF4C78" w14:textId="77777777" w:rsidR="006D167E" w:rsidRPr="006D167E" w:rsidRDefault="006D167E" w:rsidP="006D167E">
            <w:pPr>
              <w:rPr>
                <w:rFonts w:cs="Arial"/>
                <w:b/>
                <w:bCs/>
                <w:szCs w:val="22"/>
              </w:rPr>
            </w:pPr>
          </w:p>
          <w:p w14:paraId="4625A43C" w14:textId="77777777" w:rsidR="006D167E" w:rsidRPr="006D167E" w:rsidRDefault="006D167E" w:rsidP="006D167E">
            <w:pPr>
              <w:rPr>
                <w:rFonts w:cs="Arial"/>
                <w:szCs w:val="22"/>
              </w:rPr>
            </w:pPr>
            <w:r w:rsidRPr="006D167E">
              <w:rPr>
                <w:rFonts w:cs="Arial"/>
                <w:b/>
                <w:bCs/>
                <w:szCs w:val="22"/>
              </w:rPr>
              <w:t xml:space="preserve">Flights: </w:t>
            </w:r>
            <w:r w:rsidRPr="006D167E">
              <w:rPr>
                <w:rFonts w:cs="Arial"/>
                <w:szCs w:val="22"/>
              </w:rPr>
              <w:t>$1000-1200</w:t>
            </w:r>
          </w:p>
          <w:p w14:paraId="2D1A6964" w14:textId="77777777" w:rsidR="006D167E" w:rsidRPr="006D167E" w:rsidRDefault="006D167E" w:rsidP="006D167E">
            <w:pPr>
              <w:rPr>
                <w:rFonts w:cs="Arial"/>
                <w:szCs w:val="22"/>
              </w:rPr>
            </w:pPr>
          </w:p>
          <w:p w14:paraId="6949E1C4" w14:textId="77777777" w:rsidR="006D167E" w:rsidRPr="006D167E" w:rsidRDefault="006D167E" w:rsidP="006D167E">
            <w:pPr>
              <w:rPr>
                <w:rFonts w:cs="Arial"/>
                <w:szCs w:val="22"/>
              </w:rPr>
            </w:pPr>
            <w:r w:rsidRPr="006D167E">
              <w:rPr>
                <w:rFonts w:cs="Arial"/>
                <w:szCs w:val="22"/>
              </w:rPr>
              <w:lastRenderedPageBreak/>
              <w:t>Additional Travel for the group taxis/uber/ hire car: $200-$800</w:t>
            </w:r>
          </w:p>
          <w:p w14:paraId="5266FE22" w14:textId="77777777" w:rsidR="006D167E" w:rsidRPr="006D167E" w:rsidRDefault="006D167E" w:rsidP="006D167E">
            <w:pPr>
              <w:rPr>
                <w:rFonts w:cs="Arial"/>
                <w:szCs w:val="22"/>
              </w:rPr>
            </w:pPr>
          </w:p>
          <w:p w14:paraId="543047B3" w14:textId="77777777" w:rsidR="006D167E" w:rsidRPr="006D167E" w:rsidRDefault="006D167E" w:rsidP="006D167E">
            <w:pPr>
              <w:rPr>
                <w:rFonts w:cs="Arial"/>
                <w:szCs w:val="22"/>
              </w:rPr>
            </w:pPr>
          </w:p>
          <w:p w14:paraId="5B3B86B3" w14:textId="77777777" w:rsidR="006D167E" w:rsidRPr="006D167E" w:rsidRDefault="006D167E" w:rsidP="006D167E">
            <w:pPr>
              <w:rPr>
                <w:rFonts w:cs="Arial"/>
                <w:szCs w:val="22"/>
              </w:rPr>
            </w:pPr>
          </w:p>
          <w:p w14:paraId="15AB77B7" w14:textId="77777777" w:rsidR="006D167E" w:rsidRPr="006D167E" w:rsidRDefault="006D167E" w:rsidP="006D167E">
            <w:pPr>
              <w:rPr>
                <w:rFonts w:cs="Arial"/>
                <w:szCs w:val="22"/>
              </w:rPr>
            </w:pPr>
          </w:p>
        </w:tc>
        <w:tc>
          <w:tcPr>
            <w:tcW w:w="3399" w:type="dxa"/>
          </w:tcPr>
          <w:p w14:paraId="6E1C7687" w14:textId="77777777" w:rsidR="006D167E" w:rsidRPr="006D167E" w:rsidRDefault="006D167E" w:rsidP="006D167E">
            <w:pPr>
              <w:rPr>
                <w:rFonts w:cs="Arial"/>
                <w:szCs w:val="22"/>
              </w:rPr>
            </w:pPr>
            <w:r w:rsidRPr="006D167E">
              <w:rPr>
                <w:rFonts w:cs="Arial"/>
                <w:szCs w:val="22"/>
              </w:rPr>
              <w:lastRenderedPageBreak/>
              <w:t>Networking Dinners and events: $375</w:t>
            </w:r>
          </w:p>
          <w:p w14:paraId="54FC0B15" w14:textId="77777777" w:rsidR="006D167E" w:rsidRPr="006D167E" w:rsidRDefault="006D167E" w:rsidP="006D167E">
            <w:pPr>
              <w:rPr>
                <w:rFonts w:cs="Arial"/>
                <w:szCs w:val="22"/>
              </w:rPr>
            </w:pPr>
          </w:p>
          <w:p w14:paraId="64421026" w14:textId="77777777" w:rsidR="006D167E" w:rsidRPr="006D167E" w:rsidRDefault="006D167E" w:rsidP="006D167E">
            <w:pPr>
              <w:rPr>
                <w:rFonts w:cs="Arial"/>
                <w:szCs w:val="22"/>
              </w:rPr>
            </w:pPr>
            <w:r w:rsidRPr="006D167E">
              <w:rPr>
                <w:rFonts w:cs="Arial"/>
                <w:szCs w:val="22"/>
              </w:rPr>
              <w:t>Meals: $400</w:t>
            </w:r>
          </w:p>
          <w:p w14:paraId="557274BE" w14:textId="77777777" w:rsidR="006D167E" w:rsidRPr="006D167E" w:rsidRDefault="006D167E" w:rsidP="006D167E">
            <w:pPr>
              <w:rPr>
                <w:rFonts w:cs="Arial"/>
                <w:szCs w:val="22"/>
              </w:rPr>
            </w:pPr>
          </w:p>
          <w:p w14:paraId="22F58F4B" w14:textId="77777777" w:rsidR="006D167E" w:rsidRPr="006D167E" w:rsidRDefault="006D167E" w:rsidP="006D167E">
            <w:pPr>
              <w:rPr>
                <w:rFonts w:cs="Arial"/>
                <w:szCs w:val="22"/>
              </w:rPr>
            </w:pPr>
          </w:p>
          <w:p w14:paraId="4186E3CC" w14:textId="77777777" w:rsidR="006D167E" w:rsidRPr="006D167E" w:rsidRDefault="006D167E" w:rsidP="006D167E">
            <w:pPr>
              <w:rPr>
                <w:rFonts w:cs="Arial"/>
                <w:szCs w:val="22"/>
              </w:rPr>
            </w:pPr>
            <w:r w:rsidRPr="006D167E">
              <w:rPr>
                <w:rFonts w:cs="Arial"/>
                <w:szCs w:val="22"/>
              </w:rPr>
              <w:t xml:space="preserve"> </w:t>
            </w:r>
          </w:p>
        </w:tc>
      </w:tr>
    </w:tbl>
    <w:p w14:paraId="512A5805" w14:textId="77777777" w:rsidR="006D167E" w:rsidRPr="006D167E" w:rsidRDefault="006D167E" w:rsidP="006D167E">
      <w:pPr>
        <w:rPr>
          <w:rFonts w:cs="Arial"/>
          <w:szCs w:val="22"/>
        </w:rPr>
      </w:pPr>
    </w:p>
    <w:p w14:paraId="607F8690" w14:textId="77777777" w:rsidR="006D167E" w:rsidRPr="006D167E" w:rsidRDefault="006D167E" w:rsidP="006D167E">
      <w:pPr>
        <w:tabs>
          <w:tab w:val="left" w:pos="2700"/>
        </w:tabs>
        <w:rPr>
          <w:rFonts w:cs="Arial"/>
          <w:szCs w:val="22"/>
        </w:rPr>
      </w:pPr>
      <w:r w:rsidRPr="006D167E">
        <w:rPr>
          <w:rFonts w:cs="Arial"/>
          <w:szCs w:val="22"/>
          <w:u w:val="single"/>
        </w:rPr>
        <w:t>Strategic Implications</w:t>
      </w:r>
    </w:p>
    <w:p w14:paraId="175A3ED9" w14:textId="77777777" w:rsidR="006D167E" w:rsidRPr="006D167E" w:rsidRDefault="006D167E" w:rsidP="006D167E">
      <w:pPr>
        <w:rPr>
          <w:rFonts w:cs="Arial"/>
          <w:szCs w:val="22"/>
        </w:rPr>
      </w:pPr>
    </w:p>
    <w:p w14:paraId="7C29B9F5" w14:textId="2ACE2E70" w:rsidR="006D167E" w:rsidRDefault="006D167E" w:rsidP="006D167E">
      <w:pPr>
        <w:rPr>
          <w:rFonts w:cs="Arial"/>
          <w:szCs w:val="22"/>
        </w:rPr>
      </w:pPr>
      <w:r w:rsidRPr="006D167E">
        <w:rPr>
          <w:rFonts w:cs="Arial"/>
          <w:szCs w:val="22"/>
        </w:rPr>
        <w:t xml:space="preserve">Representation at State and National platforms is essential for the Shire of Dundas to ensure that small local governments such as the Shire of Dundas are resourced and supported to achieve the strategic objectives of their community plans. </w:t>
      </w:r>
    </w:p>
    <w:p w14:paraId="42D84917" w14:textId="7E78DF5A" w:rsidR="00435F6A" w:rsidRDefault="00435F6A" w:rsidP="006D167E">
      <w:pPr>
        <w:rPr>
          <w:rFonts w:cs="Arial"/>
          <w:szCs w:val="22"/>
        </w:rPr>
      </w:pPr>
    </w:p>
    <w:tbl>
      <w:tblPr>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7"/>
        <w:gridCol w:w="3194"/>
        <w:gridCol w:w="3194"/>
        <w:gridCol w:w="1341"/>
      </w:tblGrid>
      <w:tr w:rsidR="00435F6A" w:rsidRPr="00395EB0" w14:paraId="658877D8" w14:textId="77777777" w:rsidTr="00CD2F7C">
        <w:trPr>
          <w:trHeight w:val="401"/>
        </w:trPr>
        <w:tc>
          <w:tcPr>
            <w:tcW w:w="9456" w:type="dxa"/>
            <w:gridSpan w:val="4"/>
            <w:tcBorders>
              <w:top w:val="single" w:sz="4" w:space="0" w:color="BF8F00"/>
              <w:left w:val="single" w:sz="4" w:space="0" w:color="BF8F00"/>
              <w:right w:val="single" w:sz="4" w:space="0" w:color="BF8F00"/>
            </w:tcBorders>
            <w:shd w:val="clear" w:color="auto" w:fill="BF8F00"/>
          </w:tcPr>
          <w:p w14:paraId="4D6CE48B" w14:textId="77777777" w:rsidR="00435F6A" w:rsidRPr="00A83DAD" w:rsidRDefault="00435F6A" w:rsidP="00CD2F7C">
            <w:pPr>
              <w:pStyle w:val="BodyText"/>
              <w:jc w:val="center"/>
              <w:rPr>
                <w:rFonts w:cs="Arial"/>
                <w:b/>
                <w:color w:val="FFFFFF"/>
                <w:sz w:val="20"/>
                <w:szCs w:val="20"/>
                <w:lang w:eastAsia="en-AU"/>
              </w:rPr>
            </w:pPr>
            <w:r w:rsidRPr="00A83DAD">
              <w:rPr>
                <w:rFonts w:cs="Arial"/>
                <w:b/>
                <w:color w:val="FFFFFF"/>
                <w:sz w:val="20"/>
                <w:szCs w:val="20"/>
                <w:lang w:eastAsia="en-AU"/>
              </w:rPr>
              <w:t>Theme 2 – A thriving local economy and economic base</w:t>
            </w:r>
          </w:p>
        </w:tc>
      </w:tr>
      <w:tr w:rsidR="00435F6A" w:rsidRPr="00395EB0" w14:paraId="73E477B4" w14:textId="77777777" w:rsidTr="00CD2F7C">
        <w:trPr>
          <w:trHeight w:val="666"/>
        </w:trPr>
        <w:tc>
          <w:tcPr>
            <w:tcW w:w="9456" w:type="dxa"/>
            <w:gridSpan w:val="4"/>
            <w:tcBorders>
              <w:top w:val="single" w:sz="4" w:space="0" w:color="BF8F00"/>
              <w:left w:val="single" w:sz="4" w:space="0" w:color="BF8F00"/>
              <w:right w:val="single" w:sz="4" w:space="0" w:color="BF8F00"/>
            </w:tcBorders>
            <w:shd w:val="clear" w:color="auto" w:fill="FFD966"/>
          </w:tcPr>
          <w:p w14:paraId="3F6A8105" w14:textId="77777777" w:rsidR="00435F6A" w:rsidRPr="00A83DAD" w:rsidRDefault="00435F6A" w:rsidP="00CD2F7C">
            <w:pPr>
              <w:pStyle w:val="BodyText"/>
              <w:jc w:val="center"/>
              <w:rPr>
                <w:rFonts w:cs="Arial"/>
                <w:b/>
                <w:color w:val="FFFFFF"/>
                <w:sz w:val="20"/>
                <w:szCs w:val="20"/>
                <w:lang w:eastAsia="en-AU"/>
              </w:rPr>
            </w:pPr>
            <w:r w:rsidRPr="00A83DAD">
              <w:rPr>
                <w:rFonts w:cs="Arial"/>
                <w:sz w:val="20"/>
                <w:szCs w:val="20"/>
                <w:lang w:eastAsia="en-AU"/>
              </w:rPr>
              <w:t>A strong, diversified economy with a number of commercial businesses and industries providing new and varied employment opportunities for all age groups.</w:t>
            </w:r>
          </w:p>
        </w:tc>
      </w:tr>
      <w:tr w:rsidR="00435F6A" w:rsidRPr="00395EB0" w14:paraId="32C8D74D" w14:textId="77777777" w:rsidTr="00CD2F7C">
        <w:trPr>
          <w:trHeight w:val="481"/>
        </w:trPr>
        <w:tc>
          <w:tcPr>
            <w:tcW w:w="1727" w:type="dxa"/>
            <w:tcBorders>
              <w:top w:val="single" w:sz="4" w:space="0" w:color="FFD966"/>
              <w:left w:val="single" w:sz="4" w:space="0" w:color="FFD966"/>
              <w:bottom w:val="single" w:sz="4" w:space="0" w:color="FFD966"/>
              <w:right w:val="single" w:sz="4" w:space="0" w:color="FFD966"/>
            </w:tcBorders>
          </w:tcPr>
          <w:p w14:paraId="1ED11AE5" w14:textId="77777777" w:rsidR="00435F6A" w:rsidRPr="00A83DAD" w:rsidRDefault="00435F6A" w:rsidP="00CD2F7C">
            <w:pPr>
              <w:pStyle w:val="BodyText"/>
              <w:jc w:val="center"/>
              <w:rPr>
                <w:rFonts w:cs="Arial"/>
                <w:b/>
                <w:sz w:val="20"/>
                <w:szCs w:val="20"/>
                <w:lang w:eastAsia="en-AU"/>
              </w:rPr>
            </w:pPr>
            <w:r w:rsidRPr="00A83DAD">
              <w:rPr>
                <w:rFonts w:cs="Arial"/>
                <w:b/>
                <w:sz w:val="20"/>
                <w:szCs w:val="20"/>
                <w:lang w:eastAsia="en-AU"/>
              </w:rPr>
              <w:t>Strategy 2</w:t>
            </w:r>
          </w:p>
        </w:tc>
        <w:tc>
          <w:tcPr>
            <w:tcW w:w="3194" w:type="dxa"/>
            <w:tcBorders>
              <w:top w:val="single" w:sz="4" w:space="0" w:color="FFD966"/>
              <w:left w:val="single" w:sz="4" w:space="0" w:color="FFD966"/>
              <w:bottom w:val="single" w:sz="4" w:space="0" w:color="FFD966"/>
              <w:right w:val="single" w:sz="4" w:space="0" w:color="FFD966"/>
            </w:tcBorders>
          </w:tcPr>
          <w:p w14:paraId="57018940" w14:textId="77777777" w:rsidR="00435F6A" w:rsidRPr="00A83DAD" w:rsidRDefault="00435F6A" w:rsidP="00CD2F7C">
            <w:pPr>
              <w:pStyle w:val="ListBullet"/>
              <w:tabs>
                <w:tab w:val="clear" w:pos="360"/>
                <w:tab w:val="num" w:pos="0"/>
              </w:tabs>
              <w:spacing w:before="130" w:after="130" w:line="240" w:lineRule="auto"/>
              <w:ind w:left="0" w:firstLine="0"/>
              <w:jc w:val="center"/>
              <w:rPr>
                <w:rFonts w:ascii="Arial" w:hAnsi="Arial" w:cs="Arial"/>
                <w:b/>
                <w:color w:val="auto"/>
                <w:sz w:val="20"/>
                <w:szCs w:val="20"/>
                <w:lang w:val="en-NZ" w:eastAsia="en-AU"/>
              </w:rPr>
            </w:pPr>
            <w:r w:rsidRPr="00A83DAD">
              <w:rPr>
                <w:rFonts w:ascii="Arial" w:hAnsi="Arial" w:cs="Arial"/>
                <w:b/>
                <w:color w:val="auto"/>
                <w:sz w:val="20"/>
                <w:szCs w:val="20"/>
                <w:lang w:val="en-NZ" w:eastAsia="en-AU"/>
              </w:rPr>
              <w:t>Goal</w:t>
            </w:r>
          </w:p>
        </w:tc>
        <w:tc>
          <w:tcPr>
            <w:tcW w:w="3194" w:type="dxa"/>
            <w:tcBorders>
              <w:top w:val="single" w:sz="4" w:space="0" w:color="FFD966"/>
              <w:left w:val="single" w:sz="4" w:space="0" w:color="FFD966"/>
              <w:bottom w:val="single" w:sz="4" w:space="0" w:color="FFD966"/>
              <w:right w:val="single" w:sz="4" w:space="0" w:color="FFD966"/>
            </w:tcBorders>
          </w:tcPr>
          <w:p w14:paraId="70FB2FB8" w14:textId="77777777" w:rsidR="00435F6A" w:rsidRPr="00A83DAD" w:rsidRDefault="00435F6A" w:rsidP="00CD2F7C">
            <w:pPr>
              <w:pStyle w:val="ListBullet"/>
              <w:tabs>
                <w:tab w:val="clear" w:pos="360"/>
                <w:tab w:val="num" w:pos="0"/>
              </w:tabs>
              <w:spacing w:before="130" w:after="130" w:line="240" w:lineRule="auto"/>
              <w:ind w:left="0" w:firstLine="0"/>
              <w:jc w:val="center"/>
              <w:rPr>
                <w:rFonts w:ascii="Arial" w:hAnsi="Arial" w:cs="Arial"/>
                <w:b/>
                <w:color w:val="auto"/>
                <w:sz w:val="20"/>
                <w:szCs w:val="20"/>
                <w:lang w:val="en-NZ" w:eastAsia="en-AU"/>
              </w:rPr>
            </w:pPr>
            <w:r w:rsidRPr="00A83DAD">
              <w:rPr>
                <w:rFonts w:ascii="Arial" w:hAnsi="Arial" w:cs="Arial"/>
                <w:b/>
                <w:color w:val="auto"/>
                <w:sz w:val="20"/>
                <w:szCs w:val="20"/>
                <w:lang w:val="en-NZ" w:eastAsia="en-AU"/>
              </w:rPr>
              <w:t>Measure</w:t>
            </w:r>
          </w:p>
        </w:tc>
        <w:tc>
          <w:tcPr>
            <w:tcW w:w="1339" w:type="dxa"/>
            <w:tcBorders>
              <w:top w:val="single" w:sz="4" w:space="0" w:color="FFD966"/>
              <w:left w:val="single" w:sz="4" w:space="0" w:color="FFD966"/>
              <w:bottom w:val="single" w:sz="4" w:space="0" w:color="FFD966"/>
              <w:right w:val="single" w:sz="4" w:space="0" w:color="FFD966"/>
            </w:tcBorders>
          </w:tcPr>
          <w:p w14:paraId="6F628D04" w14:textId="77777777" w:rsidR="00435F6A" w:rsidRPr="00A83DAD" w:rsidRDefault="00435F6A" w:rsidP="00CD2F7C">
            <w:pPr>
              <w:pStyle w:val="ListBullet"/>
              <w:tabs>
                <w:tab w:val="clear" w:pos="360"/>
                <w:tab w:val="num" w:pos="0"/>
              </w:tabs>
              <w:spacing w:before="130" w:after="130" w:line="240" w:lineRule="auto"/>
              <w:ind w:left="0" w:firstLine="0"/>
              <w:jc w:val="center"/>
              <w:rPr>
                <w:rFonts w:ascii="Arial" w:hAnsi="Arial" w:cs="Arial"/>
                <w:b/>
                <w:color w:val="auto"/>
                <w:sz w:val="20"/>
                <w:szCs w:val="20"/>
                <w:lang w:val="en-NZ" w:eastAsia="en-AU"/>
              </w:rPr>
            </w:pPr>
            <w:r w:rsidRPr="00A83DAD">
              <w:rPr>
                <w:rFonts w:ascii="Arial" w:hAnsi="Arial" w:cs="Arial"/>
                <w:b/>
                <w:color w:val="auto"/>
                <w:sz w:val="20"/>
                <w:szCs w:val="20"/>
                <w:lang w:val="en-NZ" w:eastAsia="en-AU"/>
              </w:rPr>
              <w:t>Priority</w:t>
            </w:r>
          </w:p>
        </w:tc>
      </w:tr>
      <w:tr w:rsidR="00435F6A" w:rsidRPr="00395EB0" w14:paraId="418F6641" w14:textId="77777777" w:rsidTr="00CD2F7C">
        <w:trPr>
          <w:trHeight w:val="1055"/>
        </w:trPr>
        <w:tc>
          <w:tcPr>
            <w:tcW w:w="1727" w:type="dxa"/>
            <w:tcBorders>
              <w:top w:val="single" w:sz="4" w:space="0" w:color="FFD966"/>
              <w:left w:val="single" w:sz="4" w:space="0" w:color="FFD966"/>
              <w:bottom w:val="single" w:sz="4" w:space="0" w:color="FFD966"/>
              <w:right w:val="single" w:sz="4" w:space="0" w:color="FFD966"/>
            </w:tcBorders>
            <w:vAlign w:val="center"/>
          </w:tcPr>
          <w:p w14:paraId="5DF880C2" w14:textId="77777777" w:rsidR="00435F6A" w:rsidRPr="00A83DAD" w:rsidRDefault="00435F6A" w:rsidP="00CD2F7C">
            <w:pPr>
              <w:pStyle w:val="BodyText"/>
              <w:rPr>
                <w:rFonts w:cs="Arial"/>
                <w:b/>
                <w:sz w:val="20"/>
                <w:szCs w:val="20"/>
                <w:lang w:eastAsia="en-AU"/>
              </w:rPr>
            </w:pPr>
            <w:r w:rsidRPr="00A83DAD">
              <w:rPr>
                <w:rFonts w:cs="Arial"/>
                <w:b/>
                <w:sz w:val="20"/>
                <w:szCs w:val="20"/>
                <w:lang w:eastAsia="en-AU"/>
              </w:rPr>
              <w:t>2.1 Opportunity for Economic Diversification</w:t>
            </w:r>
          </w:p>
        </w:tc>
        <w:tc>
          <w:tcPr>
            <w:tcW w:w="3194" w:type="dxa"/>
            <w:tcBorders>
              <w:top w:val="single" w:sz="4" w:space="0" w:color="FFD966"/>
              <w:left w:val="single" w:sz="4" w:space="0" w:color="FFD966"/>
              <w:bottom w:val="single" w:sz="4" w:space="0" w:color="FFD966"/>
              <w:right w:val="single" w:sz="4" w:space="0" w:color="FFD966"/>
            </w:tcBorders>
          </w:tcPr>
          <w:p w14:paraId="21707FE0" w14:textId="77777777" w:rsidR="00435F6A" w:rsidRPr="00A83DAD" w:rsidRDefault="00435F6A" w:rsidP="00CD2F7C">
            <w:pPr>
              <w:pStyle w:val="ListBullet"/>
              <w:tabs>
                <w:tab w:val="center" w:pos="4153"/>
                <w:tab w:val="right" w:pos="8306"/>
              </w:tabs>
              <w:spacing w:before="130" w:after="130"/>
              <w:ind w:left="33" w:firstLine="1"/>
              <w:rPr>
                <w:rFonts w:ascii="Arial" w:hAnsi="Arial" w:cs="Arial"/>
                <w:sz w:val="20"/>
                <w:szCs w:val="20"/>
                <w:lang w:eastAsia="en-AU"/>
              </w:rPr>
            </w:pPr>
            <w:r w:rsidRPr="00A83DAD">
              <w:rPr>
                <w:rFonts w:ascii="Arial" w:hAnsi="Arial" w:cs="Arial"/>
                <w:sz w:val="20"/>
                <w:szCs w:val="20"/>
                <w:lang w:eastAsia="en-AU"/>
              </w:rPr>
              <w:t>A vibrant economy that includes opportunities for mining, industry, tourism, shopping and business.</w:t>
            </w:r>
          </w:p>
        </w:tc>
        <w:tc>
          <w:tcPr>
            <w:tcW w:w="3194" w:type="dxa"/>
            <w:vMerge w:val="restart"/>
            <w:tcBorders>
              <w:top w:val="single" w:sz="4" w:space="0" w:color="FFD966"/>
              <w:left w:val="single" w:sz="4" w:space="0" w:color="FFD966"/>
              <w:right w:val="single" w:sz="4" w:space="0" w:color="FFD966"/>
            </w:tcBorders>
            <w:vAlign w:val="center"/>
          </w:tcPr>
          <w:p w14:paraId="73E66F57" w14:textId="77777777" w:rsidR="00435F6A" w:rsidRPr="00A83DAD" w:rsidRDefault="00435F6A" w:rsidP="00CD2F7C">
            <w:pPr>
              <w:pStyle w:val="ListBullet"/>
              <w:tabs>
                <w:tab w:val="center" w:pos="4153"/>
                <w:tab w:val="right" w:pos="8306"/>
              </w:tabs>
              <w:spacing w:before="130" w:after="130"/>
              <w:ind w:left="33" w:firstLine="1"/>
              <w:rPr>
                <w:rFonts w:ascii="Arial" w:hAnsi="Arial" w:cs="Arial"/>
                <w:sz w:val="20"/>
                <w:szCs w:val="20"/>
                <w:lang w:eastAsia="en-AU"/>
              </w:rPr>
            </w:pPr>
            <w:r w:rsidRPr="00A83DAD">
              <w:rPr>
                <w:rFonts w:ascii="Arial" w:hAnsi="Arial" w:cs="Arial"/>
                <w:sz w:val="20"/>
                <w:szCs w:val="20"/>
                <w:lang w:eastAsia="en-AU"/>
              </w:rPr>
              <w:t>The level and diversity of businesses, including mining, industry, tourism and commercial activity is increasing.</w:t>
            </w:r>
          </w:p>
        </w:tc>
        <w:tc>
          <w:tcPr>
            <w:tcW w:w="1339" w:type="dxa"/>
            <w:vMerge w:val="restart"/>
            <w:tcBorders>
              <w:top w:val="single" w:sz="4" w:space="0" w:color="FFD966"/>
              <w:left w:val="single" w:sz="4" w:space="0" w:color="FFD966"/>
              <w:right w:val="single" w:sz="4" w:space="0" w:color="FFD966"/>
            </w:tcBorders>
            <w:vAlign w:val="center"/>
          </w:tcPr>
          <w:p w14:paraId="6A4A5AEF" w14:textId="77777777" w:rsidR="00435F6A" w:rsidRPr="00A83DAD" w:rsidRDefault="00435F6A" w:rsidP="00CD2F7C">
            <w:pPr>
              <w:pStyle w:val="ListBullet"/>
              <w:tabs>
                <w:tab w:val="center" w:pos="4153"/>
                <w:tab w:val="right" w:pos="8306"/>
              </w:tabs>
              <w:spacing w:before="130" w:after="130"/>
              <w:ind w:left="33" w:firstLine="1"/>
              <w:jc w:val="center"/>
              <w:rPr>
                <w:rFonts w:ascii="Arial" w:hAnsi="Arial" w:cs="Arial"/>
                <w:sz w:val="20"/>
                <w:szCs w:val="20"/>
                <w:lang w:eastAsia="en-AU"/>
              </w:rPr>
            </w:pPr>
            <w:r w:rsidRPr="00A83DAD">
              <w:rPr>
                <w:rFonts w:ascii="Arial" w:hAnsi="Arial" w:cs="Arial"/>
                <w:sz w:val="20"/>
                <w:szCs w:val="20"/>
                <w:lang w:eastAsia="en-AU"/>
              </w:rPr>
              <w:t>Medium</w:t>
            </w:r>
          </w:p>
        </w:tc>
      </w:tr>
      <w:tr w:rsidR="00435F6A" w:rsidRPr="00395EB0" w14:paraId="2FCF0A6A" w14:textId="77777777" w:rsidTr="00CD2F7C">
        <w:trPr>
          <w:trHeight w:val="1319"/>
        </w:trPr>
        <w:tc>
          <w:tcPr>
            <w:tcW w:w="1727" w:type="dxa"/>
            <w:tcBorders>
              <w:top w:val="single" w:sz="4" w:space="0" w:color="FFD966"/>
              <w:left w:val="single" w:sz="4" w:space="0" w:color="FFD966"/>
              <w:bottom w:val="single" w:sz="4" w:space="0" w:color="FFD966"/>
              <w:right w:val="single" w:sz="4" w:space="0" w:color="FFD966"/>
            </w:tcBorders>
            <w:vAlign w:val="center"/>
          </w:tcPr>
          <w:p w14:paraId="3552A6E0" w14:textId="77777777" w:rsidR="00435F6A" w:rsidRPr="00A83DAD" w:rsidRDefault="00435F6A" w:rsidP="00CD2F7C">
            <w:pPr>
              <w:pStyle w:val="BodyText"/>
              <w:rPr>
                <w:rFonts w:cs="Arial"/>
                <w:b/>
                <w:sz w:val="20"/>
                <w:szCs w:val="20"/>
                <w:lang w:eastAsia="en-AU"/>
              </w:rPr>
            </w:pPr>
            <w:r w:rsidRPr="00A83DAD">
              <w:rPr>
                <w:rFonts w:cs="Arial"/>
                <w:b/>
                <w:sz w:val="20"/>
                <w:szCs w:val="20"/>
                <w:lang w:eastAsia="en-AU"/>
              </w:rPr>
              <w:t>2.2 Attracting new businesses</w:t>
            </w:r>
          </w:p>
        </w:tc>
        <w:tc>
          <w:tcPr>
            <w:tcW w:w="3194" w:type="dxa"/>
            <w:tcBorders>
              <w:top w:val="single" w:sz="4" w:space="0" w:color="FFD966"/>
              <w:left w:val="single" w:sz="4" w:space="0" w:color="FFD966"/>
              <w:bottom w:val="single" w:sz="4" w:space="0" w:color="FFD966"/>
              <w:right w:val="single" w:sz="4" w:space="0" w:color="FFD966"/>
            </w:tcBorders>
          </w:tcPr>
          <w:p w14:paraId="3ED8C25B" w14:textId="77777777" w:rsidR="00435F6A" w:rsidRPr="00A83DAD" w:rsidRDefault="00435F6A" w:rsidP="00CD2F7C">
            <w:pPr>
              <w:pStyle w:val="ListBullet"/>
              <w:tabs>
                <w:tab w:val="center" w:pos="4153"/>
                <w:tab w:val="right" w:pos="8306"/>
              </w:tabs>
              <w:spacing w:before="130" w:after="130"/>
              <w:ind w:left="33" w:firstLine="1"/>
              <w:rPr>
                <w:rFonts w:ascii="Arial" w:hAnsi="Arial" w:cs="Arial"/>
                <w:sz w:val="20"/>
                <w:szCs w:val="20"/>
                <w:lang w:eastAsia="en-AU"/>
              </w:rPr>
            </w:pPr>
            <w:r w:rsidRPr="00A83DAD">
              <w:rPr>
                <w:rFonts w:ascii="Arial" w:hAnsi="Arial" w:cs="Arial"/>
                <w:sz w:val="20"/>
                <w:szCs w:val="20"/>
                <w:lang w:eastAsia="en-AU"/>
              </w:rPr>
              <w:t>New businesses are attracted to the area and existing ones encouraged to grow through promotion of the area as an attractive place to work and live.</w:t>
            </w:r>
          </w:p>
        </w:tc>
        <w:tc>
          <w:tcPr>
            <w:tcW w:w="3194" w:type="dxa"/>
            <w:vMerge/>
            <w:tcBorders>
              <w:left w:val="single" w:sz="4" w:space="0" w:color="FFD966"/>
              <w:bottom w:val="single" w:sz="4" w:space="0" w:color="FFD966"/>
              <w:right w:val="single" w:sz="4" w:space="0" w:color="FFD966"/>
            </w:tcBorders>
            <w:vAlign w:val="center"/>
          </w:tcPr>
          <w:p w14:paraId="1CA4F4E1" w14:textId="77777777" w:rsidR="00435F6A" w:rsidRPr="00A83DAD" w:rsidRDefault="00435F6A" w:rsidP="00CD2F7C">
            <w:pPr>
              <w:pStyle w:val="ListBullet"/>
              <w:tabs>
                <w:tab w:val="center" w:pos="4153"/>
                <w:tab w:val="right" w:pos="8306"/>
              </w:tabs>
              <w:spacing w:before="130" w:after="130"/>
              <w:ind w:left="33" w:firstLine="1"/>
              <w:rPr>
                <w:rFonts w:ascii="Arial" w:hAnsi="Arial" w:cs="Arial"/>
                <w:sz w:val="20"/>
                <w:szCs w:val="20"/>
                <w:lang w:eastAsia="en-AU"/>
              </w:rPr>
            </w:pPr>
          </w:p>
        </w:tc>
        <w:tc>
          <w:tcPr>
            <w:tcW w:w="1339" w:type="dxa"/>
            <w:vMerge/>
            <w:tcBorders>
              <w:left w:val="single" w:sz="4" w:space="0" w:color="FFD966"/>
              <w:bottom w:val="single" w:sz="4" w:space="0" w:color="FFD966"/>
              <w:right w:val="single" w:sz="4" w:space="0" w:color="FFD966"/>
            </w:tcBorders>
            <w:vAlign w:val="center"/>
          </w:tcPr>
          <w:p w14:paraId="7F530AB7" w14:textId="77777777" w:rsidR="00435F6A" w:rsidRPr="00A83DAD" w:rsidRDefault="00435F6A" w:rsidP="00CD2F7C">
            <w:pPr>
              <w:pStyle w:val="ListBullet"/>
              <w:tabs>
                <w:tab w:val="center" w:pos="4153"/>
                <w:tab w:val="right" w:pos="8306"/>
              </w:tabs>
              <w:spacing w:before="130" w:after="130"/>
              <w:ind w:left="33" w:firstLine="1"/>
              <w:jc w:val="center"/>
              <w:rPr>
                <w:rFonts w:ascii="Arial" w:hAnsi="Arial" w:cs="Arial"/>
                <w:sz w:val="20"/>
                <w:szCs w:val="20"/>
                <w:lang w:eastAsia="en-AU"/>
              </w:rPr>
            </w:pPr>
          </w:p>
        </w:tc>
      </w:tr>
      <w:tr w:rsidR="00435F6A" w:rsidRPr="00395EB0" w14:paraId="0743DA17" w14:textId="77777777" w:rsidTr="00CD2F7C">
        <w:trPr>
          <w:trHeight w:val="1204"/>
        </w:trPr>
        <w:tc>
          <w:tcPr>
            <w:tcW w:w="1727" w:type="dxa"/>
            <w:tcBorders>
              <w:top w:val="single" w:sz="4" w:space="0" w:color="FFD966"/>
              <w:left w:val="single" w:sz="4" w:space="0" w:color="FFD966"/>
              <w:bottom w:val="single" w:sz="4" w:space="0" w:color="FFD966"/>
              <w:right w:val="single" w:sz="4" w:space="0" w:color="FFD966"/>
            </w:tcBorders>
            <w:vAlign w:val="center"/>
          </w:tcPr>
          <w:p w14:paraId="34CF48C5" w14:textId="77777777" w:rsidR="00435F6A" w:rsidRPr="00A83DAD" w:rsidRDefault="00435F6A" w:rsidP="00CD2F7C">
            <w:pPr>
              <w:pStyle w:val="BodyText"/>
              <w:rPr>
                <w:rFonts w:cs="Arial"/>
                <w:b/>
                <w:sz w:val="20"/>
                <w:szCs w:val="20"/>
                <w:lang w:eastAsia="en-AU"/>
              </w:rPr>
            </w:pPr>
            <w:r w:rsidRPr="00A83DAD">
              <w:rPr>
                <w:rFonts w:cs="Arial"/>
                <w:b/>
                <w:sz w:val="20"/>
                <w:szCs w:val="20"/>
                <w:lang w:eastAsia="en-AU"/>
              </w:rPr>
              <w:t>2.3 Future Growth and sustainability</w:t>
            </w:r>
          </w:p>
        </w:tc>
        <w:tc>
          <w:tcPr>
            <w:tcW w:w="3194" w:type="dxa"/>
            <w:tcBorders>
              <w:top w:val="single" w:sz="4" w:space="0" w:color="FFD966"/>
              <w:left w:val="single" w:sz="4" w:space="0" w:color="FFD966"/>
              <w:bottom w:val="single" w:sz="4" w:space="0" w:color="FFD966"/>
              <w:right w:val="single" w:sz="4" w:space="0" w:color="FFD966"/>
            </w:tcBorders>
          </w:tcPr>
          <w:p w14:paraId="0F277341" w14:textId="77777777" w:rsidR="00435F6A" w:rsidRPr="00A83DAD" w:rsidRDefault="00435F6A" w:rsidP="00CD2F7C">
            <w:pPr>
              <w:pStyle w:val="ListBullet"/>
              <w:tabs>
                <w:tab w:val="clear" w:pos="360"/>
                <w:tab w:val="center" w:pos="4153"/>
                <w:tab w:val="right" w:pos="8306"/>
              </w:tabs>
              <w:spacing w:before="130" w:after="130" w:line="240" w:lineRule="auto"/>
              <w:ind w:left="33" w:firstLine="0"/>
              <w:rPr>
                <w:rFonts w:ascii="Arial" w:hAnsi="Arial" w:cs="Arial"/>
                <w:sz w:val="20"/>
                <w:szCs w:val="20"/>
                <w:lang w:eastAsia="en-AU"/>
              </w:rPr>
            </w:pPr>
            <w:r w:rsidRPr="00A83DAD">
              <w:rPr>
                <w:rFonts w:ascii="Arial" w:hAnsi="Arial" w:cs="Arial"/>
                <w:sz w:val="20"/>
                <w:szCs w:val="20"/>
                <w:lang w:eastAsia="en-AU"/>
              </w:rPr>
              <w:t>Our Shire will maintain the existing population and provide opportunities for future growth for continued sustainability of the Community.</w:t>
            </w:r>
          </w:p>
        </w:tc>
        <w:tc>
          <w:tcPr>
            <w:tcW w:w="3194" w:type="dxa"/>
            <w:tcBorders>
              <w:top w:val="single" w:sz="4" w:space="0" w:color="FFD966"/>
              <w:left w:val="single" w:sz="4" w:space="0" w:color="FFD966"/>
              <w:bottom w:val="single" w:sz="4" w:space="0" w:color="FFD966"/>
              <w:right w:val="single" w:sz="4" w:space="0" w:color="FFD966"/>
            </w:tcBorders>
            <w:vAlign w:val="center"/>
          </w:tcPr>
          <w:p w14:paraId="777D353D" w14:textId="77777777" w:rsidR="00435F6A" w:rsidRPr="00A83DAD" w:rsidRDefault="00435F6A" w:rsidP="00CD2F7C">
            <w:pPr>
              <w:pStyle w:val="ListBullet"/>
              <w:tabs>
                <w:tab w:val="center" w:pos="4153"/>
                <w:tab w:val="right" w:pos="8306"/>
              </w:tabs>
              <w:spacing w:before="130" w:after="130"/>
              <w:ind w:left="33" w:firstLine="1"/>
              <w:rPr>
                <w:rFonts w:ascii="Arial" w:hAnsi="Arial" w:cs="Arial"/>
                <w:sz w:val="20"/>
                <w:szCs w:val="20"/>
                <w:lang w:eastAsia="en-AU"/>
              </w:rPr>
            </w:pPr>
            <w:r w:rsidRPr="00A83DAD">
              <w:rPr>
                <w:rFonts w:ascii="Arial" w:hAnsi="Arial" w:cs="Arial"/>
                <w:sz w:val="20"/>
                <w:szCs w:val="20"/>
                <w:lang w:eastAsia="en-AU"/>
              </w:rPr>
              <w:t>Population levels are stable or increasing to maintain a viable Community.</w:t>
            </w:r>
          </w:p>
        </w:tc>
        <w:tc>
          <w:tcPr>
            <w:tcW w:w="1339" w:type="dxa"/>
            <w:tcBorders>
              <w:top w:val="single" w:sz="4" w:space="0" w:color="FFD966"/>
              <w:left w:val="single" w:sz="4" w:space="0" w:color="FFD966"/>
              <w:bottom w:val="single" w:sz="4" w:space="0" w:color="FFD966"/>
              <w:right w:val="single" w:sz="4" w:space="0" w:color="FFD966"/>
            </w:tcBorders>
            <w:vAlign w:val="center"/>
          </w:tcPr>
          <w:p w14:paraId="197060F2" w14:textId="77777777" w:rsidR="00435F6A" w:rsidRPr="00A83DAD" w:rsidRDefault="00435F6A" w:rsidP="00CD2F7C">
            <w:pPr>
              <w:pStyle w:val="ListBullet"/>
              <w:tabs>
                <w:tab w:val="center" w:pos="4153"/>
                <w:tab w:val="right" w:pos="8306"/>
              </w:tabs>
              <w:spacing w:before="130" w:after="130"/>
              <w:ind w:left="33" w:firstLine="1"/>
              <w:jc w:val="center"/>
              <w:rPr>
                <w:rFonts w:ascii="Arial" w:hAnsi="Arial" w:cs="Arial"/>
                <w:sz w:val="20"/>
                <w:szCs w:val="20"/>
                <w:lang w:eastAsia="en-AU"/>
              </w:rPr>
            </w:pPr>
            <w:r w:rsidRPr="00A83DAD">
              <w:rPr>
                <w:rFonts w:ascii="Arial" w:hAnsi="Arial" w:cs="Arial"/>
                <w:sz w:val="20"/>
                <w:szCs w:val="20"/>
                <w:lang w:eastAsia="en-AU"/>
              </w:rPr>
              <w:t>Medium</w:t>
            </w:r>
          </w:p>
        </w:tc>
      </w:tr>
      <w:tr w:rsidR="00435F6A" w:rsidRPr="00395EB0" w14:paraId="61B13537" w14:textId="77777777" w:rsidTr="00CD2F7C">
        <w:trPr>
          <w:trHeight w:val="1063"/>
        </w:trPr>
        <w:tc>
          <w:tcPr>
            <w:tcW w:w="1727" w:type="dxa"/>
            <w:tcBorders>
              <w:top w:val="single" w:sz="4" w:space="0" w:color="FFD966"/>
              <w:left w:val="single" w:sz="4" w:space="0" w:color="FFD966"/>
              <w:bottom w:val="single" w:sz="4" w:space="0" w:color="FFD966"/>
              <w:right w:val="single" w:sz="4" w:space="0" w:color="FFD966"/>
            </w:tcBorders>
            <w:vAlign w:val="center"/>
          </w:tcPr>
          <w:p w14:paraId="51126458" w14:textId="77777777" w:rsidR="00435F6A" w:rsidRPr="00A83DAD" w:rsidRDefault="00435F6A" w:rsidP="00CD2F7C">
            <w:pPr>
              <w:pStyle w:val="BodyText"/>
              <w:rPr>
                <w:rFonts w:cs="Arial"/>
                <w:b/>
                <w:sz w:val="20"/>
                <w:szCs w:val="20"/>
                <w:lang w:eastAsia="en-AU"/>
              </w:rPr>
            </w:pPr>
            <w:r w:rsidRPr="00A83DAD">
              <w:rPr>
                <w:rFonts w:cs="Arial"/>
                <w:b/>
                <w:sz w:val="20"/>
                <w:szCs w:val="20"/>
                <w:lang w:eastAsia="en-AU"/>
              </w:rPr>
              <w:t>2.4 Provide infrastructure that stimulates growth</w:t>
            </w:r>
          </w:p>
        </w:tc>
        <w:tc>
          <w:tcPr>
            <w:tcW w:w="3194" w:type="dxa"/>
            <w:tcBorders>
              <w:top w:val="single" w:sz="4" w:space="0" w:color="FFD966"/>
              <w:left w:val="single" w:sz="4" w:space="0" w:color="FFD966"/>
              <w:bottom w:val="single" w:sz="4" w:space="0" w:color="FFD966"/>
              <w:right w:val="single" w:sz="4" w:space="0" w:color="FFD966"/>
            </w:tcBorders>
          </w:tcPr>
          <w:p w14:paraId="49A06274" w14:textId="77777777" w:rsidR="00435F6A" w:rsidRPr="00A83DAD" w:rsidRDefault="00435F6A" w:rsidP="00CD2F7C">
            <w:pPr>
              <w:pStyle w:val="ListBullet"/>
              <w:tabs>
                <w:tab w:val="clear" w:pos="360"/>
                <w:tab w:val="center" w:pos="4153"/>
                <w:tab w:val="right" w:pos="8306"/>
              </w:tabs>
              <w:spacing w:before="130" w:after="130" w:line="240" w:lineRule="auto"/>
              <w:ind w:left="33" w:firstLine="0"/>
              <w:rPr>
                <w:rFonts w:ascii="Arial" w:hAnsi="Arial" w:cs="Arial"/>
                <w:sz w:val="20"/>
                <w:szCs w:val="20"/>
                <w:lang w:eastAsia="en-AU"/>
              </w:rPr>
            </w:pPr>
            <w:r w:rsidRPr="00A83DAD">
              <w:rPr>
                <w:rFonts w:ascii="Arial" w:hAnsi="Arial" w:cs="Arial"/>
                <w:sz w:val="20"/>
                <w:szCs w:val="20"/>
                <w:lang w:eastAsia="en-AU"/>
              </w:rPr>
              <w:t>To assist in the provision of infrastructure that encourages development of existing and new business opportunities.</w:t>
            </w:r>
          </w:p>
        </w:tc>
        <w:tc>
          <w:tcPr>
            <w:tcW w:w="3194" w:type="dxa"/>
            <w:tcBorders>
              <w:top w:val="single" w:sz="4" w:space="0" w:color="FFD966"/>
              <w:left w:val="single" w:sz="4" w:space="0" w:color="FFD966"/>
              <w:bottom w:val="single" w:sz="4" w:space="0" w:color="FFD966"/>
              <w:right w:val="single" w:sz="4" w:space="0" w:color="FFD966"/>
            </w:tcBorders>
            <w:vAlign w:val="center"/>
          </w:tcPr>
          <w:p w14:paraId="28EDD7DB" w14:textId="77777777" w:rsidR="00435F6A" w:rsidRPr="00A83DAD" w:rsidRDefault="00435F6A" w:rsidP="00CD2F7C">
            <w:pPr>
              <w:pStyle w:val="ListBullet"/>
              <w:tabs>
                <w:tab w:val="center" w:pos="4153"/>
                <w:tab w:val="right" w:pos="8306"/>
              </w:tabs>
              <w:spacing w:before="130" w:after="130"/>
              <w:ind w:left="33" w:firstLine="1"/>
              <w:rPr>
                <w:rFonts w:ascii="Arial" w:hAnsi="Arial" w:cs="Arial"/>
                <w:sz w:val="20"/>
                <w:szCs w:val="20"/>
                <w:lang w:eastAsia="en-AU"/>
              </w:rPr>
            </w:pPr>
            <w:r w:rsidRPr="00A83DAD">
              <w:rPr>
                <w:rFonts w:ascii="Arial" w:hAnsi="Arial" w:cs="Arial"/>
                <w:sz w:val="20"/>
                <w:szCs w:val="20"/>
                <w:lang w:eastAsia="en-AU"/>
              </w:rPr>
              <w:t>Increased level of infrastructure that is beneficial to business and industry.</w:t>
            </w:r>
          </w:p>
        </w:tc>
        <w:tc>
          <w:tcPr>
            <w:tcW w:w="1339" w:type="dxa"/>
            <w:tcBorders>
              <w:top w:val="single" w:sz="4" w:space="0" w:color="FFD966"/>
              <w:left w:val="single" w:sz="4" w:space="0" w:color="FFD966"/>
              <w:bottom w:val="single" w:sz="4" w:space="0" w:color="FFD966"/>
              <w:right w:val="single" w:sz="4" w:space="0" w:color="FFD966"/>
            </w:tcBorders>
            <w:vAlign w:val="center"/>
          </w:tcPr>
          <w:p w14:paraId="477EAC9F" w14:textId="77777777" w:rsidR="00435F6A" w:rsidRPr="00A83DAD" w:rsidRDefault="00435F6A" w:rsidP="00CD2F7C">
            <w:pPr>
              <w:pStyle w:val="ListBullet"/>
              <w:tabs>
                <w:tab w:val="center" w:pos="4153"/>
                <w:tab w:val="right" w:pos="8306"/>
              </w:tabs>
              <w:spacing w:before="130" w:after="130"/>
              <w:ind w:left="33" w:firstLine="1"/>
              <w:jc w:val="center"/>
              <w:rPr>
                <w:rFonts w:ascii="Arial" w:hAnsi="Arial" w:cs="Arial"/>
                <w:sz w:val="20"/>
                <w:szCs w:val="20"/>
                <w:lang w:eastAsia="en-AU"/>
              </w:rPr>
            </w:pPr>
            <w:r w:rsidRPr="00A83DAD">
              <w:rPr>
                <w:rFonts w:ascii="Arial" w:hAnsi="Arial" w:cs="Arial"/>
                <w:sz w:val="20"/>
                <w:szCs w:val="20"/>
                <w:lang w:eastAsia="en-AU"/>
              </w:rPr>
              <w:t>High</w:t>
            </w:r>
          </w:p>
        </w:tc>
      </w:tr>
    </w:tbl>
    <w:p w14:paraId="7E1D8464" w14:textId="77777777" w:rsidR="00435F6A" w:rsidRPr="006D167E" w:rsidRDefault="00435F6A" w:rsidP="006D167E">
      <w:pPr>
        <w:rPr>
          <w:rFonts w:cs="Arial"/>
          <w:szCs w:val="22"/>
        </w:rPr>
      </w:pPr>
    </w:p>
    <w:p w14:paraId="67CFF5DF" w14:textId="77777777" w:rsidR="006D167E" w:rsidRPr="006D167E" w:rsidRDefault="006D167E" w:rsidP="006D167E">
      <w:pPr>
        <w:rPr>
          <w:rFonts w:cs="Arial"/>
          <w:szCs w:val="22"/>
        </w:rPr>
      </w:pPr>
    </w:p>
    <w:p w14:paraId="30184E3E" w14:textId="77777777" w:rsidR="006D167E" w:rsidRPr="006D167E" w:rsidRDefault="006D167E" w:rsidP="006D167E">
      <w:pPr>
        <w:tabs>
          <w:tab w:val="left" w:pos="2700"/>
        </w:tabs>
        <w:rPr>
          <w:rFonts w:cs="Arial"/>
          <w:szCs w:val="22"/>
        </w:rPr>
      </w:pPr>
      <w:r w:rsidRPr="006D167E">
        <w:rPr>
          <w:rFonts w:cs="Arial"/>
          <w:szCs w:val="22"/>
          <w:u w:val="single"/>
        </w:rPr>
        <w:t>Consultation</w:t>
      </w:r>
    </w:p>
    <w:p w14:paraId="2F7E7F62" w14:textId="77777777" w:rsidR="006D167E" w:rsidRPr="006D167E" w:rsidRDefault="006D167E" w:rsidP="006D167E">
      <w:pPr>
        <w:rPr>
          <w:rFonts w:cs="Arial"/>
          <w:szCs w:val="22"/>
        </w:rPr>
      </w:pPr>
      <w:r w:rsidRPr="006D167E">
        <w:rPr>
          <w:rFonts w:cs="Arial"/>
          <w:szCs w:val="22"/>
        </w:rPr>
        <w:t>Elected Members</w:t>
      </w:r>
    </w:p>
    <w:p w14:paraId="22E9AACB" w14:textId="77777777" w:rsidR="006D167E" w:rsidRPr="006D167E" w:rsidRDefault="006D167E" w:rsidP="006D167E">
      <w:pPr>
        <w:rPr>
          <w:rFonts w:cs="Arial"/>
          <w:szCs w:val="22"/>
        </w:rPr>
      </w:pPr>
      <w:r w:rsidRPr="006D167E">
        <w:rPr>
          <w:rFonts w:cs="Arial"/>
          <w:szCs w:val="22"/>
        </w:rPr>
        <w:t>Senior Officers</w:t>
      </w:r>
    </w:p>
    <w:p w14:paraId="7949FF91" w14:textId="77777777" w:rsidR="006D167E" w:rsidRPr="006D167E" w:rsidRDefault="006D167E" w:rsidP="006D167E">
      <w:pPr>
        <w:rPr>
          <w:rFonts w:cs="Arial"/>
          <w:szCs w:val="22"/>
        </w:rPr>
      </w:pPr>
      <w:r w:rsidRPr="006D167E">
        <w:rPr>
          <w:rFonts w:cs="Arial"/>
          <w:szCs w:val="22"/>
        </w:rPr>
        <w:t>WALGA</w:t>
      </w:r>
    </w:p>
    <w:p w14:paraId="26DE4501" w14:textId="77777777" w:rsidR="006D167E" w:rsidRPr="006D167E" w:rsidRDefault="006D167E" w:rsidP="006D167E">
      <w:pPr>
        <w:rPr>
          <w:rFonts w:cs="Arial"/>
          <w:szCs w:val="22"/>
        </w:rPr>
      </w:pPr>
    </w:p>
    <w:p w14:paraId="3809FD6C" w14:textId="77777777" w:rsidR="006D167E" w:rsidRPr="006D167E" w:rsidRDefault="006D167E" w:rsidP="006D167E">
      <w:pPr>
        <w:tabs>
          <w:tab w:val="left" w:pos="2700"/>
        </w:tabs>
        <w:rPr>
          <w:rFonts w:cs="Arial"/>
          <w:szCs w:val="22"/>
        </w:rPr>
      </w:pPr>
      <w:r w:rsidRPr="006D167E">
        <w:rPr>
          <w:rFonts w:cs="Arial"/>
          <w:szCs w:val="22"/>
          <w:u w:val="single"/>
        </w:rPr>
        <w:t>Comment</w:t>
      </w:r>
    </w:p>
    <w:p w14:paraId="724BEBB4" w14:textId="77777777" w:rsidR="006D167E" w:rsidRPr="006D167E" w:rsidRDefault="006D167E" w:rsidP="006D167E">
      <w:pPr>
        <w:rPr>
          <w:rFonts w:cs="Arial"/>
          <w:szCs w:val="22"/>
        </w:rPr>
      </w:pPr>
    </w:p>
    <w:p w14:paraId="659E3F91" w14:textId="77777777" w:rsidR="006D167E" w:rsidRPr="006D167E" w:rsidRDefault="006D167E" w:rsidP="006D167E">
      <w:pPr>
        <w:rPr>
          <w:rFonts w:cs="Arial"/>
          <w:szCs w:val="22"/>
        </w:rPr>
      </w:pPr>
      <w:r w:rsidRPr="006D167E">
        <w:rPr>
          <w:rFonts w:cs="Arial"/>
          <w:szCs w:val="22"/>
        </w:rPr>
        <w:t xml:space="preserve">The Attendance at Conferences and Events Policy has been reviewed to ensure that Shire of Dundas is represented at the appropriate international, national and interstate conferences, study tours, seminars, conventions and events. </w:t>
      </w:r>
    </w:p>
    <w:p w14:paraId="02F97C2A" w14:textId="77777777" w:rsidR="006D167E" w:rsidRPr="006D167E" w:rsidRDefault="006D167E" w:rsidP="006D167E">
      <w:pPr>
        <w:rPr>
          <w:rFonts w:cs="Arial"/>
          <w:szCs w:val="22"/>
        </w:rPr>
      </w:pPr>
    </w:p>
    <w:p w14:paraId="381D0C9C" w14:textId="77777777" w:rsidR="006D167E" w:rsidRPr="006D167E" w:rsidRDefault="006D167E" w:rsidP="006D167E">
      <w:pPr>
        <w:rPr>
          <w:rFonts w:cs="Arial"/>
          <w:szCs w:val="22"/>
        </w:rPr>
      </w:pPr>
      <w:r w:rsidRPr="006D167E">
        <w:rPr>
          <w:rFonts w:cs="Arial"/>
          <w:szCs w:val="22"/>
        </w:rPr>
        <w:t xml:space="preserve">The Shire of Dundas has proposed, through WALGA, motions regarding disaster mitigation funding, and the Financial Assistance Grant.  Having local governments across Australia contribute to motions  at the National General Assembly informs ALGA’s strategic direction and national advocacy objectives, raises </w:t>
      </w:r>
      <w:r w:rsidRPr="006D167E">
        <w:rPr>
          <w:rFonts w:cs="Arial"/>
          <w:szCs w:val="22"/>
        </w:rPr>
        <w:lastRenderedPageBreak/>
        <w:t xml:space="preserve">awareness of the issues faced by communities to federal Ministers, Members of Parliament and key stakeholders in Canberra. </w:t>
      </w:r>
    </w:p>
    <w:p w14:paraId="4D797CBD" w14:textId="77777777" w:rsidR="006D167E" w:rsidRPr="006D167E" w:rsidRDefault="006D167E" w:rsidP="006D167E">
      <w:pPr>
        <w:rPr>
          <w:rFonts w:cs="Arial"/>
          <w:szCs w:val="22"/>
        </w:rPr>
      </w:pPr>
    </w:p>
    <w:p w14:paraId="48B334C1" w14:textId="77777777" w:rsidR="006D167E" w:rsidRPr="006D167E" w:rsidRDefault="006D167E" w:rsidP="006D167E">
      <w:pPr>
        <w:rPr>
          <w:rFonts w:cs="Arial"/>
          <w:szCs w:val="22"/>
        </w:rPr>
      </w:pPr>
      <w:r w:rsidRPr="006D167E">
        <w:rPr>
          <w:rFonts w:cs="Arial"/>
          <w:szCs w:val="22"/>
        </w:rPr>
        <w:t xml:space="preserve">The appointment of Shire of Dundas Council delegates to attend the 2022 National </w:t>
      </w:r>
    </w:p>
    <w:p w14:paraId="1DFB9EA4" w14:textId="77777777" w:rsidR="006D167E" w:rsidRPr="006D167E" w:rsidRDefault="006D167E" w:rsidP="006D167E">
      <w:pPr>
        <w:rPr>
          <w:rFonts w:cs="Arial"/>
          <w:szCs w:val="22"/>
        </w:rPr>
      </w:pPr>
      <w:r w:rsidRPr="006D167E">
        <w:rPr>
          <w:rFonts w:cs="Arial"/>
          <w:szCs w:val="22"/>
        </w:rPr>
        <w:t>General Assembly will also provide important opportunity for the Council to meet with Federal Ministers to discuss key areas of concern for the Shire of Dundas, including the impact of climate change and drought in the Shire of Dundas, initiatives to address the critical housing shortage and regional communities, including Norseman, disaster mitigation funding, and the Financial Assistance Grant.</w:t>
      </w:r>
    </w:p>
    <w:p w14:paraId="5901BAD7" w14:textId="77777777" w:rsidR="006D167E" w:rsidRPr="006D167E" w:rsidRDefault="006D167E" w:rsidP="006D167E">
      <w:pPr>
        <w:rPr>
          <w:rFonts w:cs="Arial"/>
          <w:szCs w:val="22"/>
        </w:rPr>
      </w:pPr>
    </w:p>
    <w:p w14:paraId="3269ABF7" w14:textId="77777777" w:rsidR="006D167E" w:rsidRPr="006D167E" w:rsidRDefault="006D167E" w:rsidP="006D167E">
      <w:pPr>
        <w:tabs>
          <w:tab w:val="left" w:pos="2700"/>
        </w:tabs>
        <w:rPr>
          <w:rFonts w:cs="Arial"/>
          <w:szCs w:val="22"/>
        </w:rPr>
      </w:pPr>
      <w:r w:rsidRPr="006D167E">
        <w:rPr>
          <w:rFonts w:cs="Arial"/>
          <w:szCs w:val="22"/>
          <w:u w:val="single"/>
        </w:rPr>
        <w:t>Voting Requirements</w:t>
      </w:r>
    </w:p>
    <w:p w14:paraId="1AF6DEC0" w14:textId="77777777" w:rsidR="006D167E" w:rsidRPr="006D167E" w:rsidRDefault="006D167E" w:rsidP="006D167E">
      <w:pPr>
        <w:rPr>
          <w:rFonts w:cs="Arial"/>
          <w:bCs/>
          <w:szCs w:val="22"/>
        </w:rPr>
      </w:pPr>
      <w:r w:rsidRPr="006D167E">
        <w:rPr>
          <w:rFonts w:cs="Arial"/>
          <w:bCs/>
          <w:szCs w:val="22"/>
        </w:rPr>
        <w:t>Simple Majority</w:t>
      </w:r>
    </w:p>
    <w:p w14:paraId="754C2C65" w14:textId="77777777" w:rsidR="009F7FA2" w:rsidRPr="006D167E" w:rsidRDefault="009F7FA2" w:rsidP="006D167E">
      <w:pPr>
        <w:rPr>
          <w:rFonts w:cs="Arial"/>
          <w:bCs/>
          <w:szCs w:val="22"/>
        </w:rPr>
      </w:pPr>
    </w:p>
    <w:p w14:paraId="33AE0506" w14:textId="5BD05DCB" w:rsidR="006D167E" w:rsidRDefault="006D167E" w:rsidP="006D167E">
      <w:pPr>
        <w:jc w:val="left"/>
        <w:rPr>
          <w:rFonts w:cs="Arial"/>
          <w:b/>
          <w:szCs w:val="22"/>
          <w:u w:val="single"/>
        </w:rPr>
      </w:pPr>
      <w:r w:rsidRPr="006D167E">
        <w:rPr>
          <w:rFonts w:cs="Arial"/>
          <w:b/>
          <w:szCs w:val="22"/>
          <w:u w:val="single"/>
        </w:rPr>
        <w:t>Officer Recommendation</w:t>
      </w:r>
    </w:p>
    <w:p w14:paraId="4AEC06DE" w14:textId="77777777" w:rsidR="009F7FA2" w:rsidRPr="006D167E" w:rsidRDefault="009F7FA2" w:rsidP="006D167E">
      <w:pPr>
        <w:jc w:val="left"/>
        <w:rPr>
          <w:rFonts w:ascii="Times New Roman" w:hAnsi="Times New Roman"/>
          <w:szCs w:val="22"/>
        </w:rPr>
      </w:pPr>
    </w:p>
    <w:p w14:paraId="40C86B08" w14:textId="77777777" w:rsidR="006D167E" w:rsidRPr="006D167E" w:rsidRDefault="006D167E" w:rsidP="006D167E">
      <w:pPr>
        <w:jc w:val="left"/>
        <w:rPr>
          <w:rFonts w:cs="Arial"/>
          <w:b/>
          <w:bCs/>
          <w:szCs w:val="22"/>
        </w:rPr>
      </w:pPr>
      <w:r w:rsidRPr="006D167E">
        <w:rPr>
          <w:rFonts w:cs="Arial"/>
          <w:b/>
          <w:bCs/>
          <w:szCs w:val="22"/>
        </w:rPr>
        <w:t>That the Shire of Dundas Council:</w:t>
      </w:r>
    </w:p>
    <w:p w14:paraId="63BEFB67" w14:textId="2CCFF4D7" w:rsidR="006D167E" w:rsidRPr="006D167E" w:rsidRDefault="006D167E" w:rsidP="006D167E">
      <w:pPr>
        <w:numPr>
          <w:ilvl w:val="0"/>
          <w:numId w:val="8"/>
        </w:numPr>
        <w:contextualSpacing/>
        <w:jc w:val="left"/>
        <w:rPr>
          <w:rFonts w:cs="Arial"/>
          <w:b/>
          <w:bCs/>
          <w:szCs w:val="22"/>
        </w:rPr>
      </w:pPr>
      <w:r>
        <w:rPr>
          <w:rFonts w:cs="Arial"/>
          <w:b/>
          <w:bCs/>
          <w:szCs w:val="22"/>
        </w:rPr>
        <w:t>n</w:t>
      </w:r>
      <w:r w:rsidRPr="006D167E">
        <w:rPr>
          <w:rFonts w:cs="Arial"/>
          <w:b/>
          <w:bCs/>
          <w:szCs w:val="22"/>
        </w:rPr>
        <w:t xml:space="preserve">ominate the Shire President Cr. L Bonza and Cr. Warner as delegates to attend the </w:t>
      </w:r>
      <w:bookmarkStart w:id="407" w:name="_Hlk100912311"/>
      <w:r w:rsidRPr="006D167E">
        <w:rPr>
          <w:rFonts w:cs="Arial"/>
          <w:b/>
          <w:bCs/>
          <w:szCs w:val="22"/>
        </w:rPr>
        <w:t xml:space="preserve">2022 Australian Local Government Association National General Assembly </w:t>
      </w:r>
      <w:bookmarkEnd w:id="407"/>
    </w:p>
    <w:p w14:paraId="30BF9508" w14:textId="77777777" w:rsidR="006D167E" w:rsidRPr="006D167E" w:rsidRDefault="006D167E" w:rsidP="006D167E">
      <w:pPr>
        <w:ind w:left="780"/>
        <w:contextualSpacing/>
        <w:jc w:val="left"/>
        <w:rPr>
          <w:rFonts w:cs="Arial"/>
          <w:b/>
          <w:bCs/>
          <w:szCs w:val="22"/>
        </w:rPr>
      </w:pPr>
      <w:r w:rsidRPr="006D167E">
        <w:rPr>
          <w:rFonts w:cs="Arial"/>
          <w:b/>
          <w:bCs/>
          <w:szCs w:val="22"/>
        </w:rPr>
        <w:t>in Canberra;</w:t>
      </w:r>
    </w:p>
    <w:p w14:paraId="40C51BFD" w14:textId="69A6E2F1" w:rsidR="006D167E" w:rsidRPr="006D167E" w:rsidRDefault="006D167E" w:rsidP="006D167E">
      <w:pPr>
        <w:numPr>
          <w:ilvl w:val="0"/>
          <w:numId w:val="8"/>
        </w:numPr>
        <w:contextualSpacing/>
        <w:jc w:val="left"/>
        <w:rPr>
          <w:rFonts w:cs="Arial"/>
          <w:b/>
          <w:bCs/>
          <w:szCs w:val="22"/>
        </w:rPr>
      </w:pPr>
      <w:r>
        <w:rPr>
          <w:rFonts w:cs="Arial"/>
          <w:b/>
          <w:bCs/>
          <w:szCs w:val="22"/>
        </w:rPr>
        <w:t>a</w:t>
      </w:r>
      <w:r w:rsidRPr="006D167E">
        <w:rPr>
          <w:rFonts w:cs="Arial"/>
          <w:b/>
          <w:bCs/>
          <w:szCs w:val="22"/>
        </w:rPr>
        <w:t>uthorise the Chief Executive Officer, or appointed Senior Officer, to accompany the councillor delegates to provide executive support; and</w:t>
      </w:r>
    </w:p>
    <w:p w14:paraId="64CF88B5" w14:textId="0C3C63C8" w:rsidR="006D167E" w:rsidRPr="006D167E" w:rsidRDefault="006D167E" w:rsidP="006D167E">
      <w:pPr>
        <w:numPr>
          <w:ilvl w:val="0"/>
          <w:numId w:val="8"/>
        </w:numPr>
        <w:contextualSpacing/>
        <w:jc w:val="left"/>
        <w:rPr>
          <w:rFonts w:cs="Arial"/>
          <w:b/>
          <w:bCs/>
          <w:szCs w:val="22"/>
        </w:rPr>
      </w:pPr>
      <w:r>
        <w:rPr>
          <w:rFonts w:cs="Arial"/>
          <w:b/>
          <w:bCs/>
          <w:szCs w:val="22"/>
        </w:rPr>
        <w:t>a</w:t>
      </w:r>
      <w:r w:rsidRPr="006D167E">
        <w:rPr>
          <w:rFonts w:cs="Arial"/>
          <w:b/>
          <w:bCs/>
          <w:szCs w:val="22"/>
        </w:rPr>
        <w:t>pprove a budget of up to $15,000 for attendance at the 2022 Australian Local Government Association National General Assembly.</w:t>
      </w:r>
    </w:p>
    <w:p w14:paraId="08BC72C1" w14:textId="77777777" w:rsidR="006D167E" w:rsidRPr="006D167E" w:rsidRDefault="006D167E" w:rsidP="006D167E">
      <w:pPr>
        <w:jc w:val="left"/>
        <w:rPr>
          <w:rFonts w:ascii="Times New Roman" w:hAnsi="Times New Roman"/>
          <w:szCs w:val="22"/>
        </w:rPr>
      </w:pPr>
    </w:p>
    <w:p w14:paraId="408B1846" w14:textId="43E09362" w:rsidR="006D167E" w:rsidRPr="006D167E" w:rsidRDefault="006D167E" w:rsidP="006D167E">
      <w:pPr>
        <w:rPr>
          <w:rFonts w:eastAsia="Calibri"/>
          <w:szCs w:val="22"/>
        </w:rPr>
      </w:pPr>
      <w:r w:rsidRPr="006D167E">
        <w:rPr>
          <w:rFonts w:eastAsia="Calibri"/>
          <w:szCs w:val="22"/>
        </w:rPr>
        <w:t xml:space="preserve">Moved: </w:t>
      </w:r>
      <w:r w:rsidRPr="006D167E">
        <w:rPr>
          <w:rFonts w:eastAsia="Calibri"/>
          <w:szCs w:val="22"/>
        </w:rPr>
        <w:tab/>
        <w:t>Cr.</w:t>
      </w:r>
      <w:r w:rsidR="00124A53">
        <w:rPr>
          <w:rFonts w:eastAsia="Calibri"/>
          <w:szCs w:val="22"/>
        </w:rPr>
        <w:t xml:space="preserve"> Hogan</w:t>
      </w:r>
    </w:p>
    <w:p w14:paraId="332F1E2E" w14:textId="4E02041D" w:rsidR="006D167E" w:rsidRPr="006D167E" w:rsidRDefault="006D167E" w:rsidP="006D167E">
      <w:pPr>
        <w:rPr>
          <w:rFonts w:eastAsia="Calibri"/>
          <w:szCs w:val="22"/>
        </w:rPr>
      </w:pPr>
      <w:r w:rsidRPr="006D167E">
        <w:rPr>
          <w:rFonts w:eastAsia="Calibri"/>
          <w:szCs w:val="22"/>
        </w:rPr>
        <w:t xml:space="preserve">Seconded: </w:t>
      </w:r>
      <w:r w:rsidRPr="006D167E">
        <w:rPr>
          <w:rFonts w:eastAsia="Calibri"/>
          <w:szCs w:val="22"/>
        </w:rPr>
        <w:tab/>
        <w:t>Cr.</w:t>
      </w:r>
      <w:r w:rsidR="00124A53">
        <w:rPr>
          <w:rFonts w:eastAsia="Calibri"/>
          <w:szCs w:val="22"/>
        </w:rPr>
        <w:t xml:space="preserve"> Wyatt</w:t>
      </w:r>
    </w:p>
    <w:p w14:paraId="31A5A201" w14:textId="77777777" w:rsidR="006D167E" w:rsidRPr="006D167E" w:rsidRDefault="006D167E" w:rsidP="006D167E">
      <w:pPr>
        <w:rPr>
          <w:rFonts w:eastAsia="Calibri"/>
          <w:b/>
          <w:bCs/>
          <w:szCs w:val="22"/>
        </w:rPr>
      </w:pPr>
    </w:p>
    <w:p w14:paraId="3A44CB4B" w14:textId="77777777" w:rsidR="006D167E" w:rsidRPr="006D167E" w:rsidRDefault="006D167E" w:rsidP="006D167E">
      <w:pPr>
        <w:rPr>
          <w:rFonts w:eastAsia="Calibri"/>
          <w:b/>
          <w:bCs/>
          <w:szCs w:val="22"/>
          <w:u w:val="single"/>
        </w:rPr>
      </w:pPr>
      <w:r w:rsidRPr="006D167E">
        <w:rPr>
          <w:rFonts w:eastAsia="Calibri"/>
          <w:b/>
          <w:bCs/>
          <w:szCs w:val="22"/>
          <w:u w:val="single"/>
        </w:rPr>
        <w:t>Resolution</w:t>
      </w:r>
    </w:p>
    <w:p w14:paraId="7C37C84C" w14:textId="77777777" w:rsidR="006D167E" w:rsidRPr="006D167E" w:rsidRDefault="006D167E" w:rsidP="006D167E">
      <w:pPr>
        <w:rPr>
          <w:rFonts w:eastAsia="Calibri"/>
          <w:b/>
          <w:bCs/>
          <w:szCs w:val="22"/>
          <w:u w:val="single"/>
        </w:rPr>
      </w:pPr>
    </w:p>
    <w:p w14:paraId="5EB2D02D" w14:textId="77777777" w:rsidR="00124A53" w:rsidRPr="006D167E" w:rsidRDefault="00124A53" w:rsidP="00124A53">
      <w:pPr>
        <w:jc w:val="left"/>
        <w:rPr>
          <w:rFonts w:cs="Arial"/>
          <w:b/>
          <w:bCs/>
          <w:szCs w:val="22"/>
        </w:rPr>
      </w:pPr>
      <w:r w:rsidRPr="006D167E">
        <w:rPr>
          <w:rFonts w:cs="Arial"/>
          <w:b/>
          <w:bCs/>
          <w:szCs w:val="22"/>
        </w:rPr>
        <w:t>That the Shire of Dundas Council:</w:t>
      </w:r>
    </w:p>
    <w:p w14:paraId="0CE9244B" w14:textId="77777777" w:rsidR="00124A53" w:rsidRPr="006D167E" w:rsidRDefault="00124A53" w:rsidP="00124A53">
      <w:pPr>
        <w:numPr>
          <w:ilvl w:val="0"/>
          <w:numId w:val="13"/>
        </w:numPr>
        <w:contextualSpacing/>
        <w:jc w:val="left"/>
        <w:rPr>
          <w:rFonts w:cs="Arial"/>
          <w:b/>
          <w:bCs/>
          <w:szCs w:val="22"/>
        </w:rPr>
      </w:pPr>
      <w:r>
        <w:rPr>
          <w:rFonts w:cs="Arial"/>
          <w:b/>
          <w:bCs/>
          <w:szCs w:val="22"/>
        </w:rPr>
        <w:t>n</w:t>
      </w:r>
      <w:r w:rsidRPr="006D167E">
        <w:rPr>
          <w:rFonts w:cs="Arial"/>
          <w:b/>
          <w:bCs/>
          <w:szCs w:val="22"/>
        </w:rPr>
        <w:t xml:space="preserve">ominate the Shire President Cr. L Bonza and Cr. Warner as delegates to attend the 2022 Australian Local Government Association National General Assembly </w:t>
      </w:r>
    </w:p>
    <w:p w14:paraId="672211D5" w14:textId="77777777" w:rsidR="00124A53" w:rsidRPr="006D167E" w:rsidRDefault="00124A53" w:rsidP="00124A53">
      <w:pPr>
        <w:ind w:left="780"/>
        <w:contextualSpacing/>
        <w:jc w:val="left"/>
        <w:rPr>
          <w:rFonts w:cs="Arial"/>
          <w:b/>
          <w:bCs/>
          <w:szCs w:val="22"/>
        </w:rPr>
      </w:pPr>
      <w:r w:rsidRPr="006D167E">
        <w:rPr>
          <w:rFonts w:cs="Arial"/>
          <w:b/>
          <w:bCs/>
          <w:szCs w:val="22"/>
        </w:rPr>
        <w:t>in Canberra;</w:t>
      </w:r>
    </w:p>
    <w:p w14:paraId="21130840" w14:textId="77777777" w:rsidR="00124A53" w:rsidRPr="006D167E" w:rsidRDefault="00124A53" w:rsidP="00124A53">
      <w:pPr>
        <w:numPr>
          <w:ilvl w:val="0"/>
          <w:numId w:val="13"/>
        </w:numPr>
        <w:contextualSpacing/>
        <w:jc w:val="left"/>
        <w:rPr>
          <w:rFonts w:cs="Arial"/>
          <w:b/>
          <w:bCs/>
          <w:szCs w:val="22"/>
        </w:rPr>
      </w:pPr>
      <w:r>
        <w:rPr>
          <w:rFonts w:cs="Arial"/>
          <w:b/>
          <w:bCs/>
          <w:szCs w:val="22"/>
        </w:rPr>
        <w:t>a</w:t>
      </w:r>
      <w:r w:rsidRPr="006D167E">
        <w:rPr>
          <w:rFonts w:cs="Arial"/>
          <w:b/>
          <w:bCs/>
          <w:szCs w:val="22"/>
        </w:rPr>
        <w:t>uthorise the Chief Executive Officer, or appointed Senior Officer, to accompany the councillor delegates to provide executive support; and</w:t>
      </w:r>
    </w:p>
    <w:p w14:paraId="723039FE" w14:textId="77777777" w:rsidR="00124A53" w:rsidRPr="006D167E" w:rsidRDefault="00124A53" w:rsidP="00124A53">
      <w:pPr>
        <w:numPr>
          <w:ilvl w:val="0"/>
          <w:numId w:val="13"/>
        </w:numPr>
        <w:contextualSpacing/>
        <w:jc w:val="left"/>
        <w:rPr>
          <w:rFonts w:cs="Arial"/>
          <w:b/>
          <w:bCs/>
          <w:szCs w:val="22"/>
        </w:rPr>
      </w:pPr>
      <w:r>
        <w:rPr>
          <w:rFonts w:cs="Arial"/>
          <w:b/>
          <w:bCs/>
          <w:szCs w:val="22"/>
        </w:rPr>
        <w:t>a</w:t>
      </w:r>
      <w:r w:rsidRPr="006D167E">
        <w:rPr>
          <w:rFonts w:cs="Arial"/>
          <w:b/>
          <w:bCs/>
          <w:szCs w:val="22"/>
        </w:rPr>
        <w:t>pprove a budget of up to $15,000 for attendance at the 2022 Australian Local Government Association National General Assembly.</w:t>
      </w:r>
    </w:p>
    <w:p w14:paraId="030BF377" w14:textId="77777777" w:rsidR="006D167E" w:rsidRPr="006D167E" w:rsidRDefault="006D167E" w:rsidP="006D167E">
      <w:pPr>
        <w:rPr>
          <w:rFonts w:eastAsia="Calibri"/>
          <w:b/>
          <w:bCs/>
          <w:szCs w:val="22"/>
          <w:u w:val="single"/>
        </w:rPr>
      </w:pPr>
    </w:p>
    <w:p w14:paraId="7C87C669" w14:textId="77777777" w:rsidR="006D167E" w:rsidRPr="006D167E" w:rsidRDefault="006D167E" w:rsidP="006D167E">
      <w:pPr>
        <w:rPr>
          <w:rFonts w:eastAsia="Calibri"/>
          <w:b/>
          <w:bCs/>
          <w:szCs w:val="22"/>
          <w:u w:val="single"/>
        </w:rPr>
      </w:pPr>
    </w:p>
    <w:p w14:paraId="7FD3B476" w14:textId="2D2FD9E4" w:rsidR="006D167E" w:rsidRPr="006D167E" w:rsidRDefault="006D167E" w:rsidP="006D167E">
      <w:pPr>
        <w:rPr>
          <w:rFonts w:eastAsia="Calibri"/>
          <w:szCs w:val="22"/>
        </w:rPr>
      </w:pPr>
      <w:r w:rsidRPr="006D167E">
        <w:rPr>
          <w:rFonts w:eastAsia="Calibri"/>
          <w:szCs w:val="22"/>
        </w:rPr>
        <w:t>Carried by:</w:t>
      </w:r>
      <w:r w:rsidRPr="006D167E">
        <w:rPr>
          <w:rFonts w:eastAsia="Calibri"/>
          <w:szCs w:val="22"/>
        </w:rPr>
        <w:tab/>
        <w:t>Simple Majority</w:t>
      </w:r>
      <w:r w:rsidRPr="006D167E">
        <w:rPr>
          <w:rFonts w:eastAsia="Calibri"/>
          <w:szCs w:val="22"/>
        </w:rPr>
        <w:tab/>
      </w:r>
      <w:r w:rsidRPr="006D167E">
        <w:rPr>
          <w:rFonts w:eastAsia="Calibri"/>
          <w:szCs w:val="22"/>
        </w:rPr>
        <w:tab/>
        <w:t>For:</w:t>
      </w:r>
      <w:r w:rsidRPr="006D167E">
        <w:rPr>
          <w:rFonts w:eastAsia="Calibri"/>
          <w:szCs w:val="22"/>
        </w:rPr>
        <w:tab/>
      </w:r>
      <w:r w:rsidRPr="006D167E">
        <w:rPr>
          <w:rFonts w:eastAsia="Calibri"/>
          <w:szCs w:val="22"/>
        </w:rPr>
        <w:tab/>
      </w:r>
      <w:r w:rsidR="00124A53">
        <w:rPr>
          <w:rFonts w:eastAsia="Calibri"/>
          <w:szCs w:val="22"/>
        </w:rPr>
        <w:t>6</w:t>
      </w:r>
      <w:r w:rsidRPr="006D167E">
        <w:rPr>
          <w:rFonts w:eastAsia="Calibri"/>
          <w:szCs w:val="22"/>
        </w:rPr>
        <w:tab/>
        <w:t>Against:</w:t>
      </w:r>
      <w:r w:rsidR="00124A53">
        <w:rPr>
          <w:rFonts w:eastAsia="Calibri"/>
          <w:szCs w:val="22"/>
        </w:rPr>
        <w:t xml:space="preserve"> 0</w:t>
      </w:r>
    </w:p>
    <w:p w14:paraId="1E633C3F" w14:textId="3C187052" w:rsidR="0043097C" w:rsidRDefault="0043097C" w:rsidP="00770AF8">
      <w:pPr>
        <w:pStyle w:val="Heading2"/>
      </w:pPr>
    </w:p>
    <w:p w14:paraId="1099C8C4" w14:textId="77777777" w:rsidR="009F7FA2" w:rsidRPr="009F7FA2" w:rsidRDefault="009F7FA2" w:rsidP="009F7FA2"/>
    <w:p w14:paraId="3F7902C4" w14:textId="3CDF5DF6" w:rsidR="008B6D09" w:rsidRDefault="00115F68" w:rsidP="00770AF8">
      <w:pPr>
        <w:pStyle w:val="Heading2"/>
      </w:pPr>
      <w:bookmarkStart w:id="408" w:name="_Toc101877996"/>
      <w:r>
        <w:t>10.</w:t>
      </w:r>
      <w:r w:rsidR="00697007">
        <w:t>3</w:t>
      </w:r>
      <w:r>
        <w:t xml:space="preserve">   </w:t>
      </w:r>
      <w:r w:rsidR="004C3D35">
        <w:t xml:space="preserve">Administration, </w:t>
      </w:r>
      <w:r w:rsidR="008B6D09" w:rsidRPr="008B6D09">
        <w:t>Finance and Community Development</w:t>
      </w:r>
      <w:bookmarkEnd w:id="394"/>
      <w:bookmarkEnd w:id="395"/>
      <w:bookmarkEnd w:id="396"/>
      <w:bookmarkEnd w:id="397"/>
      <w:bookmarkEnd w:id="408"/>
    </w:p>
    <w:p w14:paraId="4044EEC7" w14:textId="2F10C950" w:rsidR="009D7349" w:rsidRDefault="009D7349" w:rsidP="009D7349"/>
    <w:p w14:paraId="0EB7D20E" w14:textId="067E319D" w:rsidR="00817FFC" w:rsidRPr="00817FFC" w:rsidRDefault="00817FFC" w:rsidP="00817FFC">
      <w:pPr>
        <w:tabs>
          <w:tab w:val="left" w:pos="1080"/>
        </w:tabs>
        <w:jc w:val="left"/>
        <w:rPr>
          <w:rFonts w:cs="Arial"/>
          <w:bCs/>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7585"/>
      </w:tblGrid>
      <w:tr w:rsidR="00817FFC" w:rsidRPr="00817FFC" w14:paraId="12CC93A3" w14:textId="77777777" w:rsidTr="00FE0ED6">
        <w:tc>
          <w:tcPr>
            <w:tcW w:w="9962" w:type="dxa"/>
            <w:gridSpan w:val="2"/>
            <w:shd w:val="clear" w:color="auto" w:fill="auto"/>
          </w:tcPr>
          <w:p w14:paraId="3D020D7F" w14:textId="77777777" w:rsidR="00817FFC" w:rsidRPr="00817FFC" w:rsidRDefault="00817FFC" w:rsidP="00817FFC">
            <w:pPr>
              <w:jc w:val="left"/>
              <w:rPr>
                <w:rFonts w:cs="Arial"/>
                <w:b/>
                <w:bCs/>
                <w:szCs w:val="22"/>
              </w:rPr>
            </w:pPr>
            <w:bookmarkStart w:id="409" w:name="_Hlk98174811"/>
            <w:r w:rsidRPr="00817FFC">
              <w:rPr>
                <w:rFonts w:cs="Arial"/>
                <w:b/>
                <w:szCs w:val="22"/>
              </w:rPr>
              <w:t>Agenda Reference &amp; Subject</w:t>
            </w:r>
          </w:p>
        </w:tc>
      </w:tr>
      <w:tr w:rsidR="00817FFC" w:rsidRPr="00817FFC" w14:paraId="727643E0" w14:textId="77777777" w:rsidTr="00FE0ED6">
        <w:tc>
          <w:tcPr>
            <w:tcW w:w="9962" w:type="dxa"/>
            <w:gridSpan w:val="2"/>
            <w:shd w:val="clear" w:color="auto" w:fill="auto"/>
          </w:tcPr>
          <w:p w14:paraId="4D48872A" w14:textId="00126D0F" w:rsidR="00817FFC" w:rsidRPr="00817FFC" w:rsidRDefault="00817FFC" w:rsidP="00817FFC">
            <w:pPr>
              <w:keepNext/>
              <w:tabs>
                <w:tab w:val="left" w:pos="851"/>
              </w:tabs>
              <w:jc w:val="left"/>
              <w:outlineLvl w:val="2"/>
              <w:rPr>
                <w:b/>
                <w:bCs/>
              </w:rPr>
            </w:pPr>
            <w:bookmarkStart w:id="410" w:name="_Toc438037367"/>
            <w:bookmarkStart w:id="411" w:name="_Toc101249074"/>
            <w:bookmarkStart w:id="412" w:name="_Toc101877997"/>
            <w:r w:rsidRPr="00817FFC">
              <w:rPr>
                <w:b/>
                <w:bCs/>
              </w:rPr>
              <w:t>10.</w:t>
            </w:r>
            <w:r w:rsidR="00697007">
              <w:rPr>
                <w:b/>
                <w:bCs/>
              </w:rPr>
              <w:t>3</w:t>
            </w:r>
            <w:r w:rsidRPr="00817FFC">
              <w:rPr>
                <w:b/>
                <w:bCs/>
              </w:rPr>
              <w:t>.1 –</w:t>
            </w:r>
            <w:bookmarkEnd w:id="410"/>
            <w:r w:rsidRPr="00817FFC">
              <w:rPr>
                <w:b/>
                <w:bCs/>
              </w:rPr>
              <w:t xml:space="preserve"> </w:t>
            </w:r>
            <w:r w:rsidR="00FE0ED6">
              <w:rPr>
                <w:b/>
                <w:bCs/>
              </w:rPr>
              <w:t>Norseman Community Resource Centre Management Report and Financial Statements</w:t>
            </w:r>
            <w:bookmarkEnd w:id="411"/>
            <w:bookmarkEnd w:id="412"/>
          </w:p>
        </w:tc>
      </w:tr>
      <w:tr w:rsidR="00817FFC" w:rsidRPr="00817FFC" w14:paraId="1F63295D" w14:textId="77777777" w:rsidTr="00FE0ED6">
        <w:tc>
          <w:tcPr>
            <w:tcW w:w="2377" w:type="dxa"/>
            <w:shd w:val="clear" w:color="auto" w:fill="auto"/>
          </w:tcPr>
          <w:p w14:paraId="3E16DE9D" w14:textId="77777777" w:rsidR="00817FFC" w:rsidRPr="00817FFC" w:rsidRDefault="00817FFC" w:rsidP="00817FFC">
            <w:pPr>
              <w:rPr>
                <w:rFonts w:cs="Arial"/>
                <w:szCs w:val="22"/>
              </w:rPr>
            </w:pPr>
            <w:r w:rsidRPr="00817FFC">
              <w:rPr>
                <w:rFonts w:cs="Arial"/>
                <w:szCs w:val="22"/>
              </w:rPr>
              <w:t>Location / Address</w:t>
            </w:r>
          </w:p>
        </w:tc>
        <w:tc>
          <w:tcPr>
            <w:tcW w:w="7585" w:type="dxa"/>
            <w:shd w:val="clear" w:color="auto" w:fill="auto"/>
          </w:tcPr>
          <w:p w14:paraId="0E66F8CA" w14:textId="7DD5E26E" w:rsidR="00817FFC" w:rsidRPr="00817FFC" w:rsidRDefault="00FE0ED6" w:rsidP="00817FFC">
            <w:pPr>
              <w:rPr>
                <w:rFonts w:cs="Arial"/>
                <w:szCs w:val="22"/>
              </w:rPr>
            </w:pPr>
            <w:r>
              <w:rPr>
                <w:rFonts w:cs="Arial"/>
                <w:szCs w:val="22"/>
              </w:rPr>
              <w:t xml:space="preserve">Shire of Dundas </w:t>
            </w:r>
          </w:p>
        </w:tc>
      </w:tr>
      <w:tr w:rsidR="00817FFC" w:rsidRPr="00817FFC" w14:paraId="4416E234" w14:textId="77777777" w:rsidTr="00FE0ED6">
        <w:tc>
          <w:tcPr>
            <w:tcW w:w="2377" w:type="dxa"/>
            <w:shd w:val="clear" w:color="auto" w:fill="auto"/>
          </w:tcPr>
          <w:p w14:paraId="3A368F4E" w14:textId="77777777" w:rsidR="00817FFC" w:rsidRPr="00817FFC" w:rsidRDefault="00817FFC" w:rsidP="00817FFC">
            <w:pPr>
              <w:rPr>
                <w:rFonts w:cs="Arial"/>
                <w:szCs w:val="22"/>
              </w:rPr>
            </w:pPr>
            <w:r w:rsidRPr="00817FFC">
              <w:rPr>
                <w:rFonts w:cs="Arial"/>
                <w:szCs w:val="22"/>
              </w:rPr>
              <w:t>File Reference</w:t>
            </w:r>
          </w:p>
        </w:tc>
        <w:tc>
          <w:tcPr>
            <w:tcW w:w="7585" w:type="dxa"/>
            <w:shd w:val="clear" w:color="auto" w:fill="auto"/>
          </w:tcPr>
          <w:p w14:paraId="5A2477DB" w14:textId="66A77C05" w:rsidR="00FE0ED6" w:rsidRPr="00817FFC" w:rsidRDefault="002A0E29" w:rsidP="00817FFC">
            <w:pPr>
              <w:rPr>
                <w:rFonts w:cs="Arial"/>
                <w:szCs w:val="22"/>
              </w:rPr>
            </w:pPr>
            <w:r>
              <w:rPr>
                <w:rFonts w:cs="Arial"/>
                <w:szCs w:val="22"/>
              </w:rPr>
              <w:t>CS.SP.8</w:t>
            </w:r>
          </w:p>
        </w:tc>
      </w:tr>
      <w:tr w:rsidR="00FE0ED6" w:rsidRPr="00817FFC" w14:paraId="03FFE03E" w14:textId="77777777" w:rsidTr="00FE0ED6">
        <w:tc>
          <w:tcPr>
            <w:tcW w:w="2377" w:type="dxa"/>
            <w:shd w:val="clear" w:color="auto" w:fill="auto"/>
          </w:tcPr>
          <w:p w14:paraId="3CF0AFF8" w14:textId="41150F8E" w:rsidR="00FE0ED6" w:rsidRPr="00817FFC" w:rsidRDefault="00FE0ED6" w:rsidP="00FE0ED6">
            <w:pPr>
              <w:rPr>
                <w:rFonts w:cs="Arial"/>
                <w:szCs w:val="22"/>
              </w:rPr>
            </w:pPr>
            <w:r w:rsidRPr="00817FFC">
              <w:rPr>
                <w:rFonts w:cs="Arial"/>
                <w:szCs w:val="22"/>
              </w:rPr>
              <w:t>Author</w:t>
            </w:r>
            <w:r>
              <w:rPr>
                <w:rFonts w:cs="Arial"/>
                <w:szCs w:val="22"/>
              </w:rPr>
              <w:t>s</w:t>
            </w:r>
          </w:p>
        </w:tc>
        <w:tc>
          <w:tcPr>
            <w:tcW w:w="7585" w:type="dxa"/>
            <w:shd w:val="clear" w:color="auto" w:fill="auto"/>
          </w:tcPr>
          <w:p w14:paraId="0F1148A8" w14:textId="1E56B29C" w:rsidR="00FE0ED6" w:rsidRDefault="000B0127" w:rsidP="00FE0ED6">
            <w:pPr>
              <w:rPr>
                <w:rFonts w:cs="Arial"/>
                <w:szCs w:val="22"/>
              </w:rPr>
            </w:pPr>
            <w:r>
              <w:rPr>
                <w:rFonts w:cs="Arial"/>
                <w:szCs w:val="22"/>
              </w:rPr>
              <w:t xml:space="preserve">Norseman Community Resource Manager, </w:t>
            </w:r>
            <w:r w:rsidR="00FE0ED6">
              <w:rPr>
                <w:rFonts w:cs="Arial"/>
                <w:szCs w:val="22"/>
              </w:rPr>
              <w:t xml:space="preserve">Angela Hogan </w:t>
            </w:r>
          </w:p>
          <w:p w14:paraId="789B9714" w14:textId="5C235B3B" w:rsidR="00FE0ED6" w:rsidRPr="00817FFC" w:rsidRDefault="00FE0ED6" w:rsidP="00FE0ED6">
            <w:pPr>
              <w:rPr>
                <w:rFonts w:cs="Arial"/>
                <w:szCs w:val="22"/>
              </w:rPr>
            </w:pPr>
            <w:r>
              <w:rPr>
                <w:rFonts w:cs="Arial"/>
                <w:szCs w:val="22"/>
              </w:rPr>
              <w:t>Senior Administration Officer</w:t>
            </w:r>
            <w:r w:rsidR="000B0127">
              <w:rPr>
                <w:rFonts w:cs="Arial"/>
                <w:szCs w:val="22"/>
              </w:rPr>
              <w:t>,</w:t>
            </w:r>
            <w:r>
              <w:rPr>
                <w:rFonts w:cs="Arial"/>
                <w:szCs w:val="22"/>
              </w:rPr>
              <w:t xml:space="preserve"> Ciara Stewart </w:t>
            </w:r>
          </w:p>
        </w:tc>
      </w:tr>
      <w:tr w:rsidR="00FE0ED6" w:rsidRPr="00817FFC" w14:paraId="7BB65F8E" w14:textId="77777777" w:rsidTr="00FE0ED6">
        <w:tc>
          <w:tcPr>
            <w:tcW w:w="2377" w:type="dxa"/>
            <w:shd w:val="clear" w:color="auto" w:fill="auto"/>
          </w:tcPr>
          <w:p w14:paraId="0A4A5550" w14:textId="77777777" w:rsidR="00FE0ED6" w:rsidRPr="00817FFC" w:rsidRDefault="00FE0ED6" w:rsidP="00FE0ED6">
            <w:pPr>
              <w:rPr>
                <w:rFonts w:cs="Arial"/>
                <w:szCs w:val="22"/>
              </w:rPr>
            </w:pPr>
            <w:r w:rsidRPr="00817FFC">
              <w:rPr>
                <w:rFonts w:cs="Arial"/>
                <w:szCs w:val="22"/>
              </w:rPr>
              <w:t>Date of Report</w:t>
            </w:r>
          </w:p>
        </w:tc>
        <w:tc>
          <w:tcPr>
            <w:tcW w:w="7585" w:type="dxa"/>
            <w:shd w:val="clear" w:color="auto" w:fill="auto"/>
          </w:tcPr>
          <w:p w14:paraId="60B786AC" w14:textId="1E2920EE" w:rsidR="00FE0ED6" w:rsidRPr="00817FFC" w:rsidRDefault="00FE0ED6" w:rsidP="00FE0ED6">
            <w:pPr>
              <w:rPr>
                <w:rFonts w:cs="Arial"/>
                <w:szCs w:val="22"/>
              </w:rPr>
            </w:pPr>
            <w:r>
              <w:rPr>
                <w:rFonts w:cs="Arial"/>
                <w:szCs w:val="22"/>
              </w:rPr>
              <w:t>12 April 2022</w:t>
            </w:r>
          </w:p>
        </w:tc>
      </w:tr>
      <w:tr w:rsidR="00FE0ED6" w:rsidRPr="00817FFC" w14:paraId="16E6A9DC" w14:textId="77777777" w:rsidTr="00FE0ED6">
        <w:tc>
          <w:tcPr>
            <w:tcW w:w="2377" w:type="dxa"/>
            <w:shd w:val="clear" w:color="auto" w:fill="auto"/>
          </w:tcPr>
          <w:p w14:paraId="1E7CBA15" w14:textId="77777777" w:rsidR="00FE0ED6" w:rsidRPr="00817FFC" w:rsidRDefault="00FE0ED6" w:rsidP="00FE0ED6">
            <w:pPr>
              <w:rPr>
                <w:rFonts w:cs="Arial"/>
                <w:szCs w:val="22"/>
              </w:rPr>
            </w:pPr>
            <w:r w:rsidRPr="00817FFC">
              <w:rPr>
                <w:rFonts w:cs="Arial"/>
                <w:szCs w:val="22"/>
              </w:rPr>
              <w:t>Disclosure of Interest</w:t>
            </w:r>
          </w:p>
        </w:tc>
        <w:tc>
          <w:tcPr>
            <w:tcW w:w="7585" w:type="dxa"/>
            <w:shd w:val="clear" w:color="auto" w:fill="auto"/>
          </w:tcPr>
          <w:p w14:paraId="31FB75E5" w14:textId="3347D052" w:rsidR="00FE0ED6" w:rsidRPr="00817FFC" w:rsidRDefault="00FE0ED6" w:rsidP="00FE0ED6">
            <w:pPr>
              <w:rPr>
                <w:rFonts w:cs="Arial"/>
                <w:szCs w:val="22"/>
              </w:rPr>
            </w:pPr>
            <w:r>
              <w:rPr>
                <w:rFonts w:cs="Arial"/>
                <w:szCs w:val="22"/>
              </w:rPr>
              <w:t>Nil</w:t>
            </w:r>
          </w:p>
        </w:tc>
      </w:tr>
      <w:bookmarkEnd w:id="409"/>
    </w:tbl>
    <w:p w14:paraId="050CE29E" w14:textId="77777777" w:rsidR="000B0127" w:rsidRDefault="000B0127" w:rsidP="00817FFC">
      <w:pPr>
        <w:tabs>
          <w:tab w:val="left" w:pos="2700"/>
        </w:tabs>
        <w:rPr>
          <w:rFonts w:cs="Arial"/>
          <w:szCs w:val="22"/>
          <w:u w:val="single"/>
        </w:rPr>
      </w:pPr>
    </w:p>
    <w:p w14:paraId="75D072B7" w14:textId="77777777" w:rsidR="000B0127" w:rsidRDefault="000B0127" w:rsidP="00817FFC">
      <w:pPr>
        <w:tabs>
          <w:tab w:val="left" w:pos="2700"/>
        </w:tabs>
        <w:rPr>
          <w:rFonts w:cs="Arial"/>
          <w:szCs w:val="22"/>
          <w:u w:val="single"/>
        </w:rPr>
      </w:pPr>
    </w:p>
    <w:p w14:paraId="6C0245B3" w14:textId="77777777" w:rsidR="000B0127" w:rsidRDefault="000B0127" w:rsidP="00817FFC">
      <w:pPr>
        <w:tabs>
          <w:tab w:val="left" w:pos="2700"/>
        </w:tabs>
        <w:rPr>
          <w:rFonts w:cs="Arial"/>
          <w:szCs w:val="22"/>
          <w:u w:val="single"/>
        </w:rPr>
      </w:pPr>
    </w:p>
    <w:p w14:paraId="21F18854" w14:textId="58CDD8C8" w:rsidR="00817FFC" w:rsidRPr="00817FFC" w:rsidRDefault="00817FFC" w:rsidP="00817FFC">
      <w:pPr>
        <w:tabs>
          <w:tab w:val="left" w:pos="2700"/>
        </w:tabs>
        <w:rPr>
          <w:rFonts w:cs="Arial"/>
          <w:szCs w:val="22"/>
        </w:rPr>
      </w:pPr>
      <w:r w:rsidRPr="00817FFC">
        <w:rPr>
          <w:rFonts w:cs="Arial"/>
          <w:szCs w:val="22"/>
          <w:u w:val="single"/>
        </w:rPr>
        <w:lastRenderedPageBreak/>
        <w:t>Summary</w:t>
      </w:r>
    </w:p>
    <w:p w14:paraId="6235EEFB" w14:textId="5D3D0830" w:rsidR="0009594A" w:rsidRDefault="0009594A" w:rsidP="00817FFC">
      <w:pPr>
        <w:tabs>
          <w:tab w:val="left" w:pos="2700"/>
        </w:tabs>
        <w:rPr>
          <w:rFonts w:cs="Arial"/>
          <w:bCs/>
          <w:szCs w:val="22"/>
        </w:rPr>
      </w:pPr>
    </w:p>
    <w:p w14:paraId="75CF296A" w14:textId="49CA3534" w:rsidR="002E4931" w:rsidRPr="007B234A" w:rsidRDefault="007B234A" w:rsidP="00817FFC">
      <w:pPr>
        <w:tabs>
          <w:tab w:val="left" w:pos="2700"/>
        </w:tabs>
        <w:rPr>
          <w:rFonts w:cs="Arial"/>
          <w:szCs w:val="22"/>
        </w:rPr>
      </w:pPr>
      <w:r w:rsidRPr="007B234A">
        <w:rPr>
          <w:rFonts w:cs="Arial"/>
          <w:szCs w:val="22"/>
        </w:rPr>
        <w:t xml:space="preserve">That the Shire of Dundas Council review and accept the Norseman Community Resource Centre Management Report and Financial Statements for the period ending </w:t>
      </w:r>
      <w:r>
        <w:rPr>
          <w:rFonts w:cs="Arial"/>
          <w:szCs w:val="22"/>
        </w:rPr>
        <w:t>31 March</w:t>
      </w:r>
      <w:r w:rsidRPr="007B234A">
        <w:rPr>
          <w:rFonts w:cs="Arial"/>
          <w:szCs w:val="22"/>
        </w:rPr>
        <w:t xml:space="preserve"> 2022.</w:t>
      </w:r>
    </w:p>
    <w:p w14:paraId="79E52F31" w14:textId="76AC91B4" w:rsidR="003B2F12" w:rsidRDefault="00F3716C" w:rsidP="00817FFC">
      <w:pPr>
        <w:tabs>
          <w:tab w:val="left" w:pos="2700"/>
        </w:tabs>
        <w:rPr>
          <w:rFonts w:cs="Arial"/>
          <w:szCs w:val="22"/>
          <w:u w:val="single"/>
        </w:rPr>
      </w:pPr>
      <w:r w:rsidRPr="003B2F12">
        <w:rPr>
          <w:rFonts w:cs="Arial"/>
          <w:noProof/>
          <w:szCs w:val="22"/>
          <w:u w:val="single"/>
        </w:rPr>
        <w:drawing>
          <wp:anchor distT="0" distB="0" distL="114300" distR="114300" simplePos="0" relativeHeight="251658752" behindDoc="1" locked="0" layoutInCell="1" allowOverlap="1" wp14:anchorId="4C4F1293" wp14:editId="33B71AFC">
            <wp:simplePos x="0" y="0"/>
            <wp:positionH relativeFrom="margin">
              <wp:posOffset>-10795</wp:posOffset>
            </wp:positionH>
            <wp:positionV relativeFrom="paragraph">
              <wp:posOffset>180975</wp:posOffset>
            </wp:positionV>
            <wp:extent cx="6105525" cy="8010525"/>
            <wp:effectExtent l="0" t="0" r="9525" b="9525"/>
            <wp:wrapTight wrapText="bothSides">
              <wp:wrapPolygon edited="0">
                <wp:start x="0" y="0"/>
                <wp:lineTo x="0" y="21574"/>
                <wp:lineTo x="21566" y="21574"/>
                <wp:lineTo x="21566" y="0"/>
                <wp:lineTo x="0" y="0"/>
              </wp:wrapPolygon>
            </wp:wrapTight>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6105525" cy="8010525"/>
                    </a:xfrm>
                    <a:prstGeom prst="rect">
                      <a:avLst/>
                    </a:prstGeom>
                  </pic:spPr>
                </pic:pic>
              </a:graphicData>
            </a:graphic>
            <wp14:sizeRelH relativeFrom="page">
              <wp14:pctWidth>0</wp14:pctWidth>
            </wp14:sizeRelH>
            <wp14:sizeRelV relativeFrom="page">
              <wp14:pctHeight>0</wp14:pctHeight>
            </wp14:sizeRelV>
          </wp:anchor>
        </w:drawing>
      </w:r>
    </w:p>
    <w:p w14:paraId="6F98FD85" w14:textId="2C0A8F1F" w:rsidR="003B2F12" w:rsidRDefault="003B2F12" w:rsidP="00817FFC">
      <w:pPr>
        <w:tabs>
          <w:tab w:val="left" w:pos="2700"/>
        </w:tabs>
        <w:rPr>
          <w:rFonts w:cs="Arial"/>
          <w:szCs w:val="22"/>
          <w:u w:val="single"/>
        </w:rPr>
      </w:pPr>
    </w:p>
    <w:p w14:paraId="2C1C949E" w14:textId="7FE4AADC" w:rsidR="003B2F12" w:rsidRDefault="003B2F12" w:rsidP="00817FFC">
      <w:pPr>
        <w:tabs>
          <w:tab w:val="left" w:pos="2700"/>
        </w:tabs>
        <w:rPr>
          <w:rFonts w:cs="Arial"/>
          <w:szCs w:val="22"/>
          <w:u w:val="single"/>
        </w:rPr>
      </w:pPr>
    </w:p>
    <w:p w14:paraId="084D750A" w14:textId="027BB2EF" w:rsidR="003B2F12" w:rsidRDefault="00F3716C" w:rsidP="00817FFC">
      <w:pPr>
        <w:tabs>
          <w:tab w:val="left" w:pos="2700"/>
        </w:tabs>
        <w:rPr>
          <w:rFonts w:cs="Arial"/>
          <w:szCs w:val="22"/>
          <w:u w:val="single"/>
        </w:rPr>
      </w:pPr>
      <w:r w:rsidRPr="00F3716C">
        <w:rPr>
          <w:rFonts w:cs="Arial"/>
          <w:noProof/>
          <w:szCs w:val="22"/>
          <w:u w:val="single"/>
        </w:rPr>
        <w:lastRenderedPageBreak/>
        <w:drawing>
          <wp:anchor distT="0" distB="0" distL="114300" distR="114300" simplePos="0" relativeHeight="251659776" behindDoc="1" locked="0" layoutInCell="1" allowOverlap="1" wp14:anchorId="067B6F3F" wp14:editId="659BB859">
            <wp:simplePos x="0" y="0"/>
            <wp:positionH relativeFrom="margin">
              <wp:align>left</wp:align>
            </wp:positionH>
            <wp:positionV relativeFrom="paragraph">
              <wp:posOffset>167640</wp:posOffset>
            </wp:positionV>
            <wp:extent cx="6659880" cy="7781925"/>
            <wp:effectExtent l="0" t="0" r="7620" b="9525"/>
            <wp:wrapTight wrapText="bothSides">
              <wp:wrapPolygon edited="0">
                <wp:start x="0" y="0"/>
                <wp:lineTo x="0" y="21574"/>
                <wp:lineTo x="21563" y="21574"/>
                <wp:lineTo x="21563" y="0"/>
                <wp:lineTo x="0" y="0"/>
              </wp:wrapPolygon>
            </wp:wrapTight>
            <wp:docPr id="4" name="Picture 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659880" cy="7781925"/>
                    </a:xfrm>
                    <a:prstGeom prst="rect">
                      <a:avLst/>
                    </a:prstGeom>
                  </pic:spPr>
                </pic:pic>
              </a:graphicData>
            </a:graphic>
            <wp14:sizeRelH relativeFrom="page">
              <wp14:pctWidth>0</wp14:pctWidth>
            </wp14:sizeRelH>
            <wp14:sizeRelV relativeFrom="page">
              <wp14:pctHeight>0</wp14:pctHeight>
            </wp14:sizeRelV>
          </wp:anchor>
        </w:drawing>
      </w:r>
    </w:p>
    <w:p w14:paraId="398754C6" w14:textId="030DC978" w:rsidR="003B2F12" w:rsidRDefault="003B2F12" w:rsidP="00817FFC">
      <w:pPr>
        <w:tabs>
          <w:tab w:val="left" w:pos="2700"/>
        </w:tabs>
        <w:rPr>
          <w:rFonts w:cs="Arial"/>
          <w:szCs w:val="22"/>
          <w:u w:val="single"/>
        </w:rPr>
      </w:pPr>
    </w:p>
    <w:p w14:paraId="09C4FA90" w14:textId="64CD0A20" w:rsidR="003B2F12" w:rsidRDefault="003B2F12" w:rsidP="00817FFC">
      <w:pPr>
        <w:tabs>
          <w:tab w:val="left" w:pos="2700"/>
        </w:tabs>
        <w:rPr>
          <w:rFonts w:cs="Arial"/>
          <w:szCs w:val="22"/>
          <w:u w:val="single"/>
        </w:rPr>
      </w:pPr>
    </w:p>
    <w:p w14:paraId="290A6716" w14:textId="0F217B55" w:rsidR="003B2F12" w:rsidRDefault="003B2F12" w:rsidP="00817FFC">
      <w:pPr>
        <w:tabs>
          <w:tab w:val="left" w:pos="2700"/>
        </w:tabs>
        <w:rPr>
          <w:rFonts w:cs="Arial"/>
          <w:szCs w:val="22"/>
          <w:u w:val="single"/>
        </w:rPr>
      </w:pPr>
    </w:p>
    <w:p w14:paraId="1285122C" w14:textId="1616CE7F" w:rsidR="003B2F12" w:rsidRDefault="003B2F12" w:rsidP="00817FFC">
      <w:pPr>
        <w:tabs>
          <w:tab w:val="left" w:pos="2700"/>
        </w:tabs>
        <w:rPr>
          <w:rFonts w:cs="Arial"/>
          <w:szCs w:val="22"/>
          <w:u w:val="single"/>
        </w:rPr>
      </w:pPr>
    </w:p>
    <w:p w14:paraId="03FC8D92" w14:textId="0ACFCCB2" w:rsidR="003B2F12" w:rsidRDefault="003B2F12" w:rsidP="00817FFC">
      <w:pPr>
        <w:tabs>
          <w:tab w:val="left" w:pos="2700"/>
        </w:tabs>
        <w:rPr>
          <w:rFonts w:cs="Arial"/>
          <w:szCs w:val="22"/>
          <w:u w:val="single"/>
        </w:rPr>
      </w:pPr>
    </w:p>
    <w:p w14:paraId="09BB5715" w14:textId="5EF5221C" w:rsidR="003B2F12" w:rsidRDefault="00F3716C" w:rsidP="00817FFC">
      <w:pPr>
        <w:tabs>
          <w:tab w:val="left" w:pos="2700"/>
        </w:tabs>
        <w:rPr>
          <w:rFonts w:cs="Arial"/>
          <w:szCs w:val="22"/>
          <w:u w:val="single"/>
        </w:rPr>
      </w:pPr>
      <w:r w:rsidRPr="00F3716C">
        <w:rPr>
          <w:rFonts w:cs="Arial"/>
          <w:noProof/>
          <w:szCs w:val="22"/>
          <w:u w:val="single"/>
        </w:rPr>
        <w:drawing>
          <wp:anchor distT="0" distB="0" distL="114300" distR="114300" simplePos="0" relativeHeight="251660800" behindDoc="1" locked="0" layoutInCell="1" allowOverlap="1" wp14:anchorId="3AEC7745" wp14:editId="226B36C7">
            <wp:simplePos x="0" y="0"/>
            <wp:positionH relativeFrom="column">
              <wp:posOffset>-557530</wp:posOffset>
            </wp:positionH>
            <wp:positionV relativeFrom="paragraph">
              <wp:posOffset>-8835390</wp:posOffset>
            </wp:positionV>
            <wp:extent cx="6591300" cy="8857615"/>
            <wp:effectExtent l="0" t="0" r="0" b="635"/>
            <wp:wrapTight wrapText="bothSides">
              <wp:wrapPolygon edited="0">
                <wp:start x="0" y="0"/>
                <wp:lineTo x="0" y="21555"/>
                <wp:lineTo x="21538" y="21555"/>
                <wp:lineTo x="21538" y="0"/>
                <wp:lineTo x="0" y="0"/>
              </wp:wrapPolygon>
            </wp:wrapTight>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chematic&#10;&#10;Description automatically generated"/>
                    <pic:cNvPicPr/>
                  </pic:nvPicPr>
                  <pic:blipFill rotWithShape="1">
                    <a:blip r:embed="rId12">
                      <a:extLst>
                        <a:ext uri="{28A0092B-C50C-407E-A947-70E740481C1C}">
                          <a14:useLocalDpi xmlns:a14="http://schemas.microsoft.com/office/drawing/2010/main" val="0"/>
                        </a:ext>
                      </a:extLst>
                    </a:blip>
                    <a:srcRect r="12523"/>
                    <a:stretch/>
                  </pic:blipFill>
                  <pic:spPr bwMode="auto">
                    <a:xfrm>
                      <a:off x="0" y="0"/>
                      <a:ext cx="6591300" cy="8857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31B4CE" w14:textId="0B68243D" w:rsidR="003B2F12" w:rsidRDefault="00F3716C" w:rsidP="00817FFC">
      <w:pPr>
        <w:tabs>
          <w:tab w:val="left" w:pos="2700"/>
        </w:tabs>
        <w:rPr>
          <w:rFonts w:cs="Arial"/>
          <w:szCs w:val="22"/>
          <w:u w:val="single"/>
        </w:rPr>
      </w:pPr>
      <w:r w:rsidRPr="00F3716C">
        <w:rPr>
          <w:rFonts w:cs="Arial"/>
          <w:noProof/>
          <w:szCs w:val="22"/>
          <w:u w:val="single"/>
        </w:rPr>
        <w:lastRenderedPageBreak/>
        <w:drawing>
          <wp:anchor distT="0" distB="0" distL="114300" distR="114300" simplePos="0" relativeHeight="251661824" behindDoc="1" locked="0" layoutInCell="1" allowOverlap="1" wp14:anchorId="14CB567E" wp14:editId="0DA2C827">
            <wp:simplePos x="0" y="0"/>
            <wp:positionH relativeFrom="column">
              <wp:posOffset>204470</wp:posOffset>
            </wp:positionH>
            <wp:positionV relativeFrom="paragraph">
              <wp:posOffset>0</wp:posOffset>
            </wp:positionV>
            <wp:extent cx="6217920" cy="8359140"/>
            <wp:effectExtent l="0" t="0" r="0" b="3810"/>
            <wp:wrapTight wrapText="bothSides">
              <wp:wrapPolygon edited="0">
                <wp:start x="0" y="0"/>
                <wp:lineTo x="0" y="21561"/>
                <wp:lineTo x="21507" y="21561"/>
                <wp:lineTo x="21507" y="0"/>
                <wp:lineTo x="0" y="0"/>
              </wp:wrapPolygon>
            </wp:wrapTight>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pic:nvPicPr>
                  <pic:blipFill rotWithShape="1">
                    <a:blip r:embed="rId13">
                      <a:extLst>
                        <a:ext uri="{28A0092B-C50C-407E-A947-70E740481C1C}">
                          <a14:useLocalDpi xmlns:a14="http://schemas.microsoft.com/office/drawing/2010/main" val="0"/>
                        </a:ext>
                      </a:extLst>
                    </a:blip>
                    <a:srcRect l="14142" r="10901"/>
                    <a:stretch/>
                  </pic:blipFill>
                  <pic:spPr bwMode="auto">
                    <a:xfrm>
                      <a:off x="0" y="0"/>
                      <a:ext cx="6217920" cy="8359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61589A" w14:textId="6390E841" w:rsidR="003B2F12" w:rsidRDefault="003B2F12" w:rsidP="00817FFC">
      <w:pPr>
        <w:tabs>
          <w:tab w:val="left" w:pos="2700"/>
        </w:tabs>
        <w:rPr>
          <w:rFonts w:cs="Arial"/>
          <w:szCs w:val="22"/>
          <w:u w:val="single"/>
        </w:rPr>
      </w:pPr>
    </w:p>
    <w:p w14:paraId="492AFD6C" w14:textId="11490316" w:rsidR="003B2F12" w:rsidRDefault="003B2F12" w:rsidP="00817FFC">
      <w:pPr>
        <w:tabs>
          <w:tab w:val="left" w:pos="2700"/>
        </w:tabs>
        <w:rPr>
          <w:rFonts w:cs="Arial"/>
          <w:szCs w:val="22"/>
          <w:u w:val="single"/>
        </w:rPr>
      </w:pPr>
    </w:p>
    <w:p w14:paraId="39081738" w14:textId="066F89FA" w:rsidR="003B2F12" w:rsidRDefault="003B2F12" w:rsidP="00817FFC">
      <w:pPr>
        <w:tabs>
          <w:tab w:val="left" w:pos="2700"/>
        </w:tabs>
        <w:rPr>
          <w:rFonts w:cs="Arial"/>
          <w:szCs w:val="22"/>
          <w:u w:val="single"/>
        </w:rPr>
      </w:pPr>
    </w:p>
    <w:p w14:paraId="000CEC01" w14:textId="0AC68DFA" w:rsidR="003B2F12" w:rsidRDefault="003B2F12" w:rsidP="00817FFC">
      <w:pPr>
        <w:tabs>
          <w:tab w:val="left" w:pos="2700"/>
        </w:tabs>
        <w:rPr>
          <w:rFonts w:cs="Arial"/>
          <w:szCs w:val="22"/>
          <w:u w:val="single"/>
        </w:rPr>
      </w:pPr>
    </w:p>
    <w:p w14:paraId="548299B6" w14:textId="77777777" w:rsidR="003B2F12" w:rsidRDefault="003B2F12" w:rsidP="00817FFC">
      <w:pPr>
        <w:tabs>
          <w:tab w:val="left" w:pos="2700"/>
        </w:tabs>
        <w:rPr>
          <w:rFonts w:cs="Arial"/>
          <w:szCs w:val="22"/>
          <w:u w:val="single"/>
        </w:rPr>
      </w:pPr>
    </w:p>
    <w:p w14:paraId="4F6F17B0" w14:textId="1B3F308A" w:rsidR="00817FFC" w:rsidRPr="00817FFC" w:rsidRDefault="00817FFC" w:rsidP="00817FFC">
      <w:pPr>
        <w:tabs>
          <w:tab w:val="left" w:pos="2700"/>
        </w:tabs>
        <w:rPr>
          <w:rFonts w:cs="Arial"/>
          <w:szCs w:val="22"/>
        </w:rPr>
      </w:pPr>
      <w:r w:rsidRPr="00817FFC">
        <w:rPr>
          <w:rFonts w:cs="Arial"/>
          <w:szCs w:val="22"/>
          <w:u w:val="single"/>
        </w:rPr>
        <w:t>Consultation</w:t>
      </w:r>
    </w:p>
    <w:p w14:paraId="1929D6E8" w14:textId="77777777" w:rsidR="007B234A" w:rsidRPr="007B234A" w:rsidRDefault="007B234A" w:rsidP="007B234A">
      <w:pPr>
        <w:rPr>
          <w:rFonts w:cs="Arial"/>
          <w:szCs w:val="22"/>
        </w:rPr>
      </w:pPr>
      <w:r w:rsidRPr="007B234A">
        <w:rPr>
          <w:rFonts w:cs="Arial"/>
          <w:szCs w:val="22"/>
        </w:rPr>
        <w:t xml:space="preserve">Manager Norseman Community Resource Centre </w:t>
      </w:r>
    </w:p>
    <w:p w14:paraId="752647D0" w14:textId="77777777" w:rsidR="007B234A" w:rsidRPr="007B234A" w:rsidRDefault="007B234A" w:rsidP="007B234A">
      <w:pPr>
        <w:rPr>
          <w:rFonts w:cs="Arial"/>
          <w:szCs w:val="22"/>
        </w:rPr>
      </w:pPr>
      <w:r w:rsidRPr="007B234A">
        <w:rPr>
          <w:rFonts w:cs="Arial"/>
          <w:szCs w:val="22"/>
        </w:rPr>
        <w:t>Shire of Dundas Manager of Corporate and Community Services</w:t>
      </w:r>
    </w:p>
    <w:p w14:paraId="5BC03867" w14:textId="589DE5FB" w:rsidR="00817FFC" w:rsidRPr="00817FFC" w:rsidRDefault="007B234A" w:rsidP="007B234A">
      <w:pPr>
        <w:rPr>
          <w:rFonts w:cs="Arial"/>
          <w:szCs w:val="22"/>
        </w:rPr>
      </w:pPr>
      <w:r w:rsidRPr="007B234A">
        <w:rPr>
          <w:rFonts w:cs="Arial"/>
          <w:szCs w:val="22"/>
        </w:rPr>
        <w:t>Shire of Dundas Senior Administration Officer</w:t>
      </w:r>
    </w:p>
    <w:p w14:paraId="7BAC3920" w14:textId="77777777" w:rsidR="007B234A" w:rsidRDefault="007B234A" w:rsidP="00817FFC">
      <w:pPr>
        <w:tabs>
          <w:tab w:val="left" w:pos="2700"/>
        </w:tabs>
        <w:rPr>
          <w:rFonts w:cs="Arial"/>
          <w:szCs w:val="22"/>
          <w:u w:val="single"/>
        </w:rPr>
      </w:pPr>
    </w:p>
    <w:p w14:paraId="64C19844" w14:textId="3C8CABEB" w:rsidR="00817FFC" w:rsidRPr="00817FFC" w:rsidRDefault="00817FFC" w:rsidP="00817FFC">
      <w:pPr>
        <w:tabs>
          <w:tab w:val="left" w:pos="2700"/>
        </w:tabs>
        <w:rPr>
          <w:rFonts w:cs="Arial"/>
          <w:szCs w:val="22"/>
        </w:rPr>
      </w:pPr>
      <w:r w:rsidRPr="00817FFC">
        <w:rPr>
          <w:rFonts w:cs="Arial"/>
          <w:szCs w:val="22"/>
          <w:u w:val="single"/>
        </w:rPr>
        <w:t>Voting Requirements</w:t>
      </w:r>
    </w:p>
    <w:p w14:paraId="71FB4589" w14:textId="7328F24C" w:rsidR="00817FFC" w:rsidRPr="00817FFC" w:rsidRDefault="007B234A" w:rsidP="00817FFC">
      <w:pPr>
        <w:rPr>
          <w:rFonts w:cs="Arial"/>
          <w:bCs/>
          <w:szCs w:val="22"/>
        </w:rPr>
      </w:pPr>
      <w:r w:rsidRPr="007B234A">
        <w:rPr>
          <w:rFonts w:cs="Arial"/>
          <w:bCs/>
          <w:szCs w:val="22"/>
        </w:rPr>
        <w:t>Simple Majority</w:t>
      </w:r>
    </w:p>
    <w:p w14:paraId="6BF1F6C9" w14:textId="77777777" w:rsidR="00817FFC" w:rsidRPr="00817FFC" w:rsidRDefault="00817FFC" w:rsidP="00817FFC">
      <w:pPr>
        <w:rPr>
          <w:rFonts w:cs="Arial"/>
          <w:bCs/>
          <w:szCs w:val="22"/>
        </w:rPr>
      </w:pPr>
    </w:p>
    <w:p w14:paraId="3C95682B" w14:textId="77777777" w:rsidR="00817FFC" w:rsidRPr="00817FFC" w:rsidRDefault="00817FFC" w:rsidP="00817FFC">
      <w:pPr>
        <w:jc w:val="left"/>
        <w:rPr>
          <w:rFonts w:cs="Arial"/>
          <w:b/>
          <w:szCs w:val="22"/>
          <w:u w:val="single"/>
        </w:rPr>
      </w:pPr>
      <w:r w:rsidRPr="00817FFC">
        <w:rPr>
          <w:rFonts w:cs="Arial"/>
          <w:b/>
          <w:szCs w:val="22"/>
          <w:u w:val="single"/>
        </w:rPr>
        <w:t>Officer Recommendation</w:t>
      </w:r>
    </w:p>
    <w:p w14:paraId="4ACA09DE" w14:textId="31FF8A83" w:rsidR="00817FFC" w:rsidRPr="007B234A" w:rsidRDefault="007B234A" w:rsidP="00817FFC">
      <w:pPr>
        <w:jc w:val="left"/>
        <w:rPr>
          <w:rFonts w:cs="Arial"/>
          <w:b/>
          <w:bCs/>
          <w:szCs w:val="22"/>
        </w:rPr>
      </w:pPr>
      <w:r w:rsidRPr="007B234A">
        <w:rPr>
          <w:rFonts w:cs="Arial"/>
          <w:b/>
          <w:bCs/>
          <w:szCs w:val="22"/>
        </w:rPr>
        <w:t xml:space="preserve">That the Norseman Community Resource Centre Management Report and Financial Statements for the period ending </w:t>
      </w:r>
      <w:r>
        <w:rPr>
          <w:rFonts w:cs="Arial"/>
          <w:b/>
          <w:bCs/>
          <w:szCs w:val="22"/>
        </w:rPr>
        <w:t>31 March</w:t>
      </w:r>
      <w:r w:rsidRPr="007B234A">
        <w:rPr>
          <w:rFonts w:cs="Arial"/>
          <w:b/>
          <w:bCs/>
          <w:szCs w:val="22"/>
        </w:rPr>
        <w:t xml:space="preserve"> 2022 be accepted.</w:t>
      </w:r>
    </w:p>
    <w:p w14:paraId="6EB10084" w14:textId="77777777" w:rsidR="00817FFC" w:rsidRPr="00817FFC" w:rsidRDefault="00817FFC" w:rsidP="00817FFC">
      <w:pPr>
        <w:jc w:val="left"/>
        <w:rPr>
          <w:rFonts w:cs="Arial"/>
          <w:b/>
          <w:szCs w:val="22"/>
        </w:rPr>
      </w:pPr>
    </w:p>
    <w:p w14:paraId="176DB2F4" w14:textId="77777777" w:rsidR="00817FFC" w:rsidRPr="00817FFC" w:rsidRDefault="00817FFC" w:rsidP="00817FFC">
      <w:pPr>
        <w:jc w:val="left"/>
        <w:rPr>
          <w:rFonts w:cs="Arial"/>
          <w:szCs w:val="22"/>
        </w:rPr>
      </w:pPr>
    </w:p>
    <w:tbl>
      <w:tblPr>
        <w:tblW w:w="0" w:type="auto"/>
        <w:tblInd w:w="108" w:type="dxa"/>
        <w:tblLook w:val="01E0" w:firstRow="1" w:lastRow="1" w:firstColumn="1" w:lastColumn="1" w:noHBand="0" w:noVBand="0"/>
      </w:tblPr>
      <w:tblGrid>
        <w:gridCol w:w="1207"/>
        <w:gridCol w:w="3170"/>
      </w:tblGrid>
      <w:tr w:rsidR="00817FFC" w:rsidRPr="00817FFC" w14:paraId="434CBB00" w14:textId="77777777" w:rsidTr="00A85929">
        <w:tc>
          <w:tcPr>
            <w:tcW w:w="1150" w:type="dxa"/>
            <w:shd w:val="clear" w:color="auto" w:fill="auto"/>
          </w:tcPr>
          <w:p w14:paraId="6676FCCD" w14:textId="77777777" w:rsidR="00817FFC" w:rsidRPr="00817FFC" w:rsidRDefault="00817FFC" w:rsidP="00817FFC">
            <w:pPr>
              <w:jc w:val="left"/>
              <w:rPr>
                <w:rFonts w:cs="Arial"/>
                <w:szCs w:val="22"/>
              </w:rPr>
            </w:pPr>
            <w:r w:rsidRPr="00817FFC">
              <w:rPr>
                <w:rFonts w:cs="Arial"/>
                <w:szCs w:val="22"/>
              </w:rPr>
              <w:t>Moved</w:t>
            </w:r>
          </w:p>
        </w:tc>
        <w:tc>
          <w:tcPr>
            <w:tcW w:w="3170" w:type="dxa"/>
            <w:shd w:val="clear" w:color="auto" w:fill="auto"/>
          </w:tcPr>
          <w:p w14:paraId="7DCD2D38" w14:textId="21A6EFD6" w:rsidR="00817FFC" w:rsidRPr="00817FFC" w:rsidRDefault="00817FFC" w:rsidP="00817FFC">
            <w:pPr>
              <w:jc w:val="left"/>
              <w:rPr>
                <w:rFonts w:cs="Arial"/>
                <w:szCs w:val="22"/>
              </w:rPr>
            </w:pPr>
            <w:r w:rsidRPr="00817FFC">
              <w:rPr>
                <w:rFonts w:cs="Arial"/>
                <w:szCs w:val="22"/>
              </w:rPr>
              <w:t>Cr:</w:t>
            </w:r>
            <w:r w:rsidR="00124A53">
              <w:rPr>
                <w:rFonts w:cs="Arial"/>
                <w:szCs w:val="22"/>
              </w:rPr>
              <w:t xml:space="preserve"> Wyatt</w:t>
            </w:r>
          </w:p>
        </w:tc>
      </w:tr>
      <w:tr w:rsidR="00817FFC" w:rsidRPr="00817FFC" w14:paraId="634A1254" w14:textId="77777777" w:rsidTr="00A85929">
        <w:tc>
          <w:tcPr>
            <w:tcW w:w="1150" w:type="dxa"/>
            <w:shd w:val="clear" w:color="auto" w:fill="auto"/>
          </w:tcPr>
          <w:p w14:paraId="71AEBA00" w14:textId="77777777" w:rsidR="00817FFC" w:rsidRPr="00817FFC" w:rsidRDefault="00817FFC" w:rsidP="00817FFC">
            <w:pPr>
              <w:jc w:val="left"/>
              <w:rPr>
                <w:rFonts w:cs="Arial"/>
                <w:szCs w:val="22"/>
              </w:rPr>
            </w:pPr>
            <w:r w:rsidRPr="00817FFC">
              <w:rPr>
                <w:rFonts w:cs="Arial"/>
                <w:szCs w:val="22"/>
              </w:rPr>
              <w:t>Seconded</w:t>
            </w:r>
          </w:p>
        </w:tc>
        <w:tc>
          <w:tcPr>
            <w:tcW w:w="3170" w:type="dxa"/>
            <w:shd w:val="clear" w:color="auto" w:fill="auto"/>
          </w:tcPr>
          <w:p w14:paraId="57228B62" w14:textId="779ABB17" w:rsidR="00817FFC" w:rsidRPr="00817FFC" w:rsidRDefault="00817FFC" w:rsidP="00817FFC">
            <w:pPr>
              <w:jc w:val="left"/>
              <w:rPr>
                <w:rFonts w:cs="Arial"/>
                <w:szCs w:val="22"/>
              </w:rPr>
            </w:pPr>
            <w:r w:rsidRPr="00817FFC">
              <w:rPr>
                <w:rFonts w:cs="Arial"/>
                <w:szCs w:val="22"/>
              </w:rPr>
              <w:t>Cr:</w:t>
            </w:r>
            <w:r w:rsidR="00124A53">
              <w:rPr>
                <w:rFonts w:cs="Arial"/>
                <w:szCs w:val="22"/>
              </w:rPr>
              <w:t xml:space="preserve"> Hogan</w:t>
            </w:r>
          </w:p>
        </w:tc>
      </w:tr>
    </w:tbl>
    <w:p w14:paraId="2BAE17A7" w14:textId="77777777" w:rsidR="00817FFC" w:rsidRPr="00817FFC" w:rsidRDefault="00817FFC" w:rsidP="00817FFC">
      <w:pPr>
        <w:jc w:val="left"/>
        <w:rPr>
          <w:rFonts w:cs="Arial"/>
          <w:szCs w:val="22"/>
        </w:rPr>
      </w:pPr>
    </w:p>
    <w:p w14:paraId="50CE342A" w14:textId="77777777" w:rsidR="00817FFC" w:rsidRPr="00817FFC" w:rsidRDefault="00817FFC" w:rsidP="00817FFC">
      <w:pPr>
        <w:jc w:val="left"/>
        <w:rPr>
          <w:rFonts w:cs="Arial"/>
          <w:b/>
          <w:szCs w:val="22"/>
          <w:u w:val="single"/>
        </w:rPr>
      </w:pPr>
      <w:r w:rsidRPr="00817FFC">
        <w:rPr>
          <w:rFonts w:cs="Arial"/>
          <w:b/>
          <w:szCs w:val="22"/>
          <w:u w:val="single"/>
        </w:rPr>
        <w:t>Resolution</w:t>
      </w:r>
    </w:p>
    <w:p w14:paraId="11B40893" w14:textId="77777777" w:rsidR="00817FFC" w:rsidRPr="00817FFC" w:rsidRDefault="00817FFC" w:rsidP="00817FFC">
      <w:pPr>
        <w:jc w:val="left"/>
        <w:rPr>
          <w:rFonts w:cs="Arial"/>
          <w:szCs w:val="22"/>
        </w:rPr>
      </w:pPr>
    </w:p>
    <w:p w14:paraId="1F7C2681" w14:textId="77777777" w:rsidR="00124A53" w:rsidRPr="007B234A" w:rsidRDefault="00124A53" w:rsidP="00124A53">
      <w:pPr>
        <w:jc w:val="left"/>
        <w:rPr>
          <w:rFonts w:cs="Arial"/>
          <w:b/>
          <w:bCs/>
          <w:szCs w:val="22"/>
        </w:rPr>
      </w:pPr>
      <w:r w:rsidRPr="007B234A">
        <w:rPr>
          <w:rFonts w:cs="Arial"/>
          <w:b/>
          <w:bCs/>
          <w:szCs w:val="22"/>
        </w:rPr>
        <w:t xml:space="preserve">That the Norseman Community Resource Centre Management Report and Financial Statements for the period ending </w:t>
      </w:r>
      <w:r>
        <w:rPr>
          <w:rFonts w:cs="Arial"/>
          <w:b/>
          <w:bCs/>
          <w:szCs w:val="22"/>
        </w:rPr>
        <w:t>31 March</w:t>
      </w:r>
      <w:r w:rsidRPr="007B234A">
        <w:rPr>
          <w:rFonts w:cs="Arial"/>
          <w:b/>
          <w:bCs/>
          <w:szCs w:val="22"/>
        </w:rPr>
        <w:t xml:space="preserve"> 2022 be accepted.</w:t>
      </w:r>
    </w:p>
    <w:p w14:paraId="42B9B6A9" w14:textId="77777777" w:rsidR="00817FFC" w:rsidRPr="00817FFC" w:rsidRDefault="00817FFC" w:rsidP="00817FFC">
      <w:pPr>
        <w:jc w:val="left"/>
        <w:rPr>
          <w:rFonts w:cs="Arial"/>
          <w:szCs w:val="22"/>
        </w:rPr>
      </w:pPr>
    </w:p>
    <w:tbl>
      <w:tblPr>
        <w:tblW w:w="10188" w:type="dxa"/>
        <w:tblLayout w:type="fixed"/>
        <w:tblLook w:val="01E0" w:firstRow="1" w:lastRow="1" w:firstColumn="1" w:lastColumn="1" w:noHBand="0" w:noVBand="0"/>
      </w:tblPr>
      <w:tblGrid>
        <w:gridCol w:w="1363"/>
        <w:gridCol w:w="3065"/>
        <w:gridCol w:w="900"/>
        <w:gridCol w:w="1980"/>
        <w:gridCol w:w="1080"/>
        <w:gridCol w:w="1800"/>
      </w:tblGrid>
      <w:tr w:rsidR="00817FFC" w:rsidRPr="00817FFC" w14:paraId="7E184CA2" w14:textId="77777777" w:rsidTr="00A85929">
        <w:tc>
          <w:tcPr>
            <w:tcW w:w="1363" w:type="dxa"/>
            <w:shd w:val="clear" w:color="auto" w:fill="auto"/>
          </w:tcPr>
          <w:p w14:paraId="69A14144" w14:textId="77777777" w:rsidR="00817FFC" w:rsidRPr="00817FFC" w:rsidRDefault="00817FFC" w:rsidP="00817FFC">
            <w:pPr>
              <w:jc w:val="left"/>
              <w:rPr>
                <w:rFonts w:cs="Arial"/>
                <w:szCs w:val="22"/>
              </w:rPr>
            </w:pPr>
            <w:r w:rsidRPr="00817FFC">
              <w:rPr>
                <w:rFonts w:cs="Arial"/>
                <w:szCs w:val="22"/>
              </w:rPr>
              <w:t>Carried by:</w:t>
            </w:r>
          </w:p>
        </w:tc>
        <w:tc>
          <w:tcPr>
            <w:tcW w:w="3065" w:type="dxa"/>
            <w:shd w:val="clear" w:color="auto" w:fill="auto"/>
          </w:tcPr>
          <w:p w14:paraId="6A51BFAB" w14:textId="77777777" w:rsidR="00817FFC" w:rsidRPr="00817FFC" w:rsidRDefault="00817FFC" w:rsidP="00817FFC">
            <w:pPr>
              <w:jc w:val="left"/>
              <w:rPr>
                <w:rFonts w:cs="Arial"/>
                <w:szCs w:val="22"/>
              </w:rPr>
            </w:pPr>
            <w:r w:rsidRPr="00817FFC">
              <w:rPr>
                <w:rFonts w:cs="Arial"/>
                <w:szCs w:val="22"/>
              </w:rPr>
              <w:t>Simple Majority</w:t>
            </w:r>
          </w:p>
        </w:tc>
        <w:tc>
          <w:tcPr>
            <w:tcW w:w="900" w:type="dxa"/>
            <w:shd w:val="clear" w:color="auto" w:fill="auto"/>
          </w:tcPr>
          <w:p w14:paraId="5D32E786" w14:textId="77777777" w:rsidR="00817FFC" w:rsidRPr="00817FFC" w:rsidRDefault="00817FFC" w:rsidP="00817FFC">
            <w:pPr>
              <w:jc w:val="left"/>
              <w:rPr>
                <w:rFonts w:cs="Arial"/>
                <w:szCs w:val="22"/>
              </w:rPr>
            </w:pPr>
            <w:r w:rsidRPr="00817FFC">
              <w:rPr>
                <w:rFonts w:cs="Arial"/>
                <w:szCs w:val="22"/>
              </w:rPr>
              <w:t>For:</w:t>
            </w:r>
          </w:p>
        </w:tc>
        <w:tc>
          <w:tcPr>
            <w:tcW w:w="1980" w:type="dxa"/>
            <w:shd w:val="clear" w:color="auto" w:fill="auto"/>
          </w:tcPr>
          <w:p w14:paraId="04E8E8CF" w14:textId="06086203" w:rsidR="00817FFC" w:rsidRPr="00817FFC" w:rsidRDefault="00124A53" w:rsidP="00817FFC">
            <w:pPr>
              <w:jc w:val="left"/>
              <w:rPr>
                <w:rFonts w:cs="Arial"/>
                <w:szCs w:val="22"/>
              </w:rPr>
            </w:pPr>
            <w:r>
              <w:rPr>
                <w:rFonts w:cs="Arial"/>
                <w:szCs w:val="22"/>
              </w:rPr>
              <w:t>6</w:t>
            </w:r>
          </w:p>
        </w:tc>
        <w:tc>
          <w:tcPr>
            <w:tcW w:w="1080" w:type="dxa"/>
            <w:shd w:val="clear" w:color="auto" w:fill="auto"/>
          </w:tcPr>
          <w:p w14:paraId="7637FA9A" w14:textId="77777777" w:rsidR="00817FFC" w:rsidRPr="00817FFC" w:rsidRDefault="00817FFC" w:rsidP="00817FFC">
            <w:pPr>
              <w:jc w:val="left"/>
              <w:rPr>
                <w:rFonts w:cs="Arial"/>
                <w:szCs w:val="22"/>
              </w:rPr>
            </w:pPr>
            <w:r w:rsidRPr="00817FFC">
              <w:rPr>
                <w:rFonts w:cs="Arial"/>
                <w:szCs w:val="22"/>
              </w:rPr>
              <w:t>Against</w:t>
            </w:r>
          </w:p>
        </w:tc>
        <w:tc>
          <w:tcPr>
            <w:tcW w:w="1800" w:type="dxa"/>
            <w:shd w:val="clear" w:color="auto" w:fill="auto"/>
          </w:tcPr>
          <w:p w14:paraId="5C95E8FE" w14:textId="0AA4BBEC" w:rsidR="00817FFC" w:rsidRPr="00817FFC" w:rsidRDefault="00124A53" w:rsidP="00817FFC">
            <w:pPr>
              <w:jc w:val="left"/>
              <w:rPr>
                <w:rFonts w:cs="Arial"/>
                <w:szCs w:val="22"/>
              </w:rPr>
            </w:pPr>
            <w:r>
              <w:rPr>
                <w:rFonts w:cs="Arial"/>
                <w:szCs w:val="22"/>
              </w:rPr>
              <w:t>0</w:t>
            </w:r>
          </w:p>
        </w:tc>
      </w:tr>
    </w:tbl>
    <w:p w14:paraId="2E5C7101" w14:textId="77777777" w:rsidR="00226078" w:rsidRDefault="00226078" w:rsidP="00E7664E"/>
    <w:p w14:paraId="3207D8AE" w14:textId="209A0489" w:rsidR="00E7664E" w:rsidRDefault="00E7664E" w:rsidP="009D734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7586"/>
      </w:tblGrid>
      <w:tr w:rsidR="00BE2ED4" w:rsidRPr="00BE2ED4" w14:paraId="6069EB45" w14:textId="77777777" w:rsidTr="00D75F69">
        <w:tc>
          <w:tcPr>
            <w:tcW w:w="10075" w:type="dxa"/>
            <w:gridSpan w:val="2"/>
            <w:shd w:val="clear" w:color="auto" w:fill="auto"/>
          </w:tcPr>
          <w:p w14:paraId="4215FBCE" w14:textId="77777777" w:rsidR="00BE2ED4" w:rsidRPr="00BE2ED4" w:rsidRDefault="00BE2ED4" w:rsidP="00BE2ED4">
            <w:pPr>
              <w:rPr>
                <w:b/>
                <w:bCs/>
              </w:rPr>
            </w:pPr>
            <w:r w:rsidRPr="00BE2ED4">
              <w:rPr>
                <w:b/>
                <w:bCs/>
              </w:rPr>
              <w:t>Agenda Reference &amp; Subject</w:t>
            </w:r>
          </w:p>
        </w:tc>
      </w:tr>
      <w:tr w:rsidR="00BE2ED4" w:rsidRPr="00BE2ED4" w14:paraId="214D0776" w14:textId="77777777" w:rsidTr="00D75F69">
        <w:tc>
          <w:tcPr>
            <w:tcW w:w="10075" w:type="dxa"/>
            <w:gridSpan w:val="2"/>
            <w:shd w:val="clear" w:color="auto" w:fill="auto"/>
          </w:tcPr>
          <w:p w14:paraId="5A73A350" w14:textId="7B10C4EF" w:rsidR="00BE2ED4" w:rsidRPr="00BE2ED4" w:rsidRDefault="00BE2ED4" w:rsidP="00BE2ED4">
            <w:pPr>
              <w:pStyle w:val="Heading3"/>
            </w:pPr>
            <w:bookmarkStart w:id="413" w:name="_Toc61875171"/>
            <w:bookmarkStart w:id="414" w:name="_Toc64873363"/>
            <w:bookmarkStart w:id="415" w:name="_Toc67377750"/>
            <w:bookmarkStart w:id="416" w:name="_Toc101877998"/>
            <w:r w:rsidRPr="00BE2ED4">
              <w:t>10.</w:t>
            </w:r>
            <w:r w:rsidR="00F855DD">
              <w:t>3</w:t>
            </w:r>
            <w:r w:rsidR="00115F68">
              <w:t>.</w:t>
            </w:r>
            <w:r w:rsidR="00BF0253">
              <w:t>2</w:t>
            </w:r>
            <w:r w:rsidRPr="00BE2ED4">
              <w:t xml:space="preserve"> </w:t>
            </w:r>
            <w:bookmarkEnd w:id="413"/>
            <w:bookmarkEnd w:id="414"/>
            <w:bookmarkEnd w:id="415"/>
            <w:r w:rsidR="00E529F2">
              <w:t>-</w:t>
            </w:r>
            <w:r w:rsidR="00D3758B">
              <w:t xml:space="preserve"> Accounts Paid 1</w:t>
            </w:r>
            <w:r w:rsidR="0022405F" w:rsidRPr="0022405F">
              <w:rPr>
                <w:vertAlign w:val="superscript"/>
              </w:rPr>
              <w:t>st</w:t>
            </w:r>
            <w:r w:rsidR="0022405F">
              <w:t xml:space="preserve"> March to 31</w:t>
            </w:r>
            <w:r w:rsidR="0022405F" w:rsidRPr="0022405F">
              <w:rPr>
                <w:vertAlign w:val="superscript"/>
              </w:rPr>
              <w:t>st</w:t>
            </w:r>
            <w:r w:rsidR="0022405F">
              <w:t xml:space="preserve"> March 2022</w:t>
            </w:r>
            <w:bookmarkEnd w:id="416"/>
          </w:p>
        </w:tc>
      </w:tr>
      <w:tr w:rsidR="00BE2ED4" w:rsidRPr="00BE2ED4" w14:paraId="5D4D07AC" w14:textId="77777777" w:rsidTr="00D75F69">
        <w:tc>
          <w:tcPr>
            <w:tcW w:w="2489" w:type="dxa"/>
            <w:shd w:val="clear" w:color="auto" w:fill="auto"/>
          </w:tcPr>
          <w:p w14:paraId="2323F3B7" w14:textId="77777777" w:rsidR="00BE2ED4" w:rsidRPr="00BE2ED4" w:rsidRDefault="00BE2ED4" w:rsidP="00BE2ED4">
            <w:pPr>
              <w:rPr>
                <w:bCs/>
              </w:rPr>
            </w:pPr>
            <w:r w:rsidRPr="00BE2ED4">
              <w:rPr>
                <w:bCs/>
              </w:rPr>
              <w:t>Location / Address</w:t>
            </w:r>
          </w:p>
        </w:tc>
        <w:tc>
          <w:tcPr>
            <w:tcW w:w="7586" w:type="dxa"/>
            <w:shd w:val="clear" w:color="auto" w:fill="auto"/>
          </w:tcPr>
          <w:p w14:paraId="35496FA6" w14:textId="1A8E8B50" w:rsidR="00BE2ED4" w:rsidRPr="00BE2ED4" w:rsidRDefault="00D3758B" w:rsidP="00BE2ED4">
            <w:pPr>
              <w:rPr>
                <w:bCs/>
              </w:rPr>
            </w:pPr>
            <w:r>
              <w:rPr>
                <w:bCs/>
              </w:rPr>
              <w:t>Shire of Dundas</w:t>
            </w:r>
          </w:p>
        </w:tc>
      </w:tr>
      <w:tr w:rsidR="00BE2ED4" w:rsidRPr="00BE2ED4" w14:paraId="7BAF8684" w14:textId="77777777" w:rsidTr="00D75F69">
        <w:tc>
          <w:tcPr>
            <w:tcW w:w="2489" w:type="dxa"/>
            <w:shd w:val="clear" w:color="auto" w:fill="auto"/>
          </w:tcPr>
          <w:p w14:paraId="6F2C3F8D" w14:textId="77777777" w:rsidR="00BE2ED4" w:rsidRPr="00BE2ED4" w:rsidRDefault="00BE2ED4" w:rsidP="00BE2ED4">
            <w:pPr>
              <w:rPr>
                <w:bCs/>
              </w:rPr>
            </w:pPr>
            <w:r w:rsidRPr="00BE2ED4">
              <w:rPr>
                <w:bCs/>
              </w:rPr>
              <w:t>File Reference</w:t>
            </w:r>
          </w:p>
        </w:tc>
        <w:tc>
          <w:tcPr>
            <w:tcW w:w="7586" w:type="dxa"/>
            <w:shd w:val="clear" w:color="auto" w:fill="auto"/>
          </w:tcPr>
          <w:p w14:paraId="0F8EFDE9" w14:textId="19D03E12" w:rsidR="00BE2ED4" w:rsidRPr="00BE2ED4" w:rsidRDefault="00D3758B" w:rsidP="00BE2ED4">
            <w:pPr>
              <w:rPr>
                <w:bCs/>
              </w:rPr>
            </w:pPr>
            <w:r>
              <w:rPr>
                <w:bCs/>
              </w:rPr>
              <w:t>FM.CR</w:t>
            </w:r>
          </w:p>
        </w:tc>
      </w:tr>
      <w:tr w:rsidR="00BE2ED4" w:rsidRPr="00BE2ED4" w14:paraId="1A5B5554" w14:textId="77777777" w:rsidTr="00D75F69">
        <w:tc>
          <w:tcPr>
            <w:tcW w:w="2489" w:type="dxa"/>
            <w:shd w:val="clear" w:color="auto" w:fill="auto"/>
          </w:tcPr>
          <w:p w14:paraId="17C882F9" w14:textId="77777777" w:rsidR="00BE2ED4" w:rsidRPr="00BE2ED4" w:rsidRDefault="00BE2ED4" w:rsidP="00BE2ED4">
            <w:pPr>
              <w:rPr>
                <w:bCs/>
              </w:rPr>
            </w:pPr>
            <w:r w:rsidRPr="00BE2ED4">
              <w:rPr>
                <w:bCs/>
              </w:rPr>
              <w:t>Author</w:t>
            </w:r>
          </w:p>
        </w:tc>
        <w:tc>
          <w:tcPr>
            <w:tcW w:w="7586" w:type="dxa"/>
            <w:shd w:val="clear" w:color="auto" w:fill="auto"/>
          </w:tcPr>
          <w:p w14:paraId="0255383E" w14:textId="7092E41B" w:rsidR="00BE2ED4" w:rsidRPr="00BE2ED4" w:rsidRDefault="00195F92" w:rsidP="00BE2ED4">
            <w:pPr>
              <w:rPr>
                <w:bCs/>
              </w:rPr>
            </w:pPr>
            <w:r>
              <w:rPr>
                <w:bCs/>
              </w:rPr>
              <w:t xml:space="preserve">Accounts Officer, </w:t>
            </w:r>
            <w:r w:rsidR="00D3758B">
              <w:rPr>
                <w:bCs/>
              </w:rPr>
              <w:t>Ali Sherifi</w:t>
            </w:r>
          </w:p>
        </w:tc>
      </w:tr>
      <w:tr w:rsidR="00BE2ED4" w:rsidRPr="00BE2ED4" w14:paraId="7CE99012" w14:textId="77777777" w:rsidTr="00D75F69">
        <w:tc>
          <w:tcPr>
            <w:tcW w:w="2489" w:type="dxa"/>
            <w:shd w:val="clear" w:color="auto" w:fill="auto"/>
          </w:tcPr>
          <w:p w14:paraId="3CE530D7" w14:textId="77777777" w:rsidR="00BE2ED4" w:rsidRPr="00BE2ED4" w:rsidRDefault="00BE2ED4" w:rsidP="00BE2ED4">
            <w:pPr>
              <w:rPr>
                <w:bCs/>
              </w:rPr>
            </w:pPr>
            <w:r w:rsidRPr="00BE2ED4">
              <w:rPr>
                <w:bCs/>
              </w:rPr>
              <w:t>Date of Report</w:t>
            </w:r>
          </w:p>
        </w:tc>
        <w:tc>
          <w:tcPr>
            <w:tcW w:w="7586" w:type="dxa"/>
            <w:shd w:val="clear" w:color="auto" w:fill="auto"/>
          </w:tcPr>
          <w:p w14:paraId="3F8F70DC" w14:textId="67AECE6C" w:rsidR="00BE2ED4" w:rsidRPr="00BE2ED4" w:rsidRDefault="00D3758B" w:rsidP="00BE2ED4">
            <w:pPr>
              <w:rPr>
                <w:bCs/>
              </w:rPr>
            </w:pPr>
            <w:r>
              <w:rPr>
                <w:bCs/>
              </w:rPr>
              <w:t>12</w:t>
            </w:r>
            <w:r w:rsidR="00195F92">
              <w:rPr>
                <w:bCs/>
              </w:rPr>
              <w:t xml:space="preserve"> April 2022</w:t>
            </w:r>
          </w:p>
        </w:tc>
      </w:tr>
      <w:tr w:rsidR="00BE2ED4" w:rsidRPr="00BE2ED4" w14:paraId="41C8D302" w14:textId="77777777" w:rsidTr="00D75F69">
        <w:tc>
          <w:tcPr>
            <w:tcW w:w="2489" w:type="dxa"/>
            <w:shd w:val="clear" w:color="auto" w:fill="auto"/>
          </w:tcPr>
          <w:p w14:paraId="2748EED0" w14:textId="77777777" w:rsidR="00BE2ED4" w:rsidRPr="00BE2ED4" w:rsidRDefault="00BE2ED4" w:rsidP="00BE2ED4">
            <w:pPr>
              <w:rPr>
                <w:bCs/>
              </w:rPr>
            </w:pPr>
            <w:r w:rsidRPr="00BE2ED4">
              <w:rPr>
                <w:bCs/>
              </w:rPr>
              <w:t>Disclosure of Interest</w:t>
            </w:r>
          </w:p>
        </w:tc>
        <w:tc>
          <w:tcPr>
            <w:tcW w:w="7586" w:type="dxa"/>
            <w:shd w:val="clear" w:color="auto" w:fill="auto"/>
          </w:tcPr>
          <w:p w14:paraId="33FE672C" w14:textId="1E51A7E2" w:rsidR="00BE2ED4" w:rsidRPr="00BE2ED4" w:rsidRDefault="00D3758B" w:rsidP="00BE2ED4">
            <w:pPr>
              <w:rPr>
                <w:bCs/>
              </w:rPr>
            </w:pPr>
            <w:r>
              <w:rPr>
                <w:bCs/>
              </w:rPr>
              <w:t>Nil</w:t>
            </w:r>
          </w:p>
        </w:tc>
      </w:tr>
    </w:tbl>
    <w:p w14:paraId="17AF60C3" w14:textId="098B3744" w:rsidR="00D3758B" w:rsidRDefault="00D3758B" w:rsidP="00BE2ED4">
      <w:pPr>
        <w:rPr>
          <w:bCs/>
        </w:rPr>
      </w:pPr>
    </w:p>
    <w:p w14:paraId="78DB9463" w14:textId="77777777" w:rsidR="00C64568" w:rsidRDefault="00C64568" w:rsidP="00C64568">
      <w:pPr>
        <w:rPr>
          <w:bCs/>
          <w:u w:val="single"/>
        </w:rPr>
      </w:pPr>
      <w:r w:rsidRPr="00111D25">
        <w:rPr>
          <w:bCs/>
          <w:u w:val="single"/>
        </w:rPr>
        <w:t>Summary</w:t>
      </w:r>
    </w:p>
    <w:p w14:paraId="1AD88B55" w14:textId="77777777" w:rsidR="00C64568" w:rsidRDefault="00C64568" w:rsidP="00C64568">
      <w:pPr>
        <w:rPr>
          <w:bCs/>
          <w:u w:val="single"/>
        </w:rPr>
      </w:pPr>
    </w:p>
    <w:p w14:paraId="66595127" w14:textId="7F90F64E" w:rsidR="00C64568" w:rsidRPr="007B234A" w:rsidRDefault="007B234A" w:rsidP="00C64568">
      <w:pPr>
        <w:tabs>
          <w:tab w:val="left" w:pos="2700"/>
        </w:tabs>
        <w:rPr>
          <w:rFonts w:cs="Arial"/>
          <w:szCs w:val="22"/>
        </w:rPr>
      </w:pPr>
      <w:r w:rsidRPr="007B234A">
        <w:rPr>
          <w:rFonts w:cs="Arial"/>
          <w:szCs w:val="22"/>
        </w:rPr>
        <w:t>For Council to review and note the operational expenditure and accounts paid 1</w:t>
      </w:r>
      <w:r w:rsidR="00C43476" w:rsidRPr="00C43476">
        <w:rPr>
          <w:rFonts w:cs="Arial"/>
          <w:szCs w:val="22"/>
          <w:vertAlign w:val="superscript"/>
        </w:rPr>
        <w:t>st</w:t>
      </w:r>
      <w:r w:rsidR="00C43476">
        <w:rPr>
          <w:rFonts w:cs="Arial"/>
          <w:szCs w:val="22"/>
        </w:rPr>
        <w:t xml:space="preserve"> March</w:t>
      </w:r>
      <w:r w:rsidRPr="007B234A">
        <w:rPr>
          <w:rFonts w:cs="Arial"/>
          <w:szCs w:val="22"/>
        </w:rPr>
        <w:t xml:space="preserve"> to </w:t>
      </w:r>
      <w:r w:rsidR="00C43476">
        <w:rPr>
          <w:rFonts w:cs="Arial"/>
          <w:szCs w:val="22"/>
        </w:rPr>
        <w:t>31</w:t>
      </w:r>
      <w:r w:rsidR="00C43476" w:rsidRPr="00C43476">
        <w:rPr>
          <w:rFonts w:cs="Arial"/>
          <w:szCs w:val="22"/>
          <w:vertAlign w:val="superscript"/>
        </w:rPr>
        <w:t>st</w:t>
      </w:r>
      <w:r w:rsidR="00C43476">
        <w:rPr>
          <w:rFonts w:cs="Arial"/>
          <w:szCs w:val="22"/>
        </w:rPr>
        <w:t xml:space="preserve"> March </w:t>
      </w:r>
      <w:r w:rsidRPr="007B234A">
        <w:rPr>
          <w:rFonts w:cs="Arial"/>
          <w:szCs w:val="22"/>
        </w:rPr>
        <w:t>2022.</w:t>
      </w:r>
    </w:p>
    <w:p w14:paraId="5D2E020D" w14:textId="77777777" w:rsidR="007B234A" w:rsidRDefault="007B234A" w:rsidP="00C64568">
      <w:pPr>
        <w:tabs>
          <w:tab w:val="left" w:pos="2700"/>
        </w:tabs>
        <w:rPr>
          <w:rFonts w:cs="Arial"/>
          <w:szCs w:val="22"/>
        </w:rPr>
      </w:pPr>
    </w:p>
    <w:p w14:paraId="0B8B3830" w14:textId="4E0627B4" w:rsidR="00C64568" w:rsidRPr="007B234A" w:rsidRDefault="00C64568" w:rsidP="00C64568">
      <w:pPr>
        <w:tabs>
          <w:tab w:val="left" w:pos="2700"/>
        </w:tabs>
        <w:rPr>
          <w:rFonts w:cs="Arial"/>
          <w:szCs w:val="22"/>
          <w:u w:val="single"/>
        </w:rPr>
      </w:pPr>
      <w:r w:rsidRPr="007B234A">
        <w:rPr>
          <w:rFonts w:cs="Arial"/>
          <w:szCs w:val="22"/>
          <w:u w:val="single"/>
        </w:rPr>
        <w:t>Statutory Environment</w:t>
      </w:r>
    </w:p>
    <w:p w14:paraId="76F74454" w14:textId="441099D5" w:rsidR="00C64568" w:rsidRPr="007B234A" w:rsidRDefault="007B234A" w:rsidP="00C64568">
      <w:pPr>
        <w:rPr>
          <w:rFonts w:cs="Arial"/>
          <w:i/>
          <w:iCs/>
          <w:szCs w:val="22"/>
        </w:rPr>
      </w:pPr>
      <w:r w:rsidRPr="007B234A">
        <w:rPr>
          <w:rFonts w:cs="Arial"/>
          <w:i/>
          <w:iCs/>
          <w:szCs w:val="22"/>
        </w:rPr>
        <w:t>Local Government Act 1995</w:t>
      </w:r>
    </w:p>
    <w:p w14:paraId="070541E1" w14:textId="77777777" w:rsidR="00C64568" w:rsidRPr="00817FFC" w:rsidRDefault="00C64568" w:rsidP="00C64568">
      <w:pPr>
        <w:rPr>
          <w:rFonts w:cs="Arial"/>
          <w:szCs w:val="22"/>
        </w:rPr>
      </w:pPr>
    </w:p>
    <w:p w14:paraId="6FBD15D9" w14:textId="77777777" w:rsidR="00C64568" w:rsidRPr="00817FFC" w:rsidRDefault="00C64568" w:rsidP="00C64568">
      <w:pPr>
        <w:tabs>
          <w:tab w:val="left" w:pos="2700"/>
        </w:tabs>
        <w:rPr>
          <w:rFonts w:cs="Arial"/>
          <w:szCs w:val="22"/>
          <w:u w:val="single"/>
        </w:rPr>
      </w:pPr>
      <w:r w:rsidRPr="00817FFC">
        <w:rPr>
          <w:rFonts w:cs="Arial"/>
          <w:szCs w:val="22"/>
          <w:u w:val="single"/>
        </w:rPr>
        <w:t>Policy Implications</w:t>
      </w:r>
    </w:p>
    <w:p w14:paraId="43FC201D" w14:textId="1FBEB642" w:rsidR="00C64568" w:rsidRDefault="007B234A" w:rsidP="00C64568">
      <w:pPr>
        <w:rPr>
          <w:rFonts w:cs="Arial"/>
          <w:szCs w:val="22"/>
        </w:rPr>
      </w:pPr>
      <w:bookmarkStart w:id="417" w:name="_Hlk100850962"/>
      <w:r w:rsidRPr="007B234A">
        <w:rPr>
          <w:rFonts w:cs="Arial"/>
          <w:szCs w:val="22"/>
        </w:rPr>
        <w:t>Council has approved policies and procedures in place to ensure</w:t>
      </w:r>
      <w:r>
        <w:rPr>
          <w:rFonts w:cs="Arial"/>
          <w:szCs w:val="22"/>
        </w:rPr>
        <w:t xml:space="preserve"> that the monthly accounts are approved and paid with due diligence. </w:t>
      </w:r>
    </w:p>
    <w:bookmarkEnd w:id="417"/>
    <w:p w14:paraId="64DF6193" w14:textId="77777777" w:rsidR="00C64568" w:rsidRPr="00817FFC" w:rsidRDefault="00C64568" w:rsidP="00C64568">
      <w:pPr>
        <w:rPr>
          <w:rFonts w:cs="Arial"/>
          <w:szCs w:val="22"/>
        </w:rPr>
      </w:pPr>
    </w:p>
    <w:p w14:paraId="44E261AF" w14:textId="2764DE99" w:rsidR="00C64568" w:rsidRDefault="00C64568" w:rsidP="007B234A">
      <w:pPr>
        <w:tabs>
          <w:tab w:val="left" w:pos="2700"/>
        </w:tabs>
        <w:rPr>
          <w:rFonts w:cs="Arial"/>
          <w:szCs w:val="22"/>
        </w:rPr>
      </w:pPr>
      <w:r w:rsidRPr="00817FFC">
        <w:rPr>
          <w:rFonts w:cs="Arial"/>
          <w:szCs w:val="22"/>
          <w:u w:val="single"/>
        </w:rPr>
        <w:t>Financial Implications</w:t>
      </w:r>
    </w:p>
    <w:p w14:paraId="63BC4A34" w14:textId="32FDD035" w:rsidR="007B234A" w:rsidRPr="007B234A" w:rsidRDefault="007B234A" w:rsidP="007B234A">
      <w:pPr>
        <w:tabs>
          <w:tab w:val="left" w:pos="2700"/>
        </w:tabs>
        <w:rPr>
          <w:rFonts w:cs="Arial"/>
          <w:szCs w:val="22"/>
        </w:rPr>
      </w:pPr>
      <w:r>
        <w:rPr>
          <w:rFonts w:cs="Arial"/>
          <w:szCs w:val="22"/>
        </w:rPr>
        <w:t xml:space="preserve">Accounts are managed within the approved Budget. </w:t>
      </w:r>
    </w:p>
    <w:p w14:paraId="5B25880F" w14:textId="77777777" w:rsidR="00C64568" w:rsidRDefault="00C64568" w:rsidP="00BE2ED4">
      <w:pPr>
        <w:rPr>
          <w:bCs/>
        </w:rPr>
      </w:pPr>
    </w:p>
    <w:p w14:paraId="712921B3" w14:textId="77777777" w:rsidR="00D3758B" w:rsidRPr="00D3758B" w:rsidRDefault="00D3758B" w:rsidP="00612B0B">
      <w:pPr>
        <w:keepNext/>
        <w:ind w:left="360"/>
        <w:jc w:val="left"/>
        <w:outlineLvl w:val="5"/>
        <w:rPr>
          <w:rFonts w:asciiTheme="majorHAnsi" w:hAnsiTheme="majorHAnsi" w:cstheme="majorHAnsi"/>
          <w:b/>
          <w:szCs w:val="22"/>
        </w:rPr>
      </w:pPr>
      <w:r w:rsidRPr="00D3758B">
        <w:rPr>
          <w:rFonts w:asciiTheme="majorHAnsi" w:hAnsiTheme="majorHAnsi" w:cstheme="majorHAnsi"/>
          <w:b/>
          <w:szCs w:val="22"/>
        </w:rPr>
        <w:t>Trust Payments</w:t>
      </w:r>
    </w:p>
    <w:tbl>
      <w:tblPr>
        <w:tblW w:w="10349" w:type="dxa"/>
        <w:tblInd w:w="-289" w:type="dxa"/>
        <w:tblLayout w:type="fixed"/>
        <w:tblLook w:val="04A0" w:firstRow="1" w:lastRow="0" w:firstColumn="1" w:lastColumn="0" w:noHBand="0" w:noVBand="1"/>
      </w:tblPr>
      <w:tblGrid>
        <w:gridCol w:w="851"/>
        <w:gridCol w:w="1298"/>
        <w:gridCol w:w="3097"/>
        <w:gridCol w:w="3685"/>
        <w:gridCol w:w="1418"/>
      </w:tblGrid>
      <w:tr w:rsidR="00D3758B" w:rsidRPr="00D3758B" w14:paraId="7F55671C" w14:textId="77777777" w:rsidTr="008D34E9">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51FECCEF" w14:textId="77777777" w:rsidR="00D3758B" w:rsidRPr="00D3758B" w:rsidRDefault="00D3758B" w:rsidP="00D3758B">
            <w:pPr>
              <w:jc w:val="left"/>
              <w:rPr>
                <w:rFonts w:asciiTheme="majorHAnsi" w:eastAsiaTheme="minorHAnsi" w:hAnsiTheme="majorHAnsi" w:cstheme="majorHAnsi"/>
                <w:b/>
                <w:bCs/>
                <w:szCs w:val="22"/>
              </w:rPr>
            </w:pPr>
            <w:proofErr w:type="spellStart"/>
            <w:r w:rsidRPr="00D3758B">
              <w:rPr>
                <w:rFonts w:asciiTheme="majorHAnsi" w:eastAsiaTheme="minorHAnsi" w:hAnsiTheme="majorHAnsi" w:cstheme="majorHAnsi"/>
                <w:b/>
                <w:bCs/>
                <w:szCs w:val="22"/>
              </w:rPr>
              <w:t>Chq</w:t>
            </w:r>
            <w:proofErr w:type="spellEnd"/>
            <w:r w:rsidRPr="00D3758B">
              <w:rPr>
                <w:rFonts w:asciiTheme="majorHAnsi" w:eastAsiaTheme="minorHAnsi" w:hAnsiTheme="majorHAnsi" w:cstheme="majorHAnsi"/>
                <w:b/>
                <w:bCs/>
                <w:szCs w:val="22"/>
              </w:rPr>
              <w:t>/EFT</w:t>
            </w:r>
          </w:p>
        </w:tc>
        <w:tc>
          <w:tcPr>
            <w:tcW w:w="1298" w:type="dxa"/>
            <w:tcBorders>
              <w:top w:val="single" w:sz="4" w:space="0" w:color="auto"/>
              <w:left w:val="nil"/>
              <w:bottom w:val="single" w:sz="4" w:space="0" w:color="auto"/>
              <w:right w:val="single" w:sz="4" w:space="0" w:color="auto"/>
            </w:tcBorders>
            <w:shd w:val="clear" w:color="auto" w:fill="auto"/>
            <w:hideMark/>
          </w:tcPr>
          <w:p w14:paraId="3708BEDF" w14:textId="77777777" w:rsidR="00D3758B" w:rsidRPr="00D3758B" w:rsidRDefault="00D3758B" w:rsidP="00D3758B">
            <w:pPr>
              <w:jc w:val="left"/>
              <w:rPr>
                <w:rFonts w:asciiTheme="majorHAnsi" w:eastAsiaTheme="minorHAnsi" w:hAnsiTheme="majorHAnsi" w:cstheme="majorHAnsi"/>
                <w:b/>
                <w:bCs/>
                <w:szCs w:val="22"/>
              </w:rPr>
            </w:pPr>
            <w:r w:rsidRPr="00D3758B">
              <w:rPr>
                <w:rFonts w:asciiTheme="majorHAnsi" w:eastAsiaTheme="minorHAnsi" w:hAnsiTheme="majorHAnsi" w:cstheme="majorHAnsi"/>
                <w:b/>
                <w:bCs/>
                <w:szCs w:val="22"/>
              </w:rPr>
              <w:t>Date</w:t>
            </w:r>
          </w:p>
        </w:tc>
        <w:tc>
          <w:tcPr>
            <w:tcW w:w="3097" w:type="dxa"/>
            <w:tcBorders>
              <w:top w:val="single" w:sz="4" w:space="0" w:color="auto"/>
              <w:left w:val="nil"/>
              <w:bottom w:val="single" w:sz="4" w:space="0" w:color="auto"/>
              <w:right w:val="single" w:sz="4" w:space="0" w:color="auto"/>
            </w:tcBorders>
            <w:shd w:val="clear" w:color="auto" w:fill="auto"/>
            <w:hideMark/>
          </w:tcPr>
          <w:p w14:paraId="658F46E1" w14:textId="77777777" w:rsidR="00D3758B" w:rsidRPr="00D3758B" w:rsidRDefault="00D3758B" w:rsidP="00D3758B">
            <w:pPr>
              <w:jc w:val="left"/>
              <w:rPr>
                <w:rFonts w:asciiTheme="majorHAnsi" w:eastAsiaTheme="minorHAnsi" w:hAnsiTheme="majorHAnsi" w:cstheme="majorHAnsi"/>
                <w:b/>
                <w:bCs/>
                <w:szCs w:val="22"/>
              </w:rPr>
            </w:pPr>
            <w:r w:rsidRPr="00D3758B">
              <w:rPr>
                <w:rFonts w:asciiTheme="majorHAnsi" w:eastAsiaTheme="minorHAnsi" w:hAnsiTheme="majorHAnsi" w:cstheme="majorHAnsi"/>
                <w:b/>
                <w:bCs/>
                <w:szCs w:val="22"/>
              </w:rPr>
              <w:t>Name</w:t>
            </w:r>
          </w:p>
        </w:tc>
        <w:tc>
          <w:tcPr>
            <w:tcW w:w="3685" w:type="dxa"/>
            <w:tcBorders>
              <w:top w:val="single" w:sz="4" w:space="0" w:color="auto"/>
              <w:left w:val="nil"/>
              <w:bottom w:val="single" w:sz="4" w:space="0" w:color="auto"/>
              <w:right w:val="single" w:sz="4" w:space="0" w:color="auto"/>
            </w:tcBorders>
            <w:shd w:val="clear" w:color="auto" w:fill="auto"/>
            <w:hideMark/>
          </w:tcPr>
          <w:p w14:paraId="449F05B9" w14:textId="77777777" w:rsidR="00D3758B" w:rsidRPr="00D3758B" w:rsidRDefault="00D3758B" w:rsidP="00D3758B">
            <w:pPr>
              <w:jc w:val="left"/>
              <w:rPr>
                <w:rFonts w:asciiTheme="majorHAnsi" w:eastAsiaTheme="minorHAnsi" w:hAnsiTheme="majorHAnsi" w:cstheme="majorHAnsi"/>
                <w:b/>
                <w:bCs/>
                <w:szCs w:val="22"/>
              </w:rPr>
            </w:pPr>
            <w:r w:rsidRPr="00D3758B">
              <w:rPr>
                <w:rFonts w:asciiTheme="majorHAnsi" w:eastAsiaTheme="minorHAnsi" w:hAnsiTheme="majorHAnsi" w:cstheme="majorHAnsi"/>
                <w:b/>
                <w:bCs/>
                <w:szCs w:val="22"/>
              </w:rPr>
              <w:t>Description</w:t>
            </w:r>
          </w:p>
        </w:tc>
        <w:tc>
          <w:tcPr>
            <w:tcW w:w="1418" w:type="dxa"/>
            <w:tcBorders>
              <w:top w:val="single" w:sz="4" w:space="0" w:color="auto"/>
              <w:left w:val="nil"/>
              <w:bottom w:val="single" w:sz="4" w:space="0" w:color="auto"/>
              <w:right w:val="single" w:sz="4" w:space="0" w:color="auto"/>
            </w:tcBorders>
            <w:shd w:val="clear" w:color="auto" w:fill="auto"/>
            <w:hideMark/>
          </w:tcPr>
          <w:p w14:paraId="23AB57D6" w14:textId="77777777" w:rsidR="00D3758B" w:rsidRPr="00D3758B" w:rsidRDefault="00D3758B" w:rsidP="00D3758B">
            <w:pPr>
              <w:jc w:val="left"/>
              <w:rPr>
                <w:rFonts w:asciiTheme="majorHAnsi" w:eastAsiaTheme="minorHAnsi" w:hAnsiTheme="majorHAnsi" w:cstheme="majorHAnsi"/>
                <w:b/>
                <w:bCs/>
                <w:szCs w:val="22"/>
              </w:rPr>
            </w:pPr>
            <w:r w:rsidRPr="00D3758B">
              <w:rPr>
                <w:rFonts w:asciiTheme="majorHAnsi" w:eastAsiaTheme="minorHAnsi" w:hAnsiTheme="majorHAnsi" w:cstheme="majorHAnsi"/>
                <w:b/>
                <w:bCs/>
                <w:szCs w:val="22"/>
              </w:rPr>
              <w:t>Amount</w:t>
            </w:r>
          </w:p>
        </w:tc>
      </w:tr>
      <w:tr w:rsidR="00D3758B" w:rsidRPr="00D3758B" w14:paraId="5F25AAA9" w14:textId="77777777" w:rsidTr="008D34E9">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tcPr>
          <w:p w14:paraId="0A618A1F" w14:textId="66DEFAF8" w:rsidR="00D3758B" w:rsidRPr="00D3758B" w:rsidRDefault="00723753" w:rsidP="00D3758B">
            <w:pPr>
              <w:jc w:val="left"/>
              <w:rPr>
                <w:rFonts w:asciiTheme="majorHAnsi" w:eastAsiaTheme="minorHAnsi" w:hAnsiTheme="majorHAnsi" w:cstheme="majorHAnsi"/>
                <w:szCs w:val="22"/>
              </w:rPr>
            </w:pPr>
            <w:r w:rsidRPr="00D3758B">
              <w:rPr>
                <w:rFonts w:asciiTheme="majorHAnsi" w:eastAsiaTheme="minorHAnsi" w:hAnsiTheme="majorHAnsi" w:cstheme="majorHAnsi"/>
                <w:szCs w:val="22"/>
              </w:rPr>
              <w:t>563</w:t>
            </w:r>
          </w:p>
        </w:tc>
        <w:tc>
          <w:tcPr>
            <w:tcW w:w="1298" w:type="dxa"/>
            <w:tcBorders>
              <w:top w:val="single" w:sz="4" w:space="0" w:color="auto"/>
              <w:left w:val="nil"/>
              <w:bottom w:val="single" w:sz="4" w:space="0" w:color="auto"/>
              <w:right w:val="single" w:sz="4" w:space="0" w:color="auto"/>
            </w:tcBorders>
            <w:shd w:val="clear" w:color="auto" w:fill="auto"/>
          </w:tcPr>
          <w:p w14:paraId="5AFC7EEF" w14:textId="5FB0F3AF" w:rsidR="00D3758B" w:rsidRPr="00D3758B" w:rsidRDefault="00723753" w:rsidP="00D3758B">
            <w:pPr>
              <w:jc w:val="left"/>
              <w:rPr>
                <w:rFonts w:asciiTheme="majorHAnsi" w:eastAsiaTheme="minorHAnsi" w:hAnsiTheme="majorHAnsi" w:cstheme="majorHAnsi"/>
                <w:szCs w:val="22"/>
              </w:rPr>
            </w:pPr>
            <w:r w:rsidRPr="00D3758B">
              <w:rPr>
                <w:rFonts w:asciiTheme="majorHAnsi" w:eastAsiaTheme="minorHAnsi" w:hAnsiTheme="majorHAnsi" w:cstheme="majorHAnsi"/>
                <w:szCs w:val="22"/>
              </w:rPr>
              <w:t>22-03-2022</w:t>
            </w:r>
          </w:p>
        </w:tc>
        <w:tc>
          <w:tcPr>
            <w:tcW w:w="3097" w:type="dxa"/>
            <w:tcBorders>
              <w:top w:val="single" w:sz="4" w:space="0" w:color="auto"/>
              <w:left w:val="nil"/>
              <w:bottom w:val="single" w:sz="4" w:space="0" w:color="auto"/>
              <w:right w:val="single" w:sz="4" w:space="0" w:color="auto"/>
            </w:tcBorders>
            <w:shd w:val="clear" w:color="auto" w:fill="auto"/>
          </w:tcPr>
          <w:p w14:paraId="239E6F18" w14:textId="5BF9F230" w:rsidR="00D3758B" w:rsidRPr="00D3758B" w:rsidRDefault="00D3758B" w:rsidP="00D3758B">
            <w:pPr>
              <w:jc w:val="left"/>
              <w:rPr>
                <w:rFonts w:asciiTheme="majorHAnsi" w:eastAsiaTheme="minorHAnsi" w:hAnsiTheme="majorHAnsi" w:cstheme="majorHAnsi"/>
                <w:szCs w:val="22"/>
              </w:rPr>
            </w:pPr>
            <w:r w:rsidRPr="00D3758B">
              <w:rPr>
                <w:rFonts w:asciiTheme="majorHAnsi" w:eastAsiaTheme="minorHAnsi" w:hAnsiTheme="majorHAnsi" w:cstheme="majorHAnsi"/>
                <w:szCs w:val="22"/>
              </w:rPr>
              <w:t xml:space="preserve">Shire </w:t>
            </w:r>
            <w:r w:rsidR="00723753" w:rsidRPr="00D3758B">
              <w:rPr>
                <w:rFonts w:asciiTheme="majorHAnsi" w:eastAsiaTheme="minorHAnsi" w:hAnsiTheme="majorHAnsi" w:cstheme="majorHAnsi"/>
                <w:szCs w:val="22"/>
              </w:rPr>
              <w:t xml:space="preserve">Of </w:t>
            </w:r>
            <w:r w:rsidRPr="00D3758B">
              <w:rPr>
                <w:rFonts w:asciiTheme="majorHAnsi" w:eastAsiaTheme="minorHAnsi" w:hAnsiTheme="majorHAnsi" w:cstheme="majorHAnsi"/>
                <w:szCs w:val="22"/>
              </w:rPr>
              <w:t>Dundas Petty Cash</w:t>
            </w:r>
          </w:p>
        </w:tc>
        <w:tc>
          <w:tcPr>
            <w:tcW w:w="3685" w:type="dxa"/>
            <w:tcBorders>
              <w:top w:val="single" w:sz="4" w:space="0" w:color="auto"/>
              <w:left w:val="nil"/>
              <w:bottom w:val="single" w:sz="4" w:space="0" w:color="auto"/>
              <w:right w:val="single" w:sz="4" w:space="0" w:color="auto"/>
            </w:tcBorders>
            <w:shd w:val="clear" w:color="auto" w:fill="auto"/>
          </w:tcPr>
          <w:p w14:paraId="10189E26" w14:textId="6D77D508" w:rsidR="00D3758B" w:rsidRPr="00D3758B" w:rsidRDefault="00D3758B" w:rsidP="00D3758B">
            <w:pPr>
              <w:jc w:val="left"/>
              <w:rPr>
                <w:rFonts w:asciiTheme="majorHAnsi" w:eastAsiaTheme="minorHAnsi" w:hAnsiTheme="majorHAnsi" w:cstheme="majorHAnsi"/>
                <w:szCs w:val="22"/>
              </w:rPr>
            </w:pPr>
            <w:r w:rsidRPr="00D3758B">
              <w:rPr>
                <w:rFonts w:asciiTheme="majorHAnsi" w:eastAsiaTheme="minorHAnsi" w:hAnsiTheme="majorHAnsi" w:cstheme="majorHAnsi"/>
                <w:szCs w:val="22"/>
              </w:rPr>
              <w:t xml:space="preserve">RECOUP PETTY CASH </w:t>
            </w:r>
            <w:r w:rsidR="00723753" w:rsidRPr="00D3758B">
              <w:rPr>
                <w:rFonts w:asciiTheme="majorHAnsi" w:eastAsiaTheme="minorHAnsi" w:hAnsiTheme="majorHAnsi" w:cstheme="majorHAnsi"/>
                <w:szCs w:val="22"/>
              </w:rPr>
              <w:t>25.10.2021 - 22.03.2022</w:t>
            </w:r>
          </w:p>
        </w:tc>
        <w:tc>
          <w:tcPr>
            <w:tcW w:w="1418" w:type="dxa"/>
            <w:tcBorders>
              <w:top w:val="single" w:sz="4" w:space="0" w:color="auto"/>
              <w:left w:val="nil"/>
              <w:bottom w:val="single" w:sz="4" w:space="0" w:color="auto"/>
              <w:right w:val="single" w:sz="4" w:space="0" w:color="auto"/>
            </w:tcBorders>
            <w:shd w:val="clear" w:color="auto" w:fill="auto"/>
          </w:tcPr>
          <w:p w14:paraId="1B77D4A6" w14:textId="5B322F4F" w:rsidR="00D3758B" w:rsidRPr="00D3758B" w:rsidRDefault="00723753" w:rsidP="00D3758B">
            <w:pPr>
              <w:jc w:val="right"/>
              <w:rPr>
                <w:rFonts w:asciiTheme="majorHAnsi" w:eastAsiaTheme="minorHAnsi" w:hAnsiTheme="majorHAnsi" w:cstheme="majorHAnsi"/>
                <w:bCs/>
                <w:szCs w:val="22"/>
              </w:rPr>
            </w:pPr>
            <w:r w:rsidRPr="00D3758B">
              <w:rPr>
                <w:rFonts w:asciiTheme="majorHAnsi" w:eastAsiaTheme="minorHAnsi" w:hAnsiTheme="majorHAnsi" w:cstheme="majorHAnsi"/>
                <w:bCs/>
                <w:szCs w:val="22"/>
              </w:rPr>
              <w:t>550.00</w:t>
            </w:r>
          </w:p>
        </w:tc>
      </w:tr>
      <w:tr w:rsidR="00D3758B" w:rsidRPr="00D3758B" w14:paraId="652681B3" w14:textId="77777777" w:rsidTr="008D34E9">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tcPr>
          <w:p w14:paraId="431104BD" w14:textId="77777777" w:rsidR="00D3758B" w:rsidRPr="00D3758B" w:rsidRDefault="00D3758B" w:rsidP="00D3758B">
            <w:pPr>
              <w:jc w:val="left"/>
              <w:rPr>
                <w:rFonts w:asciiTheme="majorHAnsi" w:eastAsiaTheme="minorHAnsi" w:hAnsiTheme="majorHAnsi" w:cstheme="majorHAnsi"/>
                <w:szCs w:val="22"/>
              </w:rPr>
            </w:pPr>
          </w:p>
        </w:tc>
        <w:tc>
          <w:tcPr>
            <w:tcW w:w="1298" w:type="dxa"/>
            <w:tcBorders>
              <w:top w:val="single" w:sz="4" w:space="0" w:color="auto"/>
              <w:left w:val="nil"/>
              <w:bottom w:val="single" w:sz="4" w:space="0" w:color="auto"/>
              <w:right w:val="single" w:sz="4" w:space="0" w:color="auto"/>
            </w:tcBorders>
            <w:shd w:val="clear" w:color="auto" w:fill="auto"/>
          </w:tcPr>
          <w:p w14:paraId="7EEF9D59" w14:textId="77777777" w:rsidR="00D3758B" w:rsidRPr="00D3758B" w:rsidRDefault="00D3758B" w:rsidP="00D3758B">
            <w:pPr>
              <w:jc w:val="left"/>
              <w:rPr>
                <w:rFonts w:asciiTheme="majorHAnsi" w:eastAsiaTheme="minorHAnsi" w:hAnsiTheme="majorHAnsi" w:cstheme="majorHAnsi"/>
                <w:szCs w:val="22"/>
              </w:rPr>
            </w:pPr>
          </w:p>
        </w:tc>
        <w:tc>
          <w:tcPr>
            <w:tcW w:w="3097" w:type="dxa"/>
            <w:tcBorders>
              <w:top w:val="single" w:sz="4" w:space="0" w:color="auto"/>
              <w:left w:val="nil"/>
              <w:bottom w:val="single" w:sz="4" w:space="0" w:color="auto"/>
              <w:right w:val="single" w:sz="4" w:space="0" w:color="auto"/>
            </w:tcBorders>
            <w:shd w:val="clear" w:color="auto" w:fill="auto"/>
          </w:tcPr>
          <w:p w14:paraId="4974659A" w14:textId="77777777" w:rsidR="00D3758B" w:rsidRPr="00D3758B" w:rsidRDefault="00D3758B" w:rsidP="00D3758B">
            <w:pPr>
              <w:jc w:val="left"/>
              <w:rPr>
                <w:rFonts w:asciiTheme="majorHAnsi" w:eastAsiaTheme="minorHAnsi" w:hAnsiTheme="majorHAnsi" w:cstheme="majorHAnsi"/>
                <w:szCs w:val="22"/>
              </w:rPr>
            </w:pPr>
          </w:p>
        </w:tc>
        <w:tc>
          <w:tcPr>
            <w:tcW w:w="3685" w:type="dxa"/>
            <w:tcBorders>
              <w:top w:val="single" w:sz="4" w:space="0" w:color="auto"/>
              <w:left w:val="nil"/>
              <w:bottom w:val="single" w:sz="4" w:space="0" w:color="auto"/>
              <w:right w:val="single" w:sz="4" w:space="0" w:color="auto"/>
            </w:tcBorders>
            <w:shd w:val="clear" w:color="auto" w:fill="auto"/>
          </w:tcPr>
          <w:p w14:paraId="116AB1F8" w14:textId="77777777" w:rsidR="00D3758B" w:rsidRPr="00D3758B" w:rsidRDefault="00D3758B" w:rsidP="00D3758B">
            <w:pPr>
              <w:jc w:val="left"/>
              <w:rPr>
                <w:rFonts w:asciiTheme="majorHAnsi" w:eastAsiaTheme="minorHAnsi" w:hAnsiTheme="majorHAnsi" w:cstheme="majorHAnsi"/>
                <w:szCs w:val="22"/>
              </w:rPr>
            </w:pPr>
          </w:p>
        </w:tc>
        <w:tc>
          <w:tcPr>
            <w:tcW w:w="1418" w:type="dxa"/>
            <w:tcBorders>
              <w:top w:val="single" w:sz="4" w:space="0" w:color="auto"/>
              <w:left w:val="nil"/>
              <w:bottom w:val="single" w:sz="4" w:space="0" w:color="auto"/>
              <w:right w:val="single" w:sz="4" w:space="0" w:color="auto"/>
            </w:tcBorders>
            <w:shd w:val="clear" w:color="auto" w:fill="auto"/>
          </w:tcPr>
          <w:p w14:paraId="453A3595" w14:textId="67DBA5EF" w:rsidR="00D3758B" w:rsidRPr="00D3758B" w:rsidRDefault="00723753" w:rsidP="00D3758B">
            <w:pPr>
              <w:jc w:val="right"/>
              <w:rPr>
                <w:rFonts w:asciiTheme="majorHAnsi" w:eastAsiaTheme="minorHAnsi" w:hAnsiTheme="majorHAnsi" w:cstheme="majorHAnsi"/>
                <w:b/>
                <w:szCs w:val="22"/>
              </w:rPr>
            </w:pPr>
            <w:r w:rsidRPr="00D3758B">
              <w:rPr>
                <w:rFonts w:asciiTheme="majorHAnsi" w:eastAsiaTheme="minorHAnsi" w:hAnsiTheme="majorHAnsi" w:cstheme="majorHAnsi"/>
                <w:b/>
                <w:szCs w:val="22"/>
              </w:rPr>
              <w:t>$550.00</w:t>
            </w:r>
          </w:p>
        </w:tc>
      </w:tr>
    </w:tbl>
    <w:p w14:paraId="114A9170" w14:textId="77777777" w:rsidR="00D3758B" w:rsidRPr="00D3758B" w:rsidRDefault="00D3758B" w:rsidP="00D3758B">
      <w:pPr>
        <w:jc w:val="left"/>
        <w:rPr>
          <w:rFonts w:asciiTheme="majorHAnsi" w:eastAsiaTheme="minorHAnsi" w:hAnsiTheme="majorHAnsi" w:cstheme="majorHAnsi"/>
          <w:szCs w:val="22"/>
        </w:rPr>
      </w:pPr>
    </w:p>
    <w:p w14:paraId="0DE79374" w14:textId="77777777" w:rsidR="008D34E9" w:rsidRDefault="008D34E9" w:rsidP="00D3758B">
      <w:pPr>
        <w:jc w:val="left"/>
        <w:rPr>
          <w:rFonts w:asciiTheme="majorHAnsi" w:eastAsiaTheme="minorHAnsi" w:hAnsiTheme="majorHAnsi" w:cstheme="majorHAnsi"/>
          <w:b/>
          <w:bCs/>
          <w:szCs w:val="22"/>
        </w:rPr>
      </w:pPr>
    </w:p>
    <w:p w14:paraId="7D2A5851" w14:textId="77777777" w:rsidR="008D34E9" w:rsidRDefault="008D34E9" w:rsidP="00D3758B">
      <w:pPr>
        <w:jc w:val="left"/>
        <w:rPr>
          <w:rFonts w:asciiTheme="majorHAnsi" w:eastAsiaTheme="minorHAnsi" w:hAnsiTheme="majorHAnsi" w:cstheme="majorHAnsi"/>
          <w:b/>
          <w:bCs/>
          <w:szCs w:val="22"/>
        </w:rPr>
      </w:pPr>
    </w:p>
    <w:p w14:paraId="74BA2E41" w14:textId="0810877C" w:rsidR="00D3758B" w:rsidRPr="00D3758B" w:rsidRDefault="00D3758B" w:rsidP="00D3758B">
      <w:pPr>
        <w:jc w:val="left"/>
        <w:rPr>
          <w:rFonts w:asciiTheme="majorHAnsi" w:eastAsiaTheme="minorHAnsi" w:hAnsiTheme="majorHAnsi" w:cstheme="majorHAnsi"/>
          <w:b/>
          <w:bCs/>
          <w:szCs w:val="22"/>
        </w:rPr>
      </w:pPr>
      <w:r w:rsidRPr="00D3758B">
        <w:rPr>
          <w:rFonts w:asciiTheme="majorHAnsi" w:eastAsiaTheme="minorHAnsi" w:hAnsiTheme="majorHAnsi" w:cstheme="majorHAnsi"/>
          <w:b/>
          <w:bCs/>
          <w:szCs w:val="22"/>
        </w:rPr>
        <w:t>Municipal Cheques</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161"/>
        <w:gridCol w:w="3092"/>
        <w:gridCol w:w="3685"/>
        <w:gridCol w:w="1418"/>
      </w:tblGrid>
      <w:tr w:rsidR="00D3758B" w:rsidRPr="00D3758B" w14:paraId="6D09E696" w14:textId="77777777" w:rsidTr="008D34E9">
        <w:trPr>
          <w:trHeight w:val="300"/>
        </w:trPr>
        <w:tc>
          <w:tcPr>
            <w:tcW w:w="993" w:type="dxa"/>
            <w:hideMark/>
          </w:tcPr>
          <w:p w14:paraId="258D7923" w14:textId="77777777" w:rsidR="00D3758B" w:rsidRPr="00D3758B" w:rsidRDefault="00D3758B" w:rsidP="00D3758B">
            <w:pPr>
              <w:jc w:val="left"/>
              <w:rPr>
                <w:rFonts w:asciiTheme="majorHAnsi" w:eastAsiaTheme="minorHAnsi" w:hAnsiTheme="majorHAnsi" w:cstheme="majorHAnsi"/>
                <w:b/>
                <w:bCs/>
                <w:szCs w:val="22"/>
              </w:rPr>
            </w:pPr>
            <w:r w:rsidRPr="00D3758B">
              <w:rPr>
                <w:rFonts w:asciiTheme="majorHAnsi" w:eastAsiaTheme="minorHAnsi" w:hAnsiTheme="majorHAnsi" w:cstheme="majorHAnsi"/>
                <w:b/>
                <w:bCs/>
                <w:szCs w:val="22"/>
              </w:rPr>
              <w:t>Cheque</w:t>
            </w:r>
          </w:p>
        </w:tc>
        <w:tc>
          <w:tcPr>
            <w:tcW w:w="1161" w:type="dxa"/>
            <w:hideMark/>
          </w:tcPr>
          <w:p w14:paraId="3F6D0191" w14:textId="77777777" w:rsidR="00D3758B" w:rsidRPr="00D3758B" w:rsidRDefault="00D3758B" w:rsidP="00D3758B">
            <w:pPr>
              <w:jc w:val="left"/>
              <w:rPr>
                <w:rFonts w:asciiTheme="majorHAnsi" w:eastAsiaTheme="minorHAnsi" w:hAnsiTheme="majorHAnsi" w:cstheme="majorHAnsi"/>
                <w:b/>
                <w:bCs/>
                <w:szCs w:val="22"/>
              </w:rPr>
            </w:pPr>
            <w:r w:rsidRPr="00D3758B">
              <w:rPr>
                <w:rFonts w:asciiTheme="majorHAnsi" w:eastAsiaTheme="minorHAnsi" w:hAnsiTheme="majorHAnsi" w:cstheme="majorHAnsi"/>
                <w:b/>
                <w:bCs/>
                <w:szCs w:val="22"/>
              </w:rPr>
              <w:t>Date</w:t>
            </w:r>
          </w:p>
        </w:tc>
        <w:tc>
          <w:tcPr>
            <w:tcW w:w="3092" w:type="dxa"/>
            <w:hideMark/>
          </w:tcPr>
          <w:p w14:paraId="53E1E6F3" w14:textId="77777777" w:rsidR="00D3758B" w:rsidRPr="00D3758B" w:rsidRDefault="00D3758B" w:rsidP="00D3758B">
            <w:pPr>
              <w:jc w:val="left"/>
              <w:rPr>
                <w:rFonts w:asciiTheme="majorHAnsi" w:eastAsiaTheme="minorHAnsi" w:hAnsiTheme="majorHAnsi" w:cstheme="majorHAnsi"/>
                <w:b/>
                <w:bCs/>
                <w:szCs w:val="22"/>
              </w:rPr>
            </w:pPr>
            <w:r w:rsidRPr="00D3758B">
              <w:rPr>
                <w:rFonts w:asciiTheme="majorHAnsi" w:eastAsiaTheme="minorHAnsi" w:hAnsiTheme="majorHAnsi" w:cstheme="majorHAnsi"/>
                <w:b/>
                <w:bCs/>
                <w:szCs w:val="22"/>
              </w:rPr>
              <w:t>Name</w:t>
            </w:r>
          </w:p>
        </w:tc>
        <w:tc>
          <w:tcPr>
            <w:tcW w:w="3685" w:type="dxa"/>
            <w:hideMark/>
          </w:tcPr>
          <w:p w14:paraId="1C65D8DD" w14:textId="77777777" w:rsidR="00D3758B" w:rsidRPr="00D3758B" w:rsidRDefault="00D3758B" w:rsidP="00D3758B">
            <w:pPr>
              <w:jc w:val="left"/>
              <w:rPr>
                <w:rFonts w:asciiTheme="majorHAnsi" w:eastAsiaTheme="minorHAnsi" w:hAnsiTheme="majorHAnsi" w:cstheme="majorHAnsi"/>
                <w:b/>
                <w:bCs/>
                <w:szCs w:val="22"/>
              </w:rPr>
            </w:pPr>
            <w:r w:rsidRPr="00D3758B">
              <w:rPr>
                <w:rFonts w:asciiTheme="majorHAnsi" w:eastAsiaTheme="minorHAnsi" w:hAnsiTheme="majorHAnsi" w:cstheme="majorHAnsi"/>
                <w:b/>
                <w:bCs/>
                <w:szCs w:val="22"/>
              </w:rPr>
              <w:t>Description</w:t>
            </w:r>
          </w:p>
        </w:tc>
        <w:tc>
          <w:tcPr>
            <w:tcW w:w="1418" w:type="dxa"/>
            <w:hideMark/>
          </w:tcPr>
          <w:p w14:paraId="0A3D4EEF" w14:textId="77777777" w:rsidR="00D3758B" w:rsidRPr="00D3758B" w:rsidRDefault="00D3758B" w:rsidP="00D3758B">
            <w:pPr>
              <w:jc w:val="left"/>
              <w:rPr>
                <w:rFonts w:asciiTheme="majorHAnsi" w:eastAsiaTheme="minorHAnsi" w:hAnsiTheme="majorHAnsi" w:cstheme="majorHAnsi"/>
                <w:b/>
                <w:bCs/>
                <w:szCs w:val="22"/>
              </w:rPr>
            </w:pPr>
            <w:r w:rsidRPr="00D3758B">
              <w:rPr>
                <w:rFonts w:asciiTheme="majorHAnsi" w:eastAsiaTheme="minorHAnsi" w:hAnsiTheme="majorHAnsi" w:cstheme="majorHAnsi"/>
                <w:b/>
                <w:bCs/>
                <w:szCs w:val="22"/>
              </w:rPr>
              <w:t>Amount</w:t>
            </w:r>
          </w:p>
        </w:tc>
      </w:tr>
      <w:tr w:rsidR="00D3758B" w:rsidRPr="00D3758B" w14:paraId="7FB5B1D5" w14:textId="77777777" w:rsidTr="008D34E9">
        <w:trPr>
          <w:trHeight w:val="387"/>
        </w:trPr>
        <w:tc>
          <w:tcPr>
            <w:tcW w:w="993" w:type="dxa"/>
            <w:tcBorders>
              <w:top w:val="single" w:sz="4" w:space="0" w:color="auto"/>
              <w:left w:val="single" w:sz="4" w:space="0" w:color="auto"/>
              <w:bottom w:val="single" w:sz="4" w:space="0" w:color="auto"/>
              <w:right w:val="single" w:sz="4" w:space="0" w:color="auto"/>
            </w:tcBorders>
            <w:shd w:val="clear" w:color="auto" w:fill="auto"/>
          </w:tcPr>
          <w:p w14:paraId="2FDFF870" w14:textId="0A0F987A" w:rsidR="00D3758B" w:rsidRPr="00D3758B" w:rsidRDefault="00723753" w:rsidP="00D3758B">
            <w:pPr>
              <w:jc w:val="left"/>
              <w:rPr>
                <w:rFonts w:asciiTheme="majorHAnsi" w:eastAsiaTheme="minorHAnsi" w:hAnsiTheme="majorHAnsi" w:cstheme="majorHAnsi"/>
                <w:szCs w:val="22"/>
              </w:rPr>
            </w:pPr>
            <w:r w:rsidRPr="00D3758B">
              <w:rPr>
                <w:rFonts w:asciiTheme="majorHAnsi" w:eastAsiaTheme="minorHAnsi" w:hAnsiTheme="majorHAnsi" w:cstheme="majorHAnsi"/>
                <w:szCs w:val="22"/>
              </w:rPr>
              <w:t>26400</w:t>
            </w:r>
          </w:p>
        </w:tc>
        <w:tc>
          <w:tcPr>
            <w:tcW w:w="1161" w:type="dxa"/>
            <w:tcBorders>
              <w:top w:val="single" w:sz="4" w:space="0" w:color="auto"/>
              <w:left w:val="single" w:sz="4" w:space="0" w:color="auto"/>
              <w:bottom w:val="single" w:sz="4" w:space="0" w:color="auto"/>
              <w:right w:val="single" w:sz="4" w:space="0" w:color="auto"/>
            </w:tcBorders>
            <w:shd w:val="clear" w:color="auto" w:fill="auto"/>
          </w:tcPr>
          <w:p w14:paraId="3E4AA28D" w14:textId="4D563D6E" w:rsidR="00D3758B" w:rsidRPr="00D3758B" w:rsidRDefault="00723753" w:rsidP="00D3758B">
            <w:pPr>
              <w:jc w:val="left"/>
              <w:rPr>
                <w:rFonts w:asciiTheme="majorHAnsi" w:eastAsiaTheme="minorHAnsi" w:hAnsiTheme="majorHAnsi" w:cstheme="majorHAnsi"/>
                <w:szCs w:val="22"/>
              </w:rPr>
            </w:pPr>
            <w:r w:rsidRPr="00D3758B">
              <w:rPr>
                <w:rFonts w:asciiTheme="majorHAnsi" w:eastAsiaTheme="minorHAnsi" w:hAnsiTheme="majorHAnsi" w:cstheme="majorHAnsi"/>
                <w:szCs w:val="22"/>
              </w:rPr>
              <w:t>10-03-2022</w:t>
            </w:r>
          </w:p>
        </w:tc>
        <w:tc>
          <w:tcPr>
            <w:tcW w:w="3092" w:type="dxa"/>
            <w:tcBorders>
              <w:top w:val="single" w:sz="4" w:space="0" w:color="auto"/>
              <w:left w:val="single" w:sz="4" w:space="0" w:color="auto"/>
              <w:bottom w:val="single" w:sz="4" w:space="0" w:color="auto"/>
              <w:right w:val="single" w:sz="4" w:space="0" w:color="auto"/>
            </w:tcBorders>
            <w:shd w:val="clear" w:color="auto" w:fill="auto"/>
          </w:tcPr>
          <w:p w14:paraId="504AC819" w14:textId="35391B44" w:rsidR="00D3758B" w:rsidRPr="00D3758B" w:rsidRDefault="00D3758B" w:rsidP="00D3758B">
            <w:pPr>
              <w:jc w:val="left"/>
              <w:rPr>
                <w:rFonts w:asciiTheme="majorHAnsi" w:eastAsiaTheme="minorHAnsi" w:hAnsiTheme="majorHAnsi" w:cstheme="majorHAnsi"/>
                <w:szCs w:val="22"/>
              </w:rPr>
            </w:pPr>
            <w:r w:rsidRPr="00D3758B">
              <w:rPr>
                <w:rFonts w:asciiTheme="majorHAnsi" w:eastAsiaTheme="minorHAnsi" w:hAnsiTheme="majorHAnsi" w:cstheme="majorHAnsi"/>
                <w:szCs w:val="22"/>
              </w:rPr>
              <w:t xml:space="preserve">Shire </w:t>
            </w:r>
            <w:r w:rsidR="00723753" w:rsidRPr="00D3758B">
              <w:rPr>
                <w:rFonts w:asciiTheme="majorHAnsi" w:eastAsiaTheme="minorHAnsi" w:hAnsiTheme="majorHAnsi" w:cstheme="majorHAnsi"/>
                <w:szCs w:val="22"/>
              </w:rPr>
              <w:t xml:space="preserve">Of </w:t>
            </w:r>
            <w:r w:rsidRPr="00D3758B">
              <w:rPr>
                <w:rFonts w:asciiTheme="majorHAnsi" w:eastAsiaTheme="minorHAnsi" w:hAnsiTheme="majorHAnsi" w:cstheme="majorHAnsi"/>
                <w:szCs w:val="22"/>
              </w:rPr>
              <w:t>Dundas</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5FEB4EDB" w14:textId="770EF7AA" w:rsidR="00D3758B" w:rsidRPr="00D3758B" w:rsidRDefault="00D3758B" w:rsidP="00D3758B">
            <w:pPr>
              <w:jc w:val="left"/>
              <w:rPr>
                <w:rFonts w:asciiTheme="majorHAnsi" w:eastAsiaTheme="minorHAnsi" w:hAnsiTheme="majorHAnsi" w:cstheme="majorHAnsi"/>
                <w:szCs w:val="22"/>
              </w:rPr>
            </w:pPr>
            <w:r w:rsidRPr="00D3758B">
              <w:rPr>
                <w:rFonts w:asciiTheme="majorHAnsi" w:eastAsiaTheme="minorHAnsi" w:hAnsiTheme="majorHAnsi" w:cstheme="majorHAnsi"/>
                <w:szCs w:val="22"/>
              </w:rPr>
              <w:t xml:space="preserve">CASH WITHDRAWAL </w:t>
            </w:r>
            <w:r w:rsidR="00723753" w:rsidRPr="00D3758B">
              <w:rPr>
                <w:rFonts w:asciiTheme="majorHAnsi" w:eastAsiaTheme="minorHAnsi" w:hAnsiTheme="majorHAnsi" w:cstheme="majorHAnsi"/>
                <w:szCs w:val="22"/>
              </w:rPr>
              <w:t xml:space="preserve">- </w:t>
            </w:r>
            <w:r w:rsidRPr="00D3758B">
              <w:rPr>
                <w:rFonts w:asciiTheme="majorHAnsi" w:eastAsiaTheme="minorHAnsi" w:hAnsiTheme="majorHAnsi" w:cstheme="majorHAnsi"/>
                <w:szCs w:val="22"/>
              </w:rPr>
              <w:t>NORSEMAN CUP DINO RACES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13D175A" w14:textId="3D26766C" w:rsidR="00D3758B" w:rsidRPr="00D3758B" w:rsidRDefault="00723753" w:rsidP="00D3758B">
            <w:pPr>
              <w:jc w:val="right"/>
              <w:rPr>
                <w:rFonts w:asciiTheme="majorHAnsi" w:eastAsiaTheme="minorHAnsi" w:hAnsiTheme="majorHAnsi" w:cstheme="majorHAnsi"/>
                <w:bCs/>
                <w:szCs w:val="22"/>
              </w:rPr>
            </w:pPr>
            <w:r w:rsidRPr="00D3758B">
              <w:rPr>
                <w:rFonts w:asciiTheme="majorHAnsi" w:eastAsiaTheme="minorHAnsi" w:hAnsiTheme="majorHAnsi" w:cstheme="majorHAnsi"/>
                <w:bCs/>
                <w:szCs w:val="22"/>
              </w:rPr>
              <w:t>750.00</w:t>
            </w:r>
          </w:p>
        </w:tc>
      </w:tr>
      <w:tr w:rsidR="00D3758B" w:rsidRPr="00D3758B" w14:paraId="29DEAE2F" w14:textId="77777777" w:rsidTr="008D34E9">
        <w:trPr>
          <w:trHeight w:val="387"/>
        </w:trPr>
        <w:tc>
          <w:tcPr>
            <w:tcW w:w="993" w:type="dxa"/>
            <w:tcBorders>
              <w:top w:val="single" w:sz="4" w:space="0" w:color="auto"/>
              <w:left w:val="single" w:sz="4" w:space="0" w:color="auto"/>
              <w:bottom w:val="single" w:sz="4" w:space="0" w:color="auto"/>
              <w:right w:val="single" w:sz="4" w:space="0" w:color="auto"/>
            </w:tcBorders>
            <w:shd w:val="clear" w:color="auto" w:fill="auto"/>
          </w:tcPr>
          <w:p w14:paraId="787425EC" w14:textId="32D2FD26" w:rsidR="00D3758B" w:rsidRPr="00D3758B" w:rsidRDefault="00723753" w:rsidP="00D3758B">
            <w:pPr>
              <w:jc w:val="left"/>
              <w:rPr>
                <w:rFonts w:asciiTheme="majorHAnsi" w:eastAsiaTheme="minorHAnsi" w:hAnsiTheme="majorHAnsi" w:cstheme="majorHAnsi"/>
                <w:szCs w:val="22"/>
              </w:rPr>
            </w:pPr>
            <w:r w:rsidRPr="00D3758B">
              <w:rPr>
                <w:rFonts w:asciiTheme="majorHAnsi" w:eastAsiaTheme="minorHAnsi" w:hAnsiTheme="majorHAnsi" w:cstheme="majorHAnsi"/>
                <w:szCs w:val="22"/>
              </w:rPr>
              <w:t>26401</w:t>
            </w:r>
          </w:p>
        </w:tc>
        <w:tc>
          <w:tcPr>
            <w:tcW w:w="1161" w:type="dxa"/>
            <w:tcBorders>
              <w:top w:val="single" w:sz="4" w:space="0" w:color="auto"/>
              <w:left w:val="single" w:sz="4" w:space="0" w:color="auto"/>
              <w:bottom w:val="single" w:sz="4" w:space="0" w:color="auto"/>
              <w:right w:val="single" w:sz="4" w:space="0" w:color="auto"/>
            </w:tcBorders>
            <w:shd w:val="clear" w:color="auto" w:fill="auto"/>
          </w:tcPr>
          <w:p w14:paraId="1ADFBE28" w14:textId="22CCBF04" w:rsidR="00D3758B" w:rsidRPr="00D3758B" w:rsidRDefault="00723753" w:rsidP="00D3758B">
            <w:pPr>
              <w:jc w:val="left"/>
              <w:rPr>
                <w:rFonts w:asciiTheme="majorHAnsi" w:eastAsiaTheme="minorHAnsi" w:hAnsiTheme="majorHAnsi" w:cstheme="majorHAnsi"/>
                <w:szCs w:val="22"/>
              </w:rPr>
            </w:pPr>
            <w:r w:rsidRPr="00D3758B">
              <w:rPr>
                <w:rFonts w:asciiTheme="majorHAnsi" w:eastAsiaTheme="minorHAnsi" w:hAnsiTheme="majorHAnsi" w:cstheme="majorHAnsi"/>
                <w:szCs w:val="22"/>
              </w:rPr>
              <w:t>22-03-2022</w:t>
            </w:r>
          </w:p>
        </w:tc>
        <w:tc>
          <w:tcPr>
            <w:tcW w:w="3092" w:type="dxa"/>
            <w:tcBorders>
              <w:top w:val="single" w:sz="4" w:space="0" w:color="auto"/>
              <w:left w:val="single" w:sz="4" w:space="0" w:color="auto"/>
              <w:bottom w:val="single" w:sz="4" w:space="0" w:color="auto"/>
              <w:right w:val="single" w:sz="4" w:space="0" w:color="auto"/>
            </w:tcBorders>
            <w:shd w:val="clear" w:color="auto" w:fill="auto"/>
          </w:tcPr>
          <w:p w14:paraId="148EBBE8" w14:textId="66767F18" w:rsidR="00D3758B" w:rsidRPr="00D3758B" w:rsidRDefault="00D3758B" w:rsidP="00D3758B">
            <w:pPr>
              <w:jc w:val="left"/>
              <w:rPr>
                <w:rFonts w:asciiTheme="majorHAnsi" w:eastAsiaTheme="minorHAnsi" w:hAnsiTheme="majorHAnsi" w:cstheme="majorHAnsi"/>
                <w:szCs w:val="22"/>
              </w:rPr>
            </w:pPr>
            <w:r w:rsidRPr="00D3758B">
              <w:rPr>
                <w:rFonts w:asciiTheme="majorHAnsi" w:eastAsiaTheme="minorHAnsi" w:hAnsiTheme="majorHAnsi" w:cstheme="majorHAnsi"/>
                <w:szCs w:val="22"/>
              </w:rPr>
              <w:t xml:space="preserve">Shire </w:t>
            </w:r>
            <w:r w:rsidR="00723753" w:rsidRPr="00D3758B">
              <w:rPr>
                <w:rFonts w:asciiTheme="majorHAnsi" w:eastAsiaTheme="minorHAnsi" w:hAnsiTheme="majorHAnsi" w:cstheme="majorHAnsi"/>
                <w:szCs w:val="22"/>
              </w:rPr>
              <w:t xml:space="preserve">Of </w:t>
            </w:r>
            <w:r w:rsidRPr="00D3758B">
              <w:rPr>
                <w:rFonts w:asciiTheme="majorHAnsi" w:eastAsiaTheme="minorHAnsi" w:hAnsiTheme="majorHAnsi" w:cstheme="majorHAnsi"/>
                <w:szCs w:val="22"/>
              </w:rPr>
              <w:t>Dundas Petty Cash</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42CB6FAC" w14:textId="6C62C422" w:rsidR="00D3758B" w:rsidRPr="00D3758B" w:rsidRDefault="00D3758B" w:rsidP="00D3758B">
            <w:pPr>
              <w:jc w:val="left"/>
              <w:rPr>
                <w:rFonts w:asciiTheme="majorHAnsi" w:eastAsiaTheme="minorHAnsi" w:hAnsiTheme="majorHAnsi" w:cstheme="majorHAnsi"/>
                <w:szCs w:val="22"/>
              </w:rPr>
            </w:pPr>
            <w:r w:rsidRPr="00D3758B">
              <w:rPr>
                <w:rFonts w:asciiTheme="majorHAnsi" w:eastAsiaTheme="minorHAnsi" w:hAnsiTheme="majorHAnsi" w:cstheme="majorHAnsi"/>
                <w:szCs w:val="22"/>
              </w:rPr>
              <w:t xml:space="preserve">Recoup </w:t>
            </w:r>
            <w:r w:rsidR="00723753" w:rsidRPr="00D3758B">
              <w:rPr>
                <w:rFonts w:asciiTheme="majorHAnsi" w:eastAsiaTheme="minorHAnsi" w:hAnsiTheme="majorHAnsi" w:cstheme="majorHAnsi"/>
                <w:szCs w:val="22"/>
              </w:rPr>
              <w:t>To Petty Cash 25.10.2021 - 22.03.2022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18802C3" w14:textId="4E146E7D" w:rsidR="00D3758B" w:rsidRPr="00D3758B" w:rsidRDefault="00723753" w:rsidP="00D3758B">
            <w:pPr>
              <w:jc w:val="right"/>
              <w:rPr>
                <w:rFonts w:asciiTheme="majorHAnsi" w:eastAsiaTheme="minorHAnsi" w:hAnsiTheme="majorHAnsi" w:cstheme="majorHAnsi"/>
                <w:bCs/>
                <w:szCs w:val="22"/>
              </w:rPr>
            </w:pPr>
            <w:r w:rsidRPr="00D3758B">
              <w:rPr>
                <w:rFonts w:asciiTheme="majorHAnsi" w:eastAsiaTheme="minorHAnsi" w:hAnsiTheme="majorHAnsi" w:cstheme="majorHAnsi"/>
                <w:bCs/>
                <w:szCs w:val="22"/>
              </w:rPr>
              <w:t>351.25</w:t>
            </w:r>
          </w:p>
        </w:tc>
      </w:tr>
      <w:tr w:rsidR="00D3758B" w:rsidRPr="00D3758B" w14:paraId="07915045" w14:textId="77777777" w:rsidTr="008D34E9">
        <w:trPr>
          <w:trHeight w:val="387"/>
        </w:trPr>
        <w:tc>
          <w:tcPr>
            <w:tcW w:w="993" w:type="dxa"/>
            <w:tcBorders>
              <w:top w:val="single" w:sz="4" w:space="0" w:color="auto"/>
              <w:left w:val="single" w:sz="4" w:space="0" w:color="auto"/>
              <w:bottom w:val="single" w:sz="4" w:space="0" w:color="auto"/>
              <w:right w:val="single" w:sz="4" w:space="0" w:color="auto"/>
            </w:tcBorders>
            <w:shd w:val="clear" w:color="auto" w:fill="auto"/>
          </w:tcPr>
          <w:p w14:paraId="5ECD1584" w14:textId="77777777" w:rsidR="00D3758B" w:rsidRPr="00D3758B" w:rsidRDefault="00D3758B" w:rsidP="00D3758B">
            <w:pPr>
              <w:jc w:val="left"/>
              <w:rPr>
                <w:rFonts w:asciiTheme="majorHAnsi" w:eastAsiaTheme="minorHAnsi" w:hAnsiTheme="majorHAnsi" w:cstheme="majorHAnsi"/>
                <w:szCs w:val="22"/>
              </w:rPr>
            </w:pPr>
          </w:p>
        </w:tc>
        <w:tc>
          <w:tcPr>
            <w:tcW w:w="1161" w:type="dxa"/>
            <w:tcBorders>
              <w:top w:val="single" w:sz="4" w:space="0" w:color="auto"/>
              <w:left w:val="single" w:sz="4" w:space="0" w:color="auto"/>
              <w:bottom w:val="single" w:sz="4" w:space="0" w:color="auto"/>
              <w:right w:val="single" w:sz="4" w:space="0" w:color="auto"/>
            </w:tcBorders>
            <w:shd w:val="clear" w:color="auto" w:fill="auto"/>
          </w:tcPr>
          <w:p w14:paraId="7CBF5DFD" w14:textId="77777777" w:rsidR="00D3758B" w:rsidRPr="00D3758B" w:rsidRDefault="00D3758B" w:rsidP="00D3758B">
            <w:pPr>
              <w:jc w:val="left"/>
              <w:rPr>
                <w:rFonts w:asciiTheme="majorHAnsi" w:eastAsiaTheme="minorHAnsi" w:hAnsiTheme="majorHAnsi" w:cstheme="majorHAnsi"/>
                <w:szCs w:val="22"/>
              </w:rPr>
            </w:pPr>
          </w:p>
        </w:tc>
        <w:tc>
          <w:tcPr>
            <w:tcW w:w="3092" w:type="dxa"/>
            <w:tcBorders>
              <w:top w:val="single" w:sz="4" w:space="0" w:color="auto"/>
              <w:left w:val="single" w:sz="4" w:space="0" w:color="auto"/>
              <w:bottom w:val="single" w:sz="4" w:space="0" w:color="auto"/>
              <w:right w:val="single" w:sz="4" w:space="0" w:color="auto"/>
            </w:tcBorders>
            <w:shd w:val="clear" w:color="auto" w:fill="auto"/>
          </w:tcPr>
          <w:p w14:paraId="5485A879" w14:textId="77777777" w:rsidR="00D3758B" w:rsidRPr="00D3758B" w:rsidRDefault="00D3758B" w:rsidP="00D3758B">
            <w:pPr>
              <w:jc w:val="left"/>
              <w:rPr>
                <w:rFonts w:asciiTheme="majorHAnsi" w:eastAsiaTheme="minorHAnsi" w:hAnsiTheme="majorHAnsi" w:cstheme="majorHAnsi"/>
                <w:szCs w:val="22"/>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269D03A6" w14:textId="77777777" w:rsidR="00D3758B" w:rsidRPr="00D3758B" w:rsidRDefault="00D3758B" w:rsidP="00D3758B">
            <w:pPr>
              <w:jc w:val="left"/>
              <w:rPr>
                <w:rFonts w:asciiTheme="majorHAnsi" w:eastAsiaTheme="minorHAnsi" w:hAnsiTheme="majorHAnsi" w:cstheme="majorHAnsi"/>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0A1BB0A" w14:textId="3A42259A" w:rsidR="00D3758B" w:rsidRPr="00D3758B" w:rsidRDefault="00723753" w:rsidP="00D3758B">
            <w:pPr>
              <w:jc w:val="right"/>
              <w:rPr>
                <w:rFonts w:asciiTheme="majorHAnsi" w:eastAsiaTheme="minorHAnsi" w:hAnsiTheme="majorHAnsi" w:cstheme="majorHAnsi"/>
                <w:b/>
                <w:szCs w:val="22"/>
              </w:rPr>
            </w:pPr>
            <w:r w:rsidRPr="00D3758B">
              <w:rPr>
                <w:rFonts w:asciiTheme="majorHAnsi" w:eastAsiaTheme="minorHAnsi" w:hAnsiTheme="majorHAnsi" w:cstheme="majorHAnsi"/>
                <w:b/>
                <w:szCs w:val="22"/>
              </w:rPr>
              <w:t>$1,101.25</w:t>
            </w:r>
          </w:p>
        </w:tc>
      </w:tr>
    </w:tbl>
    <w:p w14:paraId="6CC10E40" w14:textId="77777777" w:rsidR="00D3758B" w:rsidRPr="00D3758B" w:rsidRDefault="00D3758B" w:rsidP="00D3758B">
      <w:pPr>
        <w:jc w:val="left"/>
        <w:rPr>
          <w:rFonts w:asciiTheme="majorHAnsi" w:eastAsiaTheme="minorHAnsi" w:hAnsiTheme="majorHAnsi" w:cstheme="majorHAnsi"/>
          <w:szCs w:val="22"/>
        </w:rPr>
      </w:pPr>
    </w:p>
    <w:p w14:paraId="454CAD61" w14:textId="77777777" w:rsidR="00D3758B" w:rsidRPr="00D3758B" w:rsidRDefault="00D3758B" w:rsidP="00D3758B">
      <w:pPr>
        <w:jc w:val="left"/>
        <w:rPr>
          <w:rFonts w:asciiTheme="majorHAnsi" w:eastAsiaTheme="minorHAnsi" w:hAnsiTheme="majorHAnsi" w:cstheme="majorHAnsi"/>
          <w:b/>
          <w:bCs/>
          <w:szCs w:val="22"/>
        </w:rPr>
      </w:pPr>
      <w:r w:rsidRPr="00D3758B">
        <w:rPr>
          <w:rFonts w:asciiTheme="majorHAnsi" w:eastAsiaTheme="minorHAnsi" w:hAnsiTheme="majorHAnsi" w:cstheme="majorHAnsi"/>
          <w:b/>
          <w:bCs/>
          <w:szCs w:val="22"/>
        </w:rPr>
        <w:t>Municipal Account EFT’s</w:t>
      </w:r>
    </w:p>
    <w:tbl>
      <w:tblPr>
        <w:tblStyle w:val="TableGrid13"/>
        <w:tblW w:w="10349" w:type="dxa"/>
        <w:tblInd w:w="-289" w:type="dxa"/>
        <w:tblLayout w:type="fixed"/>
        <w:tblLook w:val="04A0" w:firstRow="1" w:lastRow="0" w:firstColumn="1" w:lastColumn="0" w:noHBand="0" w:noVBand="1"/>
      </w:tblPr>
      <w:tblGrid>
        <w:gridCol w:w="851"/>
        <w:gridCol w:w="1276"/>
        <w:gridCol w:w="3119"/>
        <w:gridCol w:w="3685"/>
        <w:gridCol w:w="1418"/>
      </w:tblGrid>
      <w:tr w:rsidR="00D3758B" w:rsidRPr="00D3758B" w14:paraId="6039FE3B" w14:textId="77777777" w:rsidTr="008D34E9">
        <w:trPr>
          <w:trHeight w:val="300"/>
        </w:trPr>
        <w:tc>
          <w:tcPr>
            <w:tcW w:w="851" w:type="dxa"/>
            <w:hideMark/>
          </w:tcPr>
          <w:p w14:paraId="29A42D18" w14:textId="77777777" w:rsidR="00D3758B" w:rsidRPr="00D3758B" w:rsidRDefault="00D3758B" w:rsidP="00D3758B">
            <w:pPr>
              <w:rPr>
                <w:rFonts w:asciiTheme="majorHAnsi" w:eastAsiaTheme="minorHAnsi" w:hAnsiTheme="majorHAnsi" w:cstheme="majorHAnsi"/>
                <w:b/>
                <w:bCs/>
                <w:szCs w:val="22"/>
                <w:lang w:eastAsia="en-AU"/>
              </w:rPr>
            </w:pPr>
            <w:r w:rsidRPr="00D3758B">
              <w:rPr>
                <w:rFonts w:asciiTheme="majorHAnsi" w:eastAsiaTheme="minorHAnsi" w:hAnsiTheme="majorHAnsi" w:cstheme="majorHAnsi"/>
                <w:b/>
                <w:bCs/>
                <w:szCs w:val="22"/>
                <w:lang w:eastAsia="en-AU"/>
              </w:rPr>
              <w:t>EFT</w:t>
            </w:r>
          </w:p>
        </w:tc>
        <w:tc>
          <w:tcPr>
            <w:tcW w:w="1276" w:type="dxa"/>
            <w:hideMark/>
          </w:tcPr>
          <w:p w14:paraId="1A62B6CE" w14:textId="77777777" w:rsidR="00D3758B" w:rsidRPr="00D3758B" w:rsidRDefault="00D3758B" w:rsidP="00D3758B">
            <w:pPr>
              <w:rPr>
                <w:rFonts w:asciiTheme="majorHAnsi" w:eastAsiaTheme="minorHAnsi" w:hAnsiTheme="majorHAnsi" w:cstheme="majorHAnsi"/>
                <w:b/>
                <w:bCs/>
                <w:szCs w:val="22"/>
                <w:lang w:eastAsia="en-AU"/>
              </w:rPr>
            </w:pPr>
            <w:r w:rsidRPr="00D3758B">
              <w:rPr>
                <w:rFonts w:asciiTheme="majorHAnsi" w:eastAsiaTheme="minorHAnsi" w:hAnsiTheme="majorHAnsi" w:cstheme="majorHAnsi"/>
                <w:b/>
                <w:bCs/>
                <w:szCs w:val="22"/>
                <w:lang w:eastAsia="en-AU"/>
              </w:rPr>
              <w:t>Date</w:t>
            </w:r>
          </w:p>
        </w:tc>
        <w:tc>
          <w:tcPr>
            <w:tcW w:w="3119" w:type="dxa"/>
            <w:hideMark/>
          </w:tcPr>
          <w:p w14:paraId="580BC271" w14:textId="77777777" w:rsidR="00D3758B" w:rsidRPr="00D3758B" w:rsidRDefault="00D3758B" w:rsidP="00D3758B">
            <w:pPr>
              <w:rPr>
                <w:rFonts w:asciiTheme="majorHAnsi" w:eastAsiaTheme="minorHAnsi" w:hAnsiTheme="majorHAnsi" w:cstheme="majorHAnsi"/>
                <w:b/>
                <w:bCs/>
                <w:szCs w:val="22"/>
                <w:lang w:eastAsia="en-AU"/>
              </w:rPr>
            </w:pPr>
            <w:r w:rsidRPr="00D3758B">
              <w:rPr>
                <w:rFonts w:asciiTheme="majorHAnsi" w:eastAsiaTheme="minorHAnsi" w:hAnsiTheme="majorHAnsi" w:cstheme="majorHAnsi"/>
                <w:b/>
                <w:bCs/>
                <w:szCs w:val="22"/>
                <w:lang w:eastAsia="en-AU"/>
              </w:rPr>
              <w:t>Name</w:t>
            </w:r>
          </w:p>
        </w:tc>
        <w:tc>
          <w:tcPr>
            <w:tcW w:w="3685" w:type="dxa"/>
            <w:hideMark/>
          </w:tcPr>
          <w:p w14:paraId="562F5F70" w14:textId="77777777" w:rsidR="00D3758B" w:rsidRPr="00D3758B" w:rsidRDefault="00D3758B" w:rsidP="00D3758B">
            <w:pPr>
              <w:rPr>
                <w:rFonts w:asciiTheme="majorHAnsi" w:eastAsiaTheme="minorHAnsi" w:hAnsiTheme="majorHAnsi" w:cstheme="majorHAnsi"/>
                <w:b/>
                <w:bCs/>
                <w:szCs w:val="22"/>
                <w:lang w:eastAsia="en-AU"/>
              </w:rPr>
            </w:pPr>
            <w:r w:rsidRPr="00D3758B">
              <w:rPr>
                <w:rFonts w:asciiTheme="majorHAnsi" w:eastAsiaTheme="minorHAnsi" w:hAnsiTheme="majorHAnsi" w:cstheme="majorHAnsi"/>
                <w:b/>
                <w:bCs/>
                <w:szCs w:val="22"/>
                <w:lang w:eastAsia="en-AU"/>
              </w:rPr>
              <w:t>Description</w:t>
            </w:r>
          </w:p>
        </w:tc>
        <w:tc>
          <w:tcPr>
            <w:tcW w:w="1418" w:type="dxa"/>
            <w:hideMark/>
          </w:tcPr>
          <w:p w14:paraId="726D2539" w14:textId="77777777" w:rsidR="00D3758B" w:rsidRPr="00D3758B" w:rsidRDefault="00D3758B" w:rsidP="00D3758B">
            <w:pPr>
              <w:rPr>
                <w:rFonts w:asciiTheme="majorHAnsi" w:eastAsiaTheme="minorHAnsi" w:hAnsiTheme="majorHAnsi" w:cstheme="majorHAnsi"/>
                <w:b/>
                <w:bCs/>
                <w:szCs w:val="22"/>
                <w:lang w:eastAsia="en-AU"/>
              </w:rPr>
            </w:pPr>
            <w:r w:rsidRPr="00D3758B">
              <w:rPr>
                <w:rFonts w:asciiTheme="majorHAnsi" w:eastAsiaTheme="minorHAnsi" w:hAnsiTheme="majorHAnsi" w:cstheme="majorHAnsi"/>
                <w:b/>
                <w:bCs/>
                <w:szCs w:val="22"/>
                <w:lang w:eastAsia="en-AU"/>
              </w:rPr>
              <w:t>Amount</w:t>
            </w:r>
          </w:p>
        </w:tc>
      </w:tr>
      <w:tr w:rsidR="00D3758B" w:rsidRPr="00D3758B" w14:paraId="3286BC9A" w14:textId="77777777" w:rsidTr="008D34E9">
        <w:trPr>
          <w:trHeight w:val="300"/>
        </w:trPr>
        <w:tc>
          <w:tcPr>
            <w:tcW w:w="851" w:type="dxa"/>
            <w:hideMark/>
          </w:tcPr>
          <w:p w14:paraId="2BDB0775"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EFT6312</w:t>
            </w:r>
          </w:p>
        </w:tc>
        <w:tc>
          <w:tcPr>
            <w:tcW w:w="1276" w:type="dxa"/>
            <w:hideMark/>
          </w:tcPr>
          <w:p w14:paraId="0CB9EE2C" w14:textId="74D80613"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04-03-2022</w:t>
            </w:r>
          </w:p>
        </w:tc>
        <w:tc>
          <w:tcPr>
            <w:tcW w:w="3119" w:type="dxa"/>
            <w:hideMark/>
          </w:tcPr>
          <w:p w14:paraId="53F2B938"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Australia Post</w:t>
            </w:r>
          </w:p>
        </w:tc>
        <w:tc>
          <w:tcPr>
            <w:tcW w:w="3685" w:type="dxa"/>
            <w:hideMark/>
          </w:tcPr>
          <w:p w14:paraId="21B86BC4" w14:textId="16D38BAF"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Postage </w:t>
            </w:r>
            <w:r w:rsidR="00723753" w:rsidRPr="00D3758B">
              <w:rPr>
                <w:rFonts w:asciiTheme="majorHAnsi" w:hAnsiTheme="majorHAnsi" w:cstheme="majorHAnsi"/>
                <w:color w:val="000000"/>
                <w:szCs w:val="22"/>
                <w:lang w:val="en-US"/>
              </w:rPr>
              <w:t>(</w:t>
            </w:r>
            <w:r w:rsidRPr="00D3758B">
              <w:rPr>
                <w:rFonts w:asciiTheme="majorHAnsi" w:hAnsiTheme="majorHAnsi" w:cstheme="majorHAnsi"/>
                <w:color w:val="000000"/>
                <w:szCs w:val="22"/>
                <w:lang w:val="en-US"/>
              </w:rPr>
              <w:t xml:space="preserve">January </w:t>
            </w:r>
            <w:r w:rsidR="00723753" w:rsidRPr="00D3758B">
              <w:rPr>
                <w:rFonts w:asciiTheme="majorHAnsi" w:hAnsiTheme="majorHAnsi" w:cstheme="majorHAnsi"/>
                <w:color w:val="000000"/>
                <w:szCs w:val="22"/>
                <w:lang w:val="en-US"/>
              </w:rPr>
              <w:t>2022)</w:t>
            </w:r>
          </w:p>
        </w:tc>
        <w:tc>
          <w:tcPr>
            <w:tcW w:w="1418" w:type="dxa"/>
            <w:hideMark/>
          </w:tcPr>
          <w:p w14:paraId="3B0B108D" w14:textId="755291D1"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194.02</w:t>
            </w:r>
          </w:p>
        </w:tc>
      </w:tr>
      <w:tr w:rsidR="00D3758B" w:rsidRPr="00D3758B" w14:paraId="14A4FF00" w14:textId="77777777" w:rsidTr="008D34E9">
        <w:trPr>
          <w:trHeight w:val="600"/>
        </w:trPr>
        <w:tc>
          <w:tcPr>
            <w:tcW w:w="851" w:type="dxa"/>
            <w:hideMark/>
          </w:tcPr>
          <w:p w14:paraId="75FE2F71"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EFT6313</w:t>
            </w:r>
          </w:p>
        </w:tc>
        <w:tc>
          <w:tcPr>
            <w:tcW w:w="1276" w:type="dxa"/>
            <w:hideMark/>
          </w:tcPr>
          <w:p w14:paraId="336EF78A" w14:textId="2CAA0489"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04-03-2022</w:t>
            </w:r>
          </w:p>
        </w:tc>
        <w:tc>
          <w:tcPr>
            <w:tcW w:w="3119" w:type="dxa"/>
            <w:hideMark/>
          </w:tcPr>
          <w:p w14:paraId="431B3BC7"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ATOM SUPPLY</w:t>
            </w:r>
          </w:p>
        </w:tc>
        <w:tc>
          <w:tcPr>
            <w:tcW w:w="3685" w:type="dxa"/>
            <w:hideMark/>
          </w:tcPr>
          <w:p w14:paraId="06D1288C" w14:textId="4176990C"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Camlocks</w:t>
            </w:r>
            <w:r w:rsidR="00723753" w:rsidRPr="00D3758B">
              <w:rPr>
                <w:rFonts w:asciiTheme="majorHAnsi" w:hAnsiTheme="majorHAnsi" w:cstheme="majorHAnsi"/>
                <w:color w:val="000000"/>
                <w:szCs w:val="22"/>
                <w:lang w:val="en-US"/>
              </w:rPr>
              <w:t xml:space="preserve">, </w:t>
            </w:r>
            <w:r w:rsidRPr="00D3758B">
              <w:rPr>
                <w:rFonts w:asciiTheme="majorHAnsi" w:hAnsiTheme="majorHAnsi" w:cstheme="majorHAnsi"/>
                <w:color w:val="000000"/>
                <w:szCs w:val="22"/>
                <w:lang w:val="en-US"/>
              </w:rPr>
              <w:t xml:space="preserve">Cap Star Picket </w:t>
            </w:r>
            <w:r w:rsidR="00723753" w:rsidRPr="00D3758B">
              <w:rPr>
                <w:rFonts w:asciiTheme="majorHAnsi" w:hAnsiTheme="majorHAnsi" w:cstheme="majorHAnsi"/>
                <w:color w:val="000000"/>
                <w:szCs w:val="22"/>
                <w:lang w:val="en-US"/>
              </w:rPr>
              <w:t xml:space="preserve">And </w:t>
            </w:r>
            <w:r w:rsidRPr="00D3758B">
              <w:rPr>
                <w:rFonts w:asciiTheme="majorHAnsi" w:hAnsiTheme="majorHAnsi" w:cstheme="majorHAnsi"/>
                <w:color w:val="000000"/>
                <w:szCs w:val="22"/>
                <w:lang w:val="en-US"/>
              </w:rPr>
              <w:t xml:space="preserve">Out </w:t>
            </w:r>
            <w:r w:rsidR="00723753" w:rsidRPr="00D3758B">
              <w:rPr>
                <w:rFonts w:asciiTheme="majorHAnsi" w:hAnsiTheme="majorHAnsi" w:cstheme="majorHAnsi"/>
                <w:color w:val="000000"/>
                <w:szCs w:val="22"/>
                <w:lang w:val="en-US"/>
              </w:rPr>
              <w:t xml:space="preserve">Of </w:t>
            </w:r>
            <w:r w:rsidRPr="00D3758B">
              <w:rPr>
                <w:rFonts w:asciiTheme="majorHAnsi" w:hAnsiTheme="majorHAnsi" w:cstheme="majorHAnsi"/>
                <w:color w:val="000000"/>
                <w:szCs w:val="22"/>
                <w:lang w:val="en-US"/>
              </w:rPr>
              <w:t xml:space="preserve">Service Tages </w:t>
            </w:r>
            <w:r w:rsidR="00723753" w:rsidRPr="00D3758B">
              <w:rPr>
                <w:rFonts w:asciiTheme="majorHAnsi" w:hAnsiTheme="majorHAnsi" w:cstheme="majorHAnsi"/>
                <w:color w:val="000000"/>
                <w:szCs w:val="22"/>
                <w:lang w:val="en-US"/>
              </w:rPr>
              <w:t xml:space="preserve">For </w:t>
            </w:r>
            <w:r w:rsidRPr="00D3758B">
              <w:rPr>
                <w:rFonts w:asciiTheme="majorHAnsi" w:hAnsiTheme="majorHAnsi" w:cstheme="majorHAnsi"/>
                <w:color w:val="000000"/>
                <w:szCs w:val="22"/>
                <w:lang w:val="en-US"/>
              </w:rPr>
              <w:t>Norseman Hyden Road</w:t>
            </w:r>
          </w:p>
        </w:tc>
        <w:tc>
          <w:tcPr>
            <w:tcW w:w="1418" w:type="dxa"/>
            <w:hideMark/>
          </w:tcPr>
          <w:p w14:paraId="210D41E0" w14:textId="135AADDA"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710.60</w:t>
            </w:r>
          </w:p>
        </w:tc>
      </w:tr>
      <w:tr w:rsidR="00D3758B" w:rsidRPr="00D3758B" w14:paraId="52FD9D52" w14:textId="77777777" w:rsidTr="008D34E9">
        <w:trPr>
          <w:trHeight w:val="600"/>
        </w:trPr>
        <w:tc>
          <w:tcPr>
            <w:tcW w:w="851" w:type="dxa"/>
            <w:hideMark/>
          </w:tcPr>
          <w:p w14:paraId="18D76790"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EFT6314</w:t>
            </w:r>
          </w:p>
        </w:tc>
        <w:tc>
          <w:tcPr>
            <w:tcW w:w="1276" w:type="dxa"/>
            <w:hideMark/>
          </w:tcPr>
          <w:p w14:paraId="1AACBA82" w14:textId="4D953EE5"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04-03-2022</w:t>
            </w:r>
          </w:p>
        </w:tc>
        <w:tc>
          <w:tcPr>
            <w:tcW w:w="3119" w:type="dxa"/>
            <w:hideMark/>
          </w:tcPr>
          <w:p w14:paraId="6F7BD3BB"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Bonza Constructions Pty Ltd</w:t>
            </w:r>
          </w:p>
        </w:tc>
        <w:tc>
          <w:tcPr>
            <w:tcW w:w="3685" w:type="dxa"/>
            <w:hideMark/>
          </w:tcPr>
          <w:p w14:paraId="7C76AA36" w14:textId="36AB16AE"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Fit </w:t>
            </w:r>
            <w:r w:rsidR="00723753" w:rsidRPr="00D3758B">
              <w:rPr>
                <w:rFonts w:asciiTheme="majorHAnsi" w:hAnsiTheme="majorHAnsi" w:cstheme="majorHAnsi"/>
                <w:color w:val="000000"/>
                <w:szCs w:val="22"/>
                <w:lang w:val="en-US"/>
              </w:rPr>
              <w:t xml:space="preserve">Drop Hooks To Gates At </w:t>
            </w:r>
            <w:r w:rsidRPr="00D3758B">
              <w:rPr>
                <w:rFonts w:asciiTheme="majorHAnsi" w:hAnsiTheme="majorHAnsi" w:cstheme="majorHAnsi"/>
                <w:color w:val="000000"/>
                <w:szCs w:val="22"/>
                <w:lang w:val="en-US"/>
              </w:rPr>
              <w:t>Woodlands Centre</w:t>
            </w:r>
            <w:r w:rsidR="00723753" w:rsidRPr="00D3758B">
              <w:rPr>
                <w:rFonts w:asciiTheme="majorHAnsi" w:hAnsiTheme="majorHAnsi" w:cstheme="majorHAnsi"/>
                <w:color w:val="000000"/>
                <w:szCs w:val="22"/>
                <w:lang w:val="en-US"/>
              </w:rPr>
              <w:t>, Supply Bobcat To Drill Post Holes And Materials $827.06</w:t>
            </w:r>
          </w:p>
          <w:p w14:paraId="6F6CCE6E" w14:textId="75E7BAA2"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Unblock </w:t>
            </w:r>
            <w:r w:rsidR="00723753" w:rsidRPr="00D3758B">
              <w:rPr>
                <w:rFonts w:asciiTheme="majorHAnsi" w:hAnsiTheme="majorHAnsi" w:cstheme="majorHAnsi"/>
                <w:color w:val="000000"/>
                <w:szCs w:val="22"/>
                <w:lang w:val="en-US"/>
              </w:rPr>
              <w:t xml:space="preserve">Toilets At </w:t>
            </w:r>
            <w:r w:rsidRPr="00D3758B">
              <w:rPr>
                <w:rFonts w:asciiTheme="majorHAnsi" w:hAnsiTheme="majorHAnsi" w:cstheme="majorHAnsi"/>
                <w:color w:val="000000"/>
                <w:szCs w:val="22"/>
                <w:lang w:val="en-US"/>
              </w:rPr>
              <w:t xml:space="preserve">Phoenix Park </w:t>
            </w:r>
            <w:r w:rsidR="00723753" w:rsidRPr="00D3758B">
              <w:rPr>
                <w:rFonts w:asciiTheme="majorHAnsi" w:hAnsiTheme="majorHAnsi" w:cstheme="majorHAnsi"/>
                <w:color w:val="000000"/>
                <w:szCs w:val="22"/>
                <w:lang w:val="en-US"/>
              </w:rPr>
              <w:t xml:space="preserve">– </w:t>
            </w:r>
            <w:r w:rsidRPr="00D3758B">
              <w:rPr>
                <w:rFonts w:asciiTheme="majorHAnsi" w:hAnsiTheme="majorHAnsi" w:cstheme="majorHAnsi"/>
                <w:color w:val="000000"/>
                <w:szCs w:val="22"/>
                <w:lang w:val="en-US"/>
              </w:rPr>
              <w:t xml:space="preserve">Blockage </w:t>
            </w:r>
            <w:r w:rsidR="00723753" w:rsidRPr="00D3758B">
              <w:rPr>
                <w:rFonts w:asciiTheme="majorHAnsi" w:hAnsiTheme="majorHAnsi" w:cstheme="majorHAnsi"/>
                <w:color w:val="000000"/>
                <w:szCs w:val="22"/>
                <w:lang w:val="en-US"/>
              </w:rPr>
              <w:t>Due To Vandalism $198</w:t>
            </w:r>
          </w:p>
        </w:tc>
        <w:tc>
          <w:tcPr>
            <w:tcW w:w="1418" w:type="dxa"/>
            <w:hideMark/>
          </w:tcPr>
          <w:p w14:paraId="3C3832B2" w14:textId="56D62B43"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1025.06</w:t>
            </w:r>
          </w:p>
        </w:tc>
      </w:tr>
      <w:tr w:rsidR="00D3758B" w:rsidRPr="00D3758B" w14:paraId="4C0A8AAC" w14:textId="77777777" w:rsidTr="008D34E9">
        <w:trPr>
          <w:trHeight w:val="600"/>
        </w:trPr>
        <w:tc>
          <w:tcPr>
            <w:tcW w:w="851" w:type="dxa"/>
            <w:hideMark/>
          </w:tcPr>
          <w:p w14:paraId="668937A4"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EFT6315</w:t>
            </w:r>
          </w:p>
        </w:tc>
        <w:tc>
          <w:tcPr>
            <w:tcW w:w="1276" w:type="dxa"/>
            <w:hideMark/>
          </w:tcPr>
          <w:p w14:paraId="39287B26" w14:textId="16135B68"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04-03-2022</w:t>
            </w:r>
          </w:p>
        </w:tc>
        <w:tc>
          <w:tcPr>
            <w:tcW w:w="3119" w:type="dxa"/>
            <w:hideMark/>
          </w:tcPr>
          <w:p w14:paraId="61094236"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Bunnings Warehouse Kalgoorlie</w:t>
            </w:r>
          </w:p>
        </w:tc>
        <w:tc>
          <w:tcPr>
            <w:tcW w:w="3685" w:type="dxa"/>
            <w:hideMark/>
          </w:tcPr>
          <w:p w14:paraId="3B3DF08D" w14:textId="5421A28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Various </w:t>
            </w:r>
            <w:r w:rsidR="00723753" w:rsidRPr="00D3758B">
              <w:rPr>
                <w:rFonts w:asciiTheme="majorHAnsi" w:hAnsiTheme="majorHAnsi" w:cstheme="majorHAnsi"/>
                <w:color w:val="000000"/>
                <w:szCs w:val="22"/>
                <w:lang w:val="en-US"/>
              </w:rPr>
              <w:t xml:space="preserve">Supplies For </w:t>
            </w:r>
            <w:proofErr w:type="spellStart"/>
            <w:r w:rsidRPr="00D3758B">
              <w:rPr>
                <w:rFonts w:asciiTheme="majorHAnsi" w:hAnsiTheme="majorHAnsi" w:cstheme="majorHAnsi"/>
                <w:color w:val="000000"/>
                <w:szCs w:val="22"/>
                <w:lang w:val="en-US"/>
              </w:rPr>
              <w:t>Eucla</w:t>
            </w:r>
            <w:proofErr w:type="spellEnd"/>
            <w:r w:rsidRPr="00D3758B">
              <w:rPr>
                <w:rFonts w:asciiTheme="majorHAnsi" w:hAnsiTheme="majorHAnsi" w:cstheme="majorHAnsi"/>
                <w:color w:val="000000"/>
                <w:szCs w:val="22"/>
                <w:lang w:val="en-US"/>
              </w:rPr>
              <w:t xml:space="preserve"> </w:t>
            </w:r>
            <w:r w:rsidR="00723753" w:rsidRPr="00D3758B">
              <w:rPr>
                <w:rFonts w:asciiTheme="majorHAnsi" w:hAnsiTheme="majorHAnsi" w:cstheme="majorHAnsi"/>
                <w:color w:val="000000"/>
                <w:szCs w:val="22"/>
                <w:lang w:val="en-US"/>
              </w:rPr>
              <w:t xml:space="preserve">/ </w:t>
            </w:r>
            <w:r w:rsidRPr="00D3758B">
              <w:rPr>
                <w:rFonts w:asciiTheme="majorHAnsi" w:hAnsiTheme="majorHAnsi" w:cstheme="majorHAnsi"/>
                <w:color w:val="000000"/>
                <w:szCs w:val="22"/>
                <w:lang w:val="en-US"/>
              </w:rPr>
              <w:t xml:space="preserve">Hyden Norseman Road </w:t>
            </w:r>
            <w:r w:rsidR="00723753" w:rsidRPr="00D3758B">
              <w:rPr>
                <w:rFonts w:asciiTheme="majorHAnsi" w:hAnsiTheme="majorHAnsi" w:cstheme="majorHAnsi"/>
                <w:color w:val="000000"/>
                <w:szCs w:val="22"/>
                <w:lang w:val="en-US"/>
              </w:rPr>
              <w:t>Work $2175.76</w:t>
            </w:r>
          </w:p>
          <w:p w14:paraId="52423061" w14:textId="7C88DC48"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Credit Note </w:t>
            </w:r>
            <w:r w:rsidR="00723753" w:rsidRPr="00D3758B">
              <w:rPr>
                <w:rFonts w:asciiTheme="majorHAnsi" w:hAnsiTheme="majorHAnsi" w:cstheme="majorHAnsi"/>
                <w:color w:val="000000"/>
                <w:szCs w:val="22"/>
                <w:lang w:val="en-US"/>
              </w:rPr>
              <w:t xml:space="preserve">– </w:t>
            </w:r>
            <w:r w:rsidRPr="00D3758B">
              <w:rPr>
                <w:rFonts w:asciiTheme="majorHAnsi" w:hAnsiTheme="majorHAnsi" w:cstheme="majorHAnsi"/>
                <w:color w:val="000000"/>
                <w:szCs w:val="22"/>
                <w:lang w:val="en-US"/>
              </w:rPr>
              <w:t xml:space="preserve">Concrete Rapid Set Swan </w:t>
            </w:r>
            <w:r w:rsidR="00723753" w:rsidRPr="00D3758B">
              <w:rPr>
                <w:rFonts w:asciiTheme="majorHAnsi" w:hAnsiTheme="majorHAnsi" w:cstheme="majorHAnsi"/>
                <w:color w:val="000000"/>
                <w:szCs w:val="22"/>
                <w:lang w:val="en-US"/>
              </w:rPr>
              <w:t>20kg -$221.70</w:t>
            </w:r>
          </w:p>
        </w:tc>
        <w:tc>
          <w:tcPr>
            <w:tcW w:w="1418" w:type="dxa"/>
            <w:hideMark/>
          </w:tcPr>
          <w:p w14:paraId="5046ED4D" w14:textId="61F4E40E"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1954.06</w:t>
            </w:r>
          </w:p>
        </w:tc>
      </w:tr>
      <w:tr w:rsidR="00D3758B" w:rsidRPr="00D3758B" w14:paraId="49A49164" w14:textId="77777777" w:rsidTr="008D34E9">
        <w:trPr>
          <w:trHeight w:val="600"/>
        </w:trPr>
        <w:tc>
          <w:tcPr>
            <w:tcW w:w="851" w:type="dxa"/>
            <w:hideMark/>
          </w:tcPr>
          <w:p w14:paraId="4B76D14F"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EFT6316</w:t>
            </w:r>
          </w:p>
        </w:tc>
        <w:tc>
          <w:tcPr>
            <w:tcW w:w="1276" w:type="dxa"/>
            <w:hideMark/>
          </w:tcPr>
          <w:p w14:paraId="2848A1F6" w14:textId="320A8A29"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04-03-2022</w:t>
            </w:r>
          </w:p>
        </w:tc>
        <w:tc>
          <w:tcPr>
            <w:tcW w:w="3119" w:type="dxa"/>
            <w:hideMark/>
          </w:tcPr>
          <w:p w14:paraId="057A212E"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FULL MOON CAFE</w:t>
            </w:r>
          </w:p>
        </w:tc>
        <w:tc>
          <w:tcPr>
            <w:tcW w:w="3685" w:type="dxa"/>
            <w:hideMark/>
          </w:tcPr>
          <w:p w14:paraId="395787C6" w14:textId="18D89E00"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Catering </w:t>
            </w:r>
            <w:r w:rsidR="00723753" w:rsidRPr="00D3758B">
              <w:rPr>
                <w:rFonts w:asciiTheme="majorHAnsi" w:hAnsiTheme="majorHAnsi" w:cstheme="majorHAnsi"/>
                <w:color w:val="000000"/>
                <w:szCs w:val="22"/>
                <w:lang w:val="en-US"/>
              </w:rPr>
              <w:t xml:space="preserve">For </w:t>
            </w:r>
            <w:r w:rsidRPr="00D3758B">
              <w:rPr>
                <w:rFonts w:asciiTheme="majorHAnsi" w:hAnsiTheme="majorHAnsi" w:cstheme="majorHAnsi"/>
                <w:color w:val="000000"/>
                <w:szCs w:val="22"/>
                <w:lang w:val="en-US"/>
              </w:rPr>
              <w:t xml:space="preserve">Traffic Management Training </w:t>
            </w:r>
            <w:r w:rsidR="00723753" w:rsidRPr="00D3758B">
              <w:rPr>
                <w:rFonts w:asciiTheme="majorHAnsi" w:hAnsiTheme="majorHAnsi" w:cstheme="majorHAnsi"/>
                <w:color w:val="000000"/>
                <w:szCs w:val="22"/>
                <w:lang w:val="en-US"/>
              </w:rPr>
              <w:t xml:space="preserve">14th, 15th &amp; 16th </w:t>
            </w:r>
            <w:r w:rsidRPr="00D3758B">
              <w:rPr>
                <w:rFonts w:asciiTheme="majorHAnsi" w:hAnsiTheme="majorHAnsi" w:cstheme="majorHAnsi"/>
                <w:color w:val="000000"/>
                <w:szCs w:val="22"/>
                <w:lang w:val="en-US"/>
              </w:rPr>
              <w:t xml:space="preserve">February </w:t>
            </w:r>
            <w:r w:rsidR="00723753" w:rsidRPr="00D3758B">
              <w:rPr>
                <w:rFonts w:asciiTheme="majorHAnsi" w:hAnsiTheme="majorHAnsi" w:cstheme="majorHAnsi"/>
                <w:color w:val="000000"/>
                <w:szCs w:val="22"/>
                <w:lang w:val="en-US"/>
              </w:rPr>
              <w:t>$1150.</w:t>
            </w:r>
          </w:p>
          <w:p w14:paraId="6E009B42" w14:textId="6D466A95"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Catering </w:t>
            </w:r>
            <w:r w:rsidR="00723753" w:rsidRPr="00D3758B">
              <w:rPr>
                <w:rFonts w:asciiTheme="majorHAnsi" w:hAnsiTheme="majorHAnsi" w:cstheme="majorHAnsi"/>
                <w:color w:val="000000"/>
                <w:szCs w:val="22"/>
                <w:lang w:val="en-US"/>
              </w:rPr>
              <w:t>Sandwiches And Fruits For 8 People $120</w:t>
            </w:r>
          </w:p>
        </w:tc>
        <w:tc>
          <w:tcPr>
            <w:tcW w:w="1418" w:type="dxa"/>
            <w:hideMark/>
          </w:tcPr>
          <w:p w14:paraId="28511522" w14:textId="3A294ABB"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1270.00</w:t>
            </w:r>
          </w:p>
        </w:tc>
      </w:tr>
      <w:tr w:rsidR="00D3758B" w:rsidRPr="00D3758B" w14:paraId="0F00347A" w14:textId="77777777" w:rsidTr="008D34E9">
        <w:trPr>
          <w:trHeight w:val="600"/>
        </w:trPr>
        <w:tc>
          <w:tcPr>
            <w:tcW w:w="851" w:type="dxa"/>
            <w:hideMark/>
          </w:tcPr>
          <w:p w14:paraId="496A9394"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EFT6317</w:t>
            </w:r>
          </w:p>
        </w:tc>
        <w:tc>
          <w:tcPr>
            <w:tcW w:w="1276" w:type="dxa"/>
            <w:hideMark/>
          </w:tcPr>
          <w:p w14:paraId="18AC5DF9" w14:textId="36FEF93A"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04-03-2022</w:t>
            </w:r>
          </w:p>
        </w:tc>
        <w:tc>
          <w:tcPr>
            <w:tcW w:w="3119" w:type="dxa"/>
            <w:hideMark/>
          </w:tcPr>
          <w:p w14:paraId="279DDEB1"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STITCH AND GIFT</w:t>
            </w:r>
          </w:p>
        </w:tc>
        <w:tc>
          <w:tcPr>
            <w:tcW w:w="3685" w:type="dxa"/>
            <w:hideMark/>
          </w:tcPr>
          <w:p w14:paraId="6E74FFD8" w14:textId="49950A2B"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Gold Spoons </w:t>
            </w:r>
            <w:r w:rsidR="00723753" w:rsidRPr="00D3758B">
              <w:rPr>
                <w:rFonts w:asciiTheme="majorHAnsi" w:hAnsiTheme="majorHAnsi" w:cstheme="majorHAnsi"/>
                <w:color w:val="000000"/>
                <w:szCs w:val="22"/>
                <w:lang w:val="en-US"/>
              </w:rPr>
              <w:t>For Name Badges (</w:t>
            </w:r>
            <w:r w:rsidRPr="00D3758B">
              <w:rPr>
                <w:rFonts w:asciiTheme="majorHAnsi" w:hAnsiTheme="majorHAnsi" w:cstheme="majorHAnsi"/>
                <w:color w:val="000000"/>
                <w:szCs w:val="22"/>
                <w:lang w:val="en-US"/>
              </w:rPr>
              <w:t xml:space="preserve">Mining Expo </w:t>
            </w:r>
            <w:r w:rsidR="00723753" w:rsidRPr="00D3758B">
              <w:rPr>
                <w:rFonts w:asciiTheme="majorHAnsi" w:hAnsiTheme="majorHAnsi" w:cstheme="majorHAnsi"/>
                <w:color w:val="000000"/>
                <w:szCs w:val="22"/>
                <w:lang w:val="en-US"/>
              </w:rPr>
              <w:t xml:space="preserve">13th </w:t>
            </w:r>
            <w:r w:rsidRPr="00D3758B">
              <w:rPr>
                <w:rFonts w:asciiTheme="majorHAnsi" w:hAnsiTheme="majorHAnsi" w:cstheme="majorHAnsi"/>
                <w:color w:val="000000"/>
                <w:szCs w:val="22"/>
                <w:lang w:val="en-US"/>
              </w:rPr>
              <w:t xml:space="preserve">October </w:t>
            </w:r>
            <w:r w:rsidR="00723753" w:rsidRPr="00D3758B">
              <w:rPr>
                <w:rFonts w:asciiTheme="majorHAnsi" w:hAnsiTheme="majorHAnsi" w:cstheme="majorHAnsi"/>
                <w:color w:val="000000"/>
                <w:szCs w:val="22"/>
                <w:lang w:val="en-US"/>
              </w:rPr>
              <w:t>2021)</w:t>
            </w:r>
          </w:p>
        </w:tc>
        <w:tc>
          <w:tcPr>
            <w:tcW w:w="1418" w:type="dxa"/>
            <w:hideMark/>
          </w:tcPr>
          <w:p w14:paraId="1987EF9E" w14:textId="688A93C4"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300.00</w:t>
            </w:r>
          </w:p>
        </w:tc>
      </w:tr>
      <w:tr w:rsidR="00D3758B" w:rsidRPr="00D3758B" w14:paraId="19041A5C" w14:textId="77777777" w:rsidTr="008D34E9">
        <w:trPr>
          <w:trHeight w:val="300"/>
        </w:trPr>
        <w:tc>
          <w:tcPr>
            <w:tcW w:w="851" w:type="dxa"/>
            <w:hideMark/>
          </w:tcPr>
          <w:p w14:paraId="15E9E904"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EFT6318</w:t>
            </w:r>
          </w:p>
        </w:tc>
        <w:tc>
          <w:tcPr>
            <w:tcW w:w="1276" w:type="dxa"/>
            <w:hideMark/>
          </w:tcPr>
          <w:p w14:paraId="499CF6E0" w14:textId="7DAEF8A3"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04-03-2022</w:t>
            </w:r>
          </w:p>
        </w:tc>
        <w:tc>
          <w:tcPr>
            <w:tcW w:w="3119" w:type="dxa"/>
            <w:hideMark/>
          </w:tcPr>
          <w:p w14:paraId="25B7C099"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Horizon Power</w:t>
            </w:r>
          </w:p>
        </w:tc>
        <w:tc>
          <w:tcPr>
            <w:tcW w:w="3685" w:type="dxa"/>
            <w:hideMark/>
          </w:tcPr>
          <w:p w14:paraId="15648387" w14:textId="01EA5491"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Various Power Charges </w:t>
            </w:r>
            <w:r w:rsidR="00723753" w:rsidRPr="00D3758B">
              <w:rPr>
                <w:rFonts w:asciiTheme="majorHAnsi" w:hAnsiTheme="majorHAnsi" w:cstheme="majorHAnsi"/>
                <w:color w:val="000000"/>
                <w:szCs w:val="22"/>
                <w:lang w:val="en-US"/>
              </w:rPr>
              <w:t>- 16.12.2021 - 15.02.2022</w:t>
            </w:r>
          </w:p>
        </w:tc>
        <w:tc>
          <w:tcPr>
            <w:tcW w:w="1418" w:type="dxa"/>
            <w:hideMark/>
          </w:tcPr>
          <w:p w14:paraId="4C1692A1" w14:textId="56CF7D5A"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18311.26</w:t>
            </w:r>
          </w:p>
        </w:tc>
      </w:tr>
      <w:tr w:rsidR="00D3758B" w:rsidRPr="00D3758B" w14:paraId="46C135A4" w14:textId="77777777" w:rsidTr="008D34E9">
        <w:trPr>
          <w:trHeight w:val="300"/>
        </w:trPr>
        <w:tc>
          <w:tcPr>
            <w:tcW w:w="851" w:type="dxa"/>
            <w:hideMark/>
          </w:tcPr>
          <w:p w14:paraId="4D73F62A"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EFT6319</w:t>
            </w:r>
          </w:p>
        </w:tc>
        <w:tc>
          <w:tcPr>
            <w:tcW w:w="1276" w:type="dxa"/>
            <w:hideMark/>
          </w:tcPr>
          <w:p w14:paraId="74B792AE" w14:textId="1E7D8DE3"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04-03-2022</w:t>
            </w:r>
          </w:p>
        </w:tc>
        <w:tc>
          <w:tcPr>
            <w:tcW w:w="3119" w:type="dxa"/>
            <w:hideMark/>
          </w:tcPr>
          <w:p w14:paraId="41830CDB"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Golden Flame Nominees Pty Ltd</w:t>
            </w:r>
          </w:p>
        </w:tc>
        <w:tc>
          <w:tcPr>
            <w:tcW w:w="3685" w:type="dxa"/>
            <w:hideMark/>
          </w:tcPr>
          <w:p w14:paraId="5B90F9E9" w14:textId="3A1A0CD1" w:rsidR="00D3758B" w:rsidRPr="00D3758B" w:rsidRDefault="00723753"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42 </w:t>
            </w:r>
            <w:r w:rsidR="00D3758B" w:rsidRPr="00D3758B">
              <w:rPr>
                <w:rFonts w:asciiTheme="majorHAnsi" w:hAnsiTheme="majorHAnsi" w:cstheme="majorHAnsi"/>
                <w:color w:val="000000"/>
                <w:szCs w:val="22"/>
                <w:lang w:val="en-US"/>
              </w:rPr>
              <w:t xml:space="preserve">Bags </w:t>
            </w:r>
            <w:r w:rsidRPr="00D3758B">
              <w:rPr>
                <w:rFonts w:asciiTheme="majorHAnsi" w:hAnsiTheme="majorHAnsi" w:cstheme="majorHAnsi"/>
                <w:color w:val="000000"/>
                <w:szCs w:val="22"/>
                <w:lang w:val="en-US"/>
              </w:rPr>
              <w:t xml:space="preserve">Of </w:t>
            </w:r>
            <w:r w:rsidR="00D3758B" w:rsidRPr="00D3758B">
              <w:rPr>
                <w:rFonts w:asciiTheme="majorHAnsi" w:hAnsiTheme="majorHAnsi" w:cstheme="majorHAnsi"/>
                <w:color w:val="000000"/>
                <w:szCs w:val="22"/>
                <w:lang w:val="en-US"/>
              </w:rPr>
              <w:t xml:space="preserve">ICE </w:t>
            </w:r>
            <w:r w:rsidRPr="00D3758B">
              <w:rPr>
                <w:rFonts w:asciiTheme="majorHAnsi" w:hAnsiTheme="majorHAnsi" w:cstheme="majorHAnsi"/>
                <w:color w:val="000000"/>
                <w:szCs w:val="22"/>
                <w:lang w:val="en-US"/>
              </w:rPr>
              <w:t xml:space="preserve">For The Outside Crew </w:t>
            </w:r>
            <w:r w:rsidR="00D3758B" w:rsidRPr="00D3758B">
              <w:rPr>
                <w:rFonts w:asciiTheme="majorHAnsi" w:hAnsiTheme="majorHAnsi" w:cstheme="majorHAnsi"/>
                <w:color w:val="000000"/>
                <w:szCs w:val="22"/>
                <w:lang w:val="en-US"/>
              </w:rPr>
              <w:t xml:space="preserve">February </w:t>
            </w:r>
            <w:r w:rsidRPr="00D3758B">
              <w:rPr>
                <w:rFonts w:asciiTheme="majorHAnsi" w:hAnsiTheme="majorHAnsi" w:cstheme="majorHAnsi"/>
                <w:color w:val="000000"/>
                <w:szCs w:val="22"/>
                <w:lang w:val="en-US"/>
              </w:rPr>
              <w:t>2022</w:t>
            </w:r>
          </w:p>
        </w:tc>
        <w:tc>
          <w:tcPr>
            <w:tcW w:w="1418" w:type="dxa"/>
            <w:hideMark/>
          </w:tcPr>
          <w:p w14:paraId="63D03D01" w14:textId="39041BA3"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126.00</w:t>
            </w:r>
          </w:p>
        </w:tc>
      </w:tr>
      <w:tr w:rsidR="00D3758B" w:rsidRPr="00D3758B" w14:paraId="30EF382B" w14:textId="77777777" w:rsidTr="008D34E9">
        <w:trPr>
          <w:trHeight w:val="300"/>
        </w:trPr>
        <w:tc>
          <w:tcPr>
            <w:tcW w:w="851" w:type="dxa"/>
            <w:hideMark/>
          </w:tcPr>
          <w:p w14:paraId="7D33AC17"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EFT6320</w:t>
            </w:r>
          </w:p>
        </w:tc>
        <w:tc>
          <w:tcPr>
            <w:tcW w:w="1276" w:type="dxa"/>
            <w:hideMark/>
          </w:tcPr>
          <w:p w14:paraId="425DF48D" w14:textId="5AC70268"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04-03-2022</w:t>
            </w:r>
          </w:p>
        </w:tc>
        <w:tc>
          <w:tcPr>
            <w:tcW w:w="3119" w:type="dxa"/>
            <w:hideMark/>
          </w:tcPr>
          <w:p w14:paraId="297BAB5A"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Navman Wireless Australia Pty Ltd</w:t>
            </w:r>
          </w:p>
        </w:tc>
        <w:tc>
          <w:tcPr>
            <w:tcW w:w="3685" w:type="dxa"/>
            <w:hideMark/>
          </w:tcPr>
          <w:p w14:paraId="08696547" w14:textId="25F1AF30"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Monthly </w:t>
            </w:r>
            <w:r w:rsidR="00723753" w:rsidRPr="00D3758B">
              <w:rPr>
                <w:rFonts w:asciiTheme="majorHAnsi" w:hAnsiTheme="majorHAnsi" w:cstheme="majorHAnsi"/>
                <w:color w:val="000000"/>
                <w:szCs w:val="22"/>
                <w:lang w:val="en-US"/>
              </w:rPr>
              <w:t>Satellite Service (05.02.2022 - 03.02.2022)</w:t>
            </w:r>
          </w:p>
        </w:tc>
        <w:tc>
          <w:tcPr>
            <w:tcW w:w="1418" w:type="dxa"/>
            <w:hideMark/>
          </w:tcPr>
          <w:p w14:paraId="4E5F1681" w14:textId="21A5679E"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65.89</w:t>
            </w:r>
          </w:p>
        </w:tc>
      </w:tr>
      <w:tr w:rsidR="00D3758B" w:rsidRPr="00D3758B" w14:paraId="006B7D76" w14:textId="77777777" w:rsidTr="008D34E9">
        <w:trPr>
          <w:trHeight w:val="300"/>
        </w:trPr>
        <w:tc>
          <w:tcPr>
            <w:tcW w:w="851" w:type="dxa"/>
            <w:hideMark/>
          </w:tcPr>
          <w:p w14:paraId="644A9346"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EFT6321</w:t>
            </w:r>
          </w:p>
        </w:tc>
        <w:tc>
          <w:tcPr>
            <w:tcW w:w="1276" w:type="dxa"/>
            <w:hideMark/>
          </w:tcPr>
          <w:p w14:paraId="1C00D37A" w14:textId="40EE097F"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04-03-2022</w:t>
            </w:r>
          </w:p>
        </w:tc>
        <w:tc>
          <w:tcPr>
            <w:tcW w:w="3119" w:type="dxa"/>
            <w:hideMark/>
          </w:tcPr>
          <w:p w14:paraId="66BDAA23"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Royal Life Saving Society WA Inc</w:t>
            </w:r>
          </w:p>
        </w:tc>
        <w:tc>
          <w:tcPr>
            <w:tcW w:w="3685" w:type="dxa"/>
            <w:hideMark/>
          </w:tcPr>
          <w:p w14:paraId="1534F11C" w14:textId="1D959F26"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Registration </w:t>
            </w:r>
            <w:r w:rsidR="00723753" w:rsidRPr="00D3758B">
              <w:rPr>
                <w:rFonts w:asciiTheme="majorHAnsi" w:hAnsiTheme="majorHAnsi" w:cstheme="majorHAnsi"/>
                <w:color w:val="000000"/>
                <w:szCs w:val="22"/>
                <w:lang w:val="en-US"/>
              </w:rPr>
              <w:t xml:space="preserve">- 3 </w:t>
            </w:r>
            <w:r w:rsidRPr="00D3758B">
              <w:rPr>
                <w:rFonts w:asciiTheme="majorHAnsi" w:hAnsiTheme="majorHAnsi" w:cstheme="majorHAnsi"/>
                <w:color w:val="000000"/>
                <w:szCs w:val="22"/>
                <w:lang w:val="en-US"/>
              </w:rPr>
              <w:t xml:space="preserve">Years </w:t>
            </w:r>
            <w:r w:rsidR="00723753" w:rsidRPr="00D3758B">
              <w:rPr>
                <w:rFonts w:asciiTheme="majorHAnsi" w:hAnsiTheme="majorHAnsi" w:cstheme="majorHAnsi"/>
                <w:color w:val="000000"/>
                <w:szCs w:val="22"/>
                <w:lang w:val="en-US"/>
              </w:rPr>
              <w:t xml:space="preserve">And </w:t>
            </w:r>
            <w:r w:rsidRPr="00D3758B">
              <w:rPr>
                <w:rFonts w:asciiTheme="majorHAnsi" w:hAnsiTheme="majorHAnsi" w:cstheme="majorHAnsi"/>
                <w:color w:val="000000"/>
                <w:szCs w:val="22"/>
                <w:lang w:val="en-US"/>
              </w:rPr>
              <w:t xml:space="preserve">Purchase </w:t>
            </w:r>
            <w:r w:rsidR="00723753" w:rsidRPr="00D3758B">
              <w:rPr>
                <w:rFonts w:asciiTheme="majorHAnsi" w:hAnsiTheme="majorHAnsi" w:cstheme="majorHAnsi"/>
                <w:color w:val="000000"/>
                <w:szCs w:val="22"/>
                <w:lang w:val="en-US"/>
              </w:rPr>
              <w:t xml:space="preserve">1x </w:t>
            </w:r>
            <w:r w:rsidRPr="00D3758B">
              <w:rPr>
                <w:rFonts w:asciiTheme="majorHAnsi" w:hAnsiTheme="majorHAnsi" w:cstheme="majorHAnsi"/>
                <w:color w:val="000000"/>
                <w:szCs w:val="22"/>
                <w:lang w:val="en-US"/>
              </w:rPr>
              <w:t>Large Floor Mat</w:t>
            </w:r>
          </w:p>
        </w:tc>
        <w:tc>
          <w:tcPr>
            <w:tcW w:w="1418" w:type="dxa"/>
            <w:hideMark/>
          </w:tcPr>
          <w:p w14:paraId="2B128455" w14:textId="402BF021"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1001.22</w:t>
            </w:r>
          </w:p>
        </w:tc>
      </w:tr>
      <w:tr w:rsidR="00D3758B" w:rsidRPr="00D3758B" w14:paraId="27E427E7" w14:textId="77777777" w:rsidTr="008D34E9">
        <w:trPr>
          <w:trHeight w:val="300"/>
        </w:trPr>
        <w:tc>
          <w:tcPr>
            <w:tcW w:w="851" w:type="dxa"/>
            <w:hideMark/>
          </w:tcPr>
          <w:p w14:paraId="36B8BD68"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EFT6322</w:t>
            </w:r>
          </w:p>
        </w:tc>
        <w:tc>
          <w:tcPr>
            <w:tcW w:w="1276" w:type="dxa"/>
            <w:hideMark/>
          </w:tcPr>
          <w:p w14:paraId="684718B2" w14:textId="0D54546E"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04-03-2022</w:t>
            </w:r>
          </w:p>
        </w:tc>
        <w:tc>
          <w:tcPr>
            <w:tcW w:w="3119" w:type="dxa"/>
            <w:hideMark/>
          </w:tcPr>
          <w:p w14:paraId="0A8B48C6" w14:textId="31CE6020"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Wilsons Diesel </w:t>
            </w:r>
            <w:r w:rsidR="00723753" w:rsidRPr="00D3758B">
              <w:rPr>
                <w:rFonts w:asciiTheme="majorHAnsi" w:hAnsiTheme="majorHAnsi" w:cstheme="majorHAnsi"/>
                <w:color w:val="000000"/>
                <w:szCs w:val="22"/>
                <w:lang w:val="en-US"/>
              </w:rPr>
              <w:t xml:space="preserve">&amp; </w:t>
            </w:r>
            <w:r w:rsidRPr="00D3758B">
              <w:rPr>
                <w:rFonts w:asciiTheme="majorHAnsi" w:hAnsiTheme="majorHAnsi" w:cstheme="majorHAnsi"/>
                <w:color w:val="000000"/>
                <w:szCs w:val="22"/>
                <w:lang w:val="en-US"/>
              </w:rPr>
              <w:t>Auto Repairs</w:t>
            </w:r>
          </w:p>
        </w:tc>
        <w:tc>
          <w:tcPr>
            <w:tcW w:w="3685" w:type="dxa"/>
            <w:hideMark/>
          </w:tcPr>
          <w:p w14:paraId="1C737AD2" w14:textId="1D0451BD" w:rsidR="00D3758B" w:rsidRPr="00D3758B" w:rsidRDefault="00723753"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2 X </w:t>
            </w:r>
            <w:r w:rsidR="00D3758B" w:rsidRPr="00D3758B">
              <w:rPr>
                <w:rFonts w:asciiTheme="majorHAnsi" w:hAnsiTheme="majorHAnsi" w:cstheme="majorHAnsi"/>
                <w:color w:val="000000"/>
                <w:szCs w:val="22"/>
                <w:lang w:val="en-US"/>
              </w:rPr>
              <w:t xml:space="preserve">New </w:t>
            </w:r>
            <w:proofErr w:type="spellStart"/>
            <w:r w:rsidR="00D3758B" w:rsidRPr="00D3758B">
              <w:rPr>
                <w:rFonts w:asciiTheme="majorHAnsi" w:hAnsiTheme="majorHAnsi" w:cstheme="majorHAnsi"/>
                <w:color w:val="000000"/>
                <w:szCs w:val="22"/>
                <w:lang w:val="en-US"/>
              </w:rPr>
              <w:t>Tyre</w:t>
            </w:r>
            <w:proofErr w:type="spellEnd"/>
            <w:r w:rsidR="00D3758B" w:rsidRPr="00D3758B">
              <w:rPr>
                <w:rFonts w:asciiTheme="majorHAnsi" w:hAnsiTheme="majorHAnsi" w:cstheme="majorHAnsi"/>
                <w:color w:val="000000"/>
                <w:szCs w:val="22"/>
                <w:lang w:val="en-US"/>
              </w:rPr>
              <w:t xml:space="preserve"> </w:t>
            </w:r>
            <w:r w:rsidRPr="00D3758B">
              <w:rPr>
                <w:rFonts w:asciiTheme="majorHAnsi" w:hAnsiTheme="majorHAnsi" w:cstheme="majorHAnsi"/>
                <w:color w:val="000000"/>
                <w:szCs w:val="22"/>
                <w:lang w:val="en-US"/>
              </w:rPr>
              <w:t xml:space="preserve">For </w:t>
            </w:r>
            <w:r w:rsidR="00D3758B" w:rsidRPr="00D3758B">
              <w:rPr>
                <w:rFonts w:asciiTheme="majorHAnsi" w:hAnsiTheme="majorHAnsi" w:cstheme="majorHAnsi"/>
                <w:color w:val="000000"/>
                <w:szCs w:val="22"/>
                <w:lang w:val="en-US"/>
              </w:rPr>
              <w:t>Holden Colorado P327 DS232</w:t>
            </w:r>
          </w:p>
        </w:tc>
        <w:tc>
          <w:tcPr>
            <w:tcW w:w="1418" w:type="dxa"/>
            <w:hideMark/>
          </w:tcPr>
          <w:p w14:paraId="153B882F" w14:textId="36558C2F"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626.40</w:t>
            </w:r>
          </w:p>
        </w:tc>
      </w:tr>
      <w:tr w:rsidR="00D3758B" w:rsidRPr="00D3758B" w14:paraId="7E75EEBC" w14:textId="77777777" w:rsidTr="008D34E9">
        <w:trPr>
          <w:trHeight w:val="600"/>
        </w:trPr>
        <w:tc>
          <w:tcPr>
            <w:tcW w:w="851" w:type="dxa"/>
            <w:hideMark/>
          </w:tcPr>
          <w:p w14:paraId="76DB7E90"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EFT6323</w:t>
            </w:r>
          </w:p>
        </w:tc>
        <w:tc>
          <w:tcPr>
            <w:tcW w:w="1276" w:type="dxa"/>
            <w:hideMark/>
          </w:tcPr>
          <w:p w14:paraId="5D935C9C" w14:textId="5BF20A0A"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04-03-2022</w:t>
            </w:r>
          </w:p>
        </w:tc>
        <w:tc>
          <w:tcPr>
            <w:tcW w:w="3119" w:type="dxa"/>
            <w:hideMark/>
          </w:tcPr>
          <w:p w14:paraId="7954C813"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SHARON MAREE WARNER</w:t>
            </w:r>
          </w:p>
        </w:tc>
        <w:tc>
          <w:tcPr>
            <w:tcW w:w="3685" w:type="dxa"/>
            <w:hideMark/>
          </w:tcPr>
          <w:p w14:paraId="448C8753" w14:textId="35AA9256"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Return </w:t>
            </w:r>
            <w:r w:rsidR="00723753" w:rsidRPr="00D3758B">
              <w:rPr>
                <w:rFonts w:asciiTheme="majorHAnsi" w:hAnsiTheme="majorHAnsi" w:cstheme="majorHAnsi"/>
                <w:color w:val="000000"/>
                <w:szCs w:val="22"/>
                <w:lang w:val="en-US"/>
              </w:rPr>
              <w:t xml:space="preserve">Travel To </w:t>
            </w:r>
            <w:r w:rsidRPr="00D3758B">
              <w:rPr>
                <w:rFonts w:asciiTheme="majorHAnsi" w:hAnsiTheme="majorHAnsi" w:cstheme="majorHAnsi"/>
                <w:color w:val="000000"/>
                <w:szCs w:val="22"/>
                <w:lang w:val="en-US"/>
              </w:rPr>
              <w:t xml:space="preserve">Esperance </w:t>
            </w:r>
            <w:r w:rsidR="00723753" w:rsidRPr="00D3758B">
              <w:rPr>
                <w:rFonts w:asciiTheme="majorHAnsi" w:hAnsiTheme="majorHAnsi" w:cstheme="majorHAnsi"/>
                <w:color w:val="000000"/>
                <w:szCs w:val="22"/>
                <w:lang w:val="en-US"/>
              </w:rPr>
              <w:t xml:space="preserve">For </w:t>
            </w:r>
            <w:r w:rsidRPr="00D3758B">
              <w:rPr>
                <w:rFonts w:asciiTheme="majorHAnsi" w:hAnsiTheme="majorHAnsi" w:cstheme="majorHAnsi"/>
                <w:color w:val="000000"/>
                <w:szCs w:val="22"/>
                <w:lang w:val="en-US"/>
              </w:rPr>
              <w:t xml:space="preserve">GVROC Meeting </w:t>
            </w:r>
            <w:r w:rsidR="00723753" w:rsidRPr="00D3758B">
              <w:rPr>
                <w:rFonts w:asciiTheme="majorHAnsi" w:hAnsiTheme="majorHAnsi" w:cstheme="majorHAnsi"/>
                <w:color w:val="000000"/>
                <w:szCs w:val="22"/>
                <w:lang w:val="en-US"/>
              </w:rPr>
              <w:t>On 04.02.2022</w:t>
            </w:r>
          </w:p>
        </w:tc>
        <w:tc>
          <w:tcPr>
            <w:tcW w:w="1418" w:type="dxa"/>
            <w:hideMark/>
          </w:tcPr>
          <w:p w14:paraId="5E304FE5" w14:textId="73663542"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396.04</w:t>
            </w:r>
          </w:p>
        </w:tc>
      </w:tr>
      <w:tr w:rsidR="00D3758B" w:rsidRPr="00D3758B" w14:paraId="102DC0D3" w14:textId="77777777" w:rsidTr="008D34E9">
        <w:trPr>
          <w:trHeight w:val="300"/>
        </w:trPr>
        <w:tc>
          <w:tcPr>
            <w:tcW w:w="851" w:type="dxa"/>
            <w:hideMark/>
          </w:tcPr>
          <w:p w14:paraId="0D54ADBE"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EFT6324</w:t>
            </w:r>
          </w:p>
        </w:tc>
        <w:tc>
          <w:tcPr>
            <w:tcW w:w="1276" w:type="dxa"/>
            <w:hideMark/>
          </w:tcPr>
          <w:p w14:paraId="049A06DA" w14:textId="020C4ED6"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08-03-2022</w:t>
            </w:r>
          </w:p>
        </w:tc>
        <w:tc>
          <w:tcPr>
            <w:tcW w:w="3119" w:type="dxa"/>
            <w:hideMark/>
          </w:tcPr>
          <w:p w14:paraId="24058ED9"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VANESSA AUSTRALIA</w:t>
            </w:r>
          </w:p>
        </w:tc>
        <w:tc>
          <w:tcPr>
            <w:tcW w:w="3685" w:type="dxa"/>
            <w:hideMark/>
          </w:tcPr>
          <w:p w14:paraId="0445D069" w14:textId="1FCEBFD3"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Visitor Centre </w:t>
            </w:r>
            <w:r w:rsidR="00723753" w:rsidRPr="00D3758B">
              <w:rPr>
                <w:rFonts w:asciiTheme="majorHAnsi" w:hAnsiTheme="majorHAnsi" w:cstheme="majorHAnsi"/>
                <w:color w:val="000000"/>
                <w:szCs w:val="22"/>
                <w:lang w:val="en-US"/>
              </w:rPr>
              <w:t xml:space="preserve">Restock </w:t>
            </w:r>
            <w:r w:rsidRPr="00D3758B">
              <w:rPr>
                <w:rFonts w:asciiTheme="majorHAnsi" w:hAnsiTheme="majorHAnsi" w:cstheme="majorHAnsi"/>
                <w:color w:val="000000"/>
                <w:szCs w:val="22"/>
                <w:lang w:val="en-US"/>
              </w:rPr>
              <w:t xml:space="preserve">Vanessa Australia </w:t>
            </w:r>
            <w:r w:rsidR="00723753" w:rsidRPr="00D3758B">
              <w:rPr>
                <w:rFonts w:asciiTheme="majorHAnsi" w:hAnsiTheme="majorHAnsi" w:cstheme="majorHAnsi"/>
                <w:color w:val="000000"/>
                <w:szCs w:val="22"/>
                <w:lang w:val="en-US"/>
              </w:rPr>
              <w:t>Display $2169.55</w:t>
            </w:r>
          </w:p>
          <w:p w14:paraId="0558FAC1" w14:textId="31A486C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Credit Note </w:t>
            </w:r>
            <w:r w:rsidR="00723753" w:rsidRPr="00D3758B">
              <w:rPr>
                <w:rFonts w:asciiTheme="majorHAnsi" w:hAnsiTheme="majorHAnsi" w:cstheme="majorHAnsi"/>
                <w:color w:val="000000"/>
                <w:szCs w:val="22"/>
                <w:lang w:val="en-US"/>
              </w:rPr>
              <w:t xml:space="preserve">– </w:t>
            </w:r>
            <w:r w:rsidRPr="00D3758B">
              <w:rPr>
                <w:rFonts w:asciiTheme="majorHAnsi" w:hAnsiTheme="majorHAnsi" w:cstheme="majorHAnsi"/>
                <w:color w:val="000000"/>
                <w:szCs w:val="22"/>
                <w:lang w:val="en-US"/>
              </w:rPr>
              <w:t xml:space="preserve">Visitor Centre </w:t>
            </w:r>
            <w:r w:rsidR="00723753" w:rsidRPr="00D3758B">
              <w:rPr>
                <w:rFonts w:asciiTheme="majorHAnsi" w:hAnsiTheme="majorHAnsi" w:cstheme="majorHAnsi"/>
                <w:color w:val="000000"/>
                <w:szCs w:val="22"/>
                <w:lang w:val="en-US"/>
              </w:rPr>
              <w:t>Restock     -$1120.88</w:t>
            </w:r>
          </w:p>
        </w:tc>
        <w:tc>
          <w:tcPr>
            <w:tcW w:w="1418" w:type="dxa"/>
            <w:hideMark/>
          </w:tcPr>
          <w:p w14:paraId="419870D7" w14:textId="5C95677E"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1048.67</w:t>
            </w:r>
          </w:p>
        </w:tc>
      </w:tr>
      <w:tr w:rsidR="00D3758B" w:rsidRPr="00D3758B" w14:paraId="52625690" w14:textId="77777777" w:rsidTr="008D34E9">
        <w:trPr>
          <w:trHeight w:val="600"/>
        </w:trPr>
        <w:tc>
          <w:tcPr>
            <w:tcW w:w="851" w:type="dxa"/>
            <w:hideMark/>
          </w:tcPr>
          <w:p w14:paraId="464B1487"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EFT6325</w:t>
            </w:r>
          </w:p>
        </w:tc>
        <w:tc>
          <w:tcPr>
            <w:tcW w:w="1276" w:type="dxa"/>
            <w:hideMark/>
          </w:tcPr>
          <w:p w14:paraId="495F4985" w14:textId="58C8B4FF"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08-03-2022</w:t>
            </w:r>
          </w:p>
        </w:tc>
        <w:tc>
          <w:tcPr>
            <w:tcW w:w="3119" w:type="dxa"/>
            <w:hideMark/>
          </w:tcPr>
          <w:p w14:paraId="67946248"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AUSCOINSWEST</w:t>
            </w:r>
          </w:p>
        </w:tc>
        <w:tc>
          <w:tcPr>
            <w:tcW w:w="3685" w:type="dxa"/>
            <w:hideMark/>
          </w:tcPr>
          <w:p w14:paraId="428B64BC" w14:textId="400EDAE1" w:rsidR="00D3758B" w:rsidRPr="00D3758B" w:rsidRDefault="00723753"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500 X </w:t>
            </w:r>
            <w:r w:rsidR="00D3758B" w:rsidRPr="00D3758B">
              <w:rPr>
                <w:rFonts w:asciiTheme="majorHAnsi" w:hAnsiTheme="majorHAnsi" w:cstheme="majorHAnsi"/>
                <w:color w:val="000000"/>
                <w:szCs w:val="22"/>
                <w:lang w:val="en-US"/>
              </w:rPr>
              <w:t>Souvenir Coins</w:t>
            </w:r>
            <w:r w:rsidRPr="00D3758B">
              <w:rPr>
                <w:rFonts w:asciiTheme="majorHAnsi" w:hAnsiTheme="majorHAnsi" w:cstheme="majorHAnsi"/>
                <w:color w:val="000000"/>
                <w:szCs w:val="22"/>
                <w:lang w:val="en-US"/>
              </w:rPr>
              <w:t xml:space="preserve">, 5x </w:t>
            </w:r>
            <w:r w:rsidR="00D3758B" w:rsidRPr="00D3758B">
              <w:rPr>
                <w:rFonts w:asciiTheme="majorHAnsi" w:hAnsiTheme="majorHAnsi" w:cstheme="majorHAnsi"/>
                <w:color w:val="000000"/>
                <w:szCs w:val="22"/>
                <w:lang w:val="en-US"/>
              </w:rPr>
              <w:t xml:space="preserve">Coins Collectors </w:t>
            </w:r>
            <w:r w:rsidRPr="00D3758B">
              <w:rPr>
                <w:rFonts w:asciiTheme="majorHAnsi" w:hAnsiTheme="majorHAnsi" w:cstheme="majorHAnsi"/>
                <w:color w:val="000000"/>
                <w:szCs w:val="22"/>
                <w:lang w:val="en-US"/>
              </w:rPr>
              <w:t xml:space="preserve">Albums And </w:t>
            </w:r>
            <w:r w:rsidR="00D3758B" w:rsidRPr="00D3758B">
              <w:rPr>
                <w:rFonts w:asciiTheme="majorHAnsi" w:hAnsiTheme="majorHAnsi" w:cstheme="majorHAnsi"/>
                <w:color w:val="000000"/>
                <w:szCs w:val="22"/>
                <w:lang w:val="en-US"/>
              </w:rPr>
              <w:t xml:space="preserve">Postage </w:t>
            </w:r>
            <w:r w:rsidRPr="00D3758B">
              <w:rPr>
                <w:rFonts w:asciiTheme="majorHAnsi" w:hAnsiTheme="majorHAnsi" w:cstheme="majorHAnsi"/>
                <w:color w:val="000000"/>
                <w:szCs w:val="22"/>
                <w:lang w:val="en-US"/>
              </w:rPr>
              <w:t xml:space="preserve">&amp; </w:t>
            </w:r>
            <w:r w:rsidR="00D3758B" w:rsidRPr="00D3758B">
              <w:rPr>
                <w:rFonts w:asciiTheme="majorHAnsi" w:hAnsiTheme="majorHAnsi" w:cstheme="majorHAnsi"/>
                <w:color w:val="000000"/>
                <w:szCs w:val="22"/>
                <w:lang w:val="en-US"/>
              </w:rPr>
              <w:t xml:space="preserve">Handling </w:t>
            </w:r>
            <w:r w:rsidRPr="00D3758B">
              <w:rPr>
                <w:rFonts w:asciiTheme="majorHAnsi" w:hAnsiTheme="majorHAnsi" w:cstheme="majorHAnsi"/>
                <w:color w:val="000000"/>
                <w:szCs w:val="22"/>
                <w:lang w:val="en-US"/>
              </w:rPr>
              <w:t xml:space="preserve">For The </w:t>
            </w:r>
            <w:r w:rsidR="00D3758B" w:rsidRPr="00D3758B">
              <w:rPr>
                <w:rFonts w:asciiTheme="majorHAnsi" w:hAnsiTheme="majorHAnsi" w:cstheme="majorHAnsi"/>
                <w:color w:val="000000"/>
                <w:szCs w:val="22"/>
                <w:lang w:val="en-US"/>
              </w:rPr>
              <w:t>Visitor Centre</w:t>
            </w:r>
          </w:p>
        </w:tc>
        <w:tc>
          <w:tcPr>
            <w:tcW w:w="1418" w:type="dxa"/>
            <w:hideMark/>
          </w:tcPr>
          <w:p w14:paraId="78A44E72" w14:textId="692D60CA"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628.10</w:t>
            </w:r>
          </w:p>
        </w:tc>
      </w:tr>
      <w:tr w:rsidR="00D3758B" w:rsidRPr="00D3758B" w14:paraId="76FB8515" w14:textId="77777777" w:rsidTr="008D34E9">
        <w:trPr>
          <w:trHeight w:val="600"/>
        </w:trPr>
        <w:tc>
          <w:tcPr>
            <w:tcW w:w="851" w:type="dxa"/>
            <w:hideMark/>
          </w:tcPr>
          <w:p w14:paraId="219FA290"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lastRenderedPageBreak/>
              <w:t>EFT6326</w:t>
            </w:r>
          </w:p>
        </w:tc>
        <w:tc>
          <w:tcPr>
            <w:tcW w:w="1276" w:type="dxa"/>
            <w:hideMark/>
          </w:tcPr>
          <w:p w14:paraId="042C3666" w14:textId="134E24C2"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11-03-2022</w:t>
            </w:r>
          </w:p>
        </w:tc>
        <w:tc>
          <w:tcPr>
            <w:tcW w:w="3119" w:type="dxa"/>
            <w:hideMark/>
          </w:tcPr>
          <w:p w14:paraId="2F2F907E" w14:textId="77777777" w:rsidR="00D3758B" w:rsidRPr="00D3758B" w:rsidRDefault="00D3758B" w:rsidP="00D3758B">
            <w:pPr>
              <w:rPr>
                <w:rFonts w:asciiTheme="majorHAnsi" w:hAnsiTheme="majorHAnsi" w:cstheme="majorHAnsi"/>
                <w:color w:val="000000"/>
                <w:szCs w:val="22"/>
                <w:lang w:val="en-US"/>
              </w:rPr>
            </w:pPr>
            <w:proofErr w:type="spellStart"/>
            <w:r w:rsidRPr="00D3758B">
              <w:rPr>
                <w:rFonts w:asciiTheme="majorHAnsi" w:hAnsiTheme="majorHAnsi" w:cstheme="majorHAnsi"/>
                <w:color w:val="000000"/>
                <w:szCs w:val="22"/>
                <w:lang w:val="en-US"/>
              </w:rPr>
              <w:t>Eucla</w:t>
            </w:r>
            <w:proofErr w:type="spellEnd"/>
            <w:r w:rsidRPr="00D3758B">
              <w:rPr>
                <w:rFonts w:asciiTheme="majorHAnsi" w:hAnsiTheme="majorHAnsi" w:cstheme="majorHAnsi"/>
                <w:color w:val="000000"/>
                <w:szCs w:val="22"/>
                <w:lang w:val="en-US"/>
              </w:rPr>
              <w:t xml:space="preserve"> Motor Hotel</w:t>
            </w:r>
          </w:p>
        </w:tc>
        <w:tc>
          <w:tcPr>
            <w:tcW w:w="3685" w:type="dxa"/>
            <w:hideMark/>
          </w:tcPr>
          <w:p w14:paraId="4EC6F668" w14:textId="17C0BC14"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Accommodation </w:t>
            </w:r>
            <w:r w:rsidR="00723753" w:rsidRPr="00D3758B">
              <w:rPr>
                <w:rFonts w:asciiTheme="majorHAnsi" w:hAnsiTheme="majorHAnsi" w:cstheme="majorHAnsi"/>
                <w:color w:val="000000"/>
                <w:szCs w:val="22"/>
                <w:lang w:val="en-US"/>
              </w:rPr>
              <w:t xml:space="preserve">&amp; Meals For </w:t>
            </w:r>
            <w:r w:rsidRPr="00D3758B">
              <w:rPr>
                <w:rFonts w:asciiTheme="majorHAnsi" w:hAnsiTheme="majorHAnsi" w:cstheme="majorHAnsi"/>
                <w:color w:val="000000"/>
                <w:szCs w:val="22"/>
                <w:lang w:val="en-US"/>
              </w:rPr>
              <w:t xml:space="preserve">Tony Dowling </w:t>
            </w:r>
            <w:r w:rsidR="00723753" w:rsidRPr="00D3758B">
              <w:rPr>
                <w:rFonts w:asciiTheme="majorHAnsi" w:hAnsiTheme="majorHAnsi" w:cstheme="majorHAnsi"/>
                <w:color w:val="000000"/>
                <w:szCs w:val="22"/>
                <w:lang w:val="en-US"/>
              </w:rPr>
              <w:t>(</w:t>
            </w:r>
            <w:r w:rsidRPr="00D3758B">
              <w:rPr>
                <w:rFonts w:asciiTheme="majorHAnsi" w:hAnsiTheme="majorHAnsi" w:cstheme="majorHAnsi"/>
                <w:color w:val="000000"/>
                <w:szCs w:val="22"/>
                <w:lang w:val="en-US"/>
              </w:rPr>
              <w:t>Town Planning</w:t>
            </w:r>
            <w:r w:rsidR="00723753" w:rsidRPr="00D3758B">
              <w:rPr>
                <w:rFonts w:asciiTheme="majorHAnsi" w:hAnsiTheme="majorHAnsi" w:cstheme="majorHAnsi"/>
                <w:color w:val="000000"/>
                <w:szCs w:val="22"/>
                <w:lang w:val="en-US"/>
              </w:rPr>
              <w:t>)</w:t>
            </w:r>
          </w:p>
        </w:tc>
        <w:tc>
          <w:tcPr>
            <w:tcW w:w="1418" w:type="dxa"/>
            <w:hideMark/>
          </w:tcPr>
          <w:p w14:paraId="41E7DC4E" w14:textId="5B56C98B"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256.50</w:t>
            </w:r>
          </w:p>
        </w:tc>
      </w:tr>
      <w:tr w:rsidR="00D3758B" w:rsidRPr="00D3758B" w14:paraId="0F8958C0" w14:textId="77777777" w:rsidTr="008D34E9">
        <w:trPr>
          <w:trHeight w:val="600"/>
        </w:trPr>
        <w:tc>
          <w:tcPr>
            <w:tcW w:w="851" w:type="dxa"/>
            <w:hideMark/>
          </w:tcPr>
          <w:p w14:paraId="2A2D7449"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EFT6327</w:t>
            </w:r>
          </w:p>
        </w:tc>
        <w:tc>
          <w:tcPr>
            <w:tcW w:w="1276" w:type="dxa"/>
            <w:hideMark/>
          </w:tcPr>
          <w:p w14:paraId="2CD2DF86" w14:textId="7F44198C"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11-03-2022</w:t>
            </w:r>
          </w:p>
        </w:tc>
        <w:tc>
          <w:tcPr>
            <w:tcW w:w="3119" w:type="dxa"/>
            <w:hideMark/>
          </w:tcPr>
          <w:p w14:paraId="30D5EAB4"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ATOM SUPPLY</w:t>
            </w:r>
          </w:p>
        </w:tc>
        <w:tc>
          <w:tcPr>
            <w:tcW w:w="3685" w:type="dxa"/>
            <w:hideMark/>
          </w:tcPr>
          <w:p w14:paraId="1999B8C2" w14:textId="7B03250B" w:rsidR="00D3758B" w:rsidRPr="00D3758B" w:rsidRDefault="00723753"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2 X </w:t>
            </w:r>
            <w:r w:rsidR="00D3758B" w:rsidRPr="00D3758B">
              <w:rPr>
                <w:rFonts w:asciiTheme="majorHAnsi" w:hAnsiTheme="majorHAnsi" w:cstheme="majorHAnsi"/>
                <w:color w:val="000000"/>
                <w:szCs w:val="22"/>
                <w:lang w:val="en-US"/>
              </w:rPr>
              <w:t xml:space="preserve">Camlock Aluminum </w:t>
            </w:r>
            <w:r w:rsidRPr="00D3758B">
              <w:rPr>
                <w:rFonts w:asciiTheme="majorHAnsi" w:hAnsiTheme="majorHAnsi" w:cstheme="majorHAnsi"/>
                <w:color w:val="000000"/>
                <w:szCs w:val="22"/>
                <w:lang w:val="en-US"/>
              </w:rPr>
              <w:t xml:space="preserve">2.5-Inch </w:t>
            </w:r>
            <w:r w:rsidR="00D3758B" w:rsidRPr="00D3758B">
              <w:rPr>
                <w:rFonts w:asciiTheme="majorHAnsi" w:hAnsiTheme="majorHAnsi" w:cstheme="majorHAnsi"/>
                <w:color w:val="000000"/>
                <w:szCs w:val="22"/>
                <w:lang w:val="en-US"/>
              </w:rPr>
              <w:t xml:space="preserve">Hose </w:t>
            </w:r>
            <w:r w:rsidRPr="00D3758B">
              <w:rPr>
                <w:rFonts w:asciiTheme="majorHAnsi" w:hAnsiTheme="majorHAnsi" w:cstheme="majorHAnsi"/>
                <w:color w:val="000000"/>
                <w:szCs w:val="22"/>
                <w:lang w:val="en-US"/>
              </w:rPr>
              <w:t xml:space="preserve">65mm For </w:t>
            </w:r>
            <w:r w:rsidR="00D3758B" w:rsidRPr="00D3758B">
              <w:rPr>
                <w:rFonts w:asciiTheme="majorHAnsi" w:hAnsiTheme="majorHAnsi" w:cstheme="majorHAnsi"/>
                <w:color w:val="000000"/>
                <w:szCs w:val="22"/>
                <w:lang w:val="en-US"/>
              </w:rPr>
              <w:t xml:space="preserve">Hyden Road </w:t>
            </w:r>
            <w:r w:rsidRPr="00D3758B">
              <w:rPr>
                <w:rFonts w:asciiTheme="majorHAnsi" w:hAnsiTheme="majorHAnsi" w:cstheme="majorHAnsi"/>
                <w:color w:val="000000"/>
                <w:szCs w:val="22"/>
                <w:lang w:val="en-US"/>
              </w:rPr>
              <w:t>Works</w:t>
            </w:r>
          </w:p>
        </w:tc>
        <w:tc>
          <w:tcPr>
            <w:tcW w:w="1418" w:type="dxa"/>
            <w:hideMark/>
          </w:tcPr>
          <w:p w14:paraId="3951BB40" w14:textId="0B57AE80"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46.20</w:t>
            </w:r>
          </w:p>
        </w:tc>
      </w:tr>
      <w:tr w:rsidR="00D3758B" w:rsidRPr="00D3758B" w14:paraId="70546B39" w14:textId="77777777" w:rsidTr="008D34E9">
        <w:trPr>
          <w:trHeight w:val="300"/>
        </w:trPr>
        <w:tc>
          <w:tcPr>
            <w:tcW w:w="851" w:type="dxa"/>
            <w:hideMark/>
          </w:tcPr>
          <w:p w14:paraId="231E70B4"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EFT6328</w:t>
            </w:r>
          </w:p>
        </w:tc>
        <w:tc>
          <w:tcPr>
            <w:tcW w:w="1276" w:type="dxa"/>
            <w:hideMark/>
          </w:tcPr>
          <w:p w14:paraId="61D670A5" w14:textId="1FF9D8AF"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11-03-2022</w:t>
            </w:r>
          </w:p>
        </w:tc>
        <w:tc>
          <w:tcPr>
            <w:tcW w:w="3119" w:type="dxa"/>
            <w:hideMark/>
          </w:tcPr>
          <w:p w14:paraId="7AAC602D"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BUNNINGS GROUP LIMITED</w:t>
            </w:r>
          </w:p>
        </w:tc>
        <w:tc>
          <w:tcPr>
            <w:tcW w:w="3685" w:type="dxa"/>
            <w:hideMark/>
          </w:tcPr>
          <w:p w14:paraId="41F29050"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Various Reticulation Supplies</w:t>
            </w:r>
          </w:p>
        </w:tc>
        <w:tc>
          <w:tcPr>
            <w:tcW w:w="1418" w:type="dxa"/>
            <w:hideMark/>
          </w:tcPr>
          <w:p w14:paraId="1197318B" w14:textId="050A2324"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416.22</w:t>
            </w:r>
          </w:p>
        </w:tc>
      </w:tr>
      <w:tr w:rsidR="00D3758B" w:rsidRPr="00D3758B" w14:paraId="7DC003C4" w14:textId="77777777" w:rsidTr="008D34E9">
        <w:trPr>
          <w:trHeight w:val="300"/>
        </w:trPr>
        <w:tc>
          <w:tcPr>
            <w:tcW w:w="851" w:type="dxa"/>
            <w:hideMark/>
          </w:tcPr>
          <w:p w14:paraId="71A25FB7"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EFT6329</w:t>
            </w:r>
          </w:p>
        </w:tc>
        <w:tc>
          <w:tcPr>
            <w:tcW w:w="1276" w:type="dxa"/>
            <w:hideMark/>
          </w:tcPr>
          <w:p w14:paraId="7D3EF2FA" w14:textId="44AFD064"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11-03-2022</w:t>
            </w:r>
          </w:p>
        </w:tc>
        <w:tc>
          <w:tcPr>
            <w:tcW w:w="3119" w:type="dxa"/>
            <w:hideMark/>
          </w:tcPr>
          <w:p w14:paraId="72FC58A1" w14:textId="7DAE7266"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Building </w:t>
            </w:r>
            <w:r w:rsidR="00723753" w:rsidRPr="00D3758B">
              <w:rPr>
                <w:rFonts w:asciiTheme="majorHAnsi" w:hAnsiTheme="majorHAnsi" w:cstheme="majorHAnsi"/>
                <w:color w:val="000000"/>
                <w:szCs w:val="22"/>
                <w:lang w:val="en-US"/>
              </w:rPr>
              <w:t xml:space="preserve">&amp; </w:t>
            </w:r>
            <w:r w:rsidRPr="00D3758B">
              <w:rPr>
                <w:rFonts w:asciiTheme="majorHAnsi" w:hAnsiTheme="majorHAnsi" w:cstheme="majorHAnsi"/>
                <w:color w:val="000000"/>
                <w:szCs w:val="22"/>
                <w:lang w:val="en-US"/>
              </w:rPr>
              <w:t>Construction Industry Training Fund</w:t>
            </w:r>
          </w:p>
        </w:tc>
        <w:tc>
          <w:tcPr>
            <w:tcW w:w="3685" w:type="dxa"/>
            <w:hideMark/>
          </w:tcPr>
          <w:p w14:paraId="55E10369" w14:textId="2A639E9C"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Recoup </w:t>
            </w:r>
            <w:r w:rsidR="00723753" w:rsidRPr="00D3758B">
              <w:rPr>
                <w:rFonts w:asciiTheme="majorHAnsi" w:hAnsiTheme="majorHAnsi" w:cstheme="majorHAnsi"/>
                <w:color w:val="000000"/>
                <w:szCs w:val="22"/>
                <w:lang w:val="en-US"/>
              </w:rPr>
              <w:t xml:space="preserve">To </w:t>
            </w:r>
            <w:r w:rsidRPr="00D3758B">
              <w:rPr>
                <w:rFonts w:asciiTheme="majorHAnsi" w:hAnsiTheme="majorHAnsi" w:cstheme="majorHAnsi"/>
                <w:color w:val="000000"/>
                <w:szCs w:val="22"/>
                <w:lang w:val="en-US"/>
              </w:rPr>
              <w:t>BCITF</w:t>
            </w:r>
          </w:p>
        </w:tc>
        <w:tc>
          <w:tcPr>
            <w:tcW w:w="1418" w:type="dxa"/>
            <w:hideMark/>
          </w:tcPr>
          <w:p w14:paraId="344CB4C7" w14:textId="06CD0620"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591.75</w:t>
            </w:r>
          </w:p>
        </w:tc>
      </w:tr>
      <w:tr w:rsidR="00D3758B" w:rsidRPr="00D3758B" w14:paraId="59FD8C88" w14:textId="77777777" w:rsidTr="008D34E9">
        <w:trPr>
          <w:trHeight w:val="300"/>
        </w:trPr>
        <w:tc>
          <w:tcPr>
            <w:tcW w:w="851" w:type="dxa"/>
            <w:hideMark/>
          </w:tcPr>
          <w:p w14:paraId="4A5D6F5D"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EFT6330</w:t>
            </w:r>
          </w:p>
        </w:tc>
        <w:tc>
          <w:tcPr>
            <w:tcW w:w="1276" w:type="dxa"/>
            <w:hideMark/>
          </w:tcPr>
          <w:p w14:paraId="7D8611AE" w14:textId="56BE70CF"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11-03-2022</w:t>
            </w:r>
          </w:p>
        </w:tc>
        <w:tc>
          <w:tcPr>
            <w:tcW w:w="3119" w:type="dxa"/>
            <w:hideMark/>
          </w:tcPr>
          <w:p w14:paraId="1B614AAE" w14:textId="77777777" w:rsidR="00D3758B" w:rsidRPr="00D3758B" w:rsidRDefault="00D3758B" w:rsidP="00D3758B">
            <w:pPr>
              <w:rPr>
                <w:rFonts w:asciiTheme="majorHAnsi" w:hAnsiTheme="majorHAnsi" w:cstheme="majorHAnsi"/>
                <w:color w:val="000000"/>
                <w:szCs w:val="22"/>
                <w:lang w:val="en-US"/>
              </w:rPr>
            </w:pPr>
            <w:proofErr w:type="spellStart"/>
            <w:r w:rsidRPr="00D3758B">
              <w:rPr>
                <w:rFonts w:asciiTheme="majorHAnsi" w:hAnsiTheme="majorHAnsi" w:cstheme="majorHAnsi"/>
                <w:color w:val="000000"/>
                <w:szCs w:val="22"/>
                <w:lang w:val="en-US"/>
              </w:rPr>
              <w:t>Cuten</w:t>
            </w:r>
            <w:proofErr w:type="spellEnd"/>
            <w:r w:rsidRPr="00D3758B">
              <w:rPr>
                <w:rFonts w:asciiTheme="majorHAnsi" w:hAnsiTheme="majorHAnsi" w:cstheme="majorHAnsi"/>
                <w:color w:val="000000"/>
                <w:szCs w:val="22"/>
                <w:lang w:val="en-US"/>
              </w:rPr>
              <w:t xml:space="preserve"> </w:t>
            </w:r>
            <w:proofErr w:type="spellStart"/>
            <w:r w:rsidRPr="00D3758B">
              <w:rPr>
                <w:rFonts w:asciiTheme="majorHAnsi" w:hAnsiTheme="majorHAnsi" w:cstheme="majorHAnsi"/>
                <w:color w:val="000000"/>
                <w:szCs w:val="22"/>
                <w:lang w:val="en-US"/>
              </w:rPr>
              <w:t>Guneder</w:t>
            </w:r>
            <w:proofErr w:type="spellEnd"/>
            <w:r w:rsidRPr="00D3758B">
              <w:rPr>
                <w:rFonts w:asciiTheme="majorHAnsi" w:hAnsiTheme="majorHAnsi" w:cstheme="majorHAnsi"/>
                <w:color w:val="000000"/>
                <w:szCs w:val="22"/>
                <w:lang w:val="en-US"/>
              </w:rPr>
              <w:t xml:space="preserve"> Machinery</w:t>
            </w:r>
          </w:p>
        </w:tc>
        <w:tc>
          <w:tcPr>
            <w:tcW w:w="3685" w:type="dxa"/>
            <w:hideMark/>
          </w:tcPr>
          <w:p w14:paraId="7E7AC275" w14:textId="57BE6C9A"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Pump </w:t>
            </w:r>
            <w:r w:rsidR="00723753" w:rsidRPr="00D3758B">
              <w:rPr>
                <w:rFonts w:asciiTheme="majorHAnsi" w:hAnsiTheme="majorHAnsi" w:cstheme="majorHAnsi"/>
                <w:color w:val="000000"/>
                <w:szCs w:val="22"/>
                <w:lang w:val="en-US"/>
              </w:rPr>
              <w:t xml:space="preserve">Out Dump Point At </w:t>
            </w:r>
            <w:r w:rsidRPr="00D3758B">
              <w:rPr>
                <w:rFonts w:asciiTheme="majorHAnsi" w:hAnsiTheme="majorHAnsi" w:cstheme="majorHAnsi"/>
                <w:color w:val="000000"/>
                <w:szCs w:val="22"/>
                <w:lang w:val="en-US"/>
              </w:rPr>
              <w:t xml:space="preserve">Welcome Park </w:t>
            </w:r>
            <w:r w:rsidR="00723753" w:rsidRPr="00D3758B">
              <w:rPr>
                <w:rFonts w:asciiTheme="majorHAnsi" w:hAnsiTheme="majorHAnsi" w:cstheme="majorHAnsi"/>
                <w:color w:val="000000"/>
                <w:szCs w:val="22"/>
                <w:lang w:val="en-US"/>
              </w:rPr>
              <w:t>$880</w:t>
            </w:r>
          </w:p>
          <w:p w14:paraId="46830D1F" w14:textId="46BB3515"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Pump </w:t>
            </w:r>
            <w:r w:rsidR="00723753" w:rsidRPr="00D3758B">
              <w:rPr>
                <w:rFonts w:asciiTheme="majorHAnsi" w:hAnsiTheme="majorHAnsi" w:cstheme="majorHAnsi"/>
                <w:color w:val="000000"/>
                <w:szCs w:val="22"/>
                <w:lang w:val="en-US"/>
              </w:rPr>
              <w:t xml:space="preserve">Out Sewage At </w:t>
            </w:r>
            <w:r w:rsidRPr="00D3758B">
              <w:rPr>
                <w:rFonts w:asciiTheme="majorHAnsi" w:hAnsiTheme="majorHAnsi" w:cstheme="majorHAnsi"/>
                <w:color w:val="000000"/>
                <w:szCs w:val="22"/>
                <w:lang w:val="en-US"/>
              </w:rPr>
              <w:t xml:space="preserve">Dog Pound </w:t>
            </w:r>
            <w:r w:rsidR="00723753" w:rsidRPr="00D3758B">
              <w:rPr>
                <w:rFonts w:asciiTheme="majorHAnsi" w:hAnsiTheme="majorHAnsi" w:cstheme="majorHAnsi"/>
                <w:color w:val="000000"/>
                <w:szCs w:val="22"/>
                <w:lang w:val="en-US"/>
              </w:rPr>
              <w:t>$300</w:t>
            </w:r>
          </w:p>
        </w:tc>
        <w:tc>
          <w:tcPr>
            <w:tcW w:w="1418" w:type="dxa"/>
            <w:hideMark/>
          </w:tcPr>
          <w:p w14:paraId="2C9B399A" w14:textId="30A2985D"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1180.00</w:t>
            </w:r>
          </w:p>
        </w:tc>
      </w:tr>
      <w:tr w:rsidR="00D3758B" w:rsidRPr="00D3758B" w14:paraId="7D354FFF" w14:textId="77777777" w:rsidTr="008D34E9">
        <w:trPr>
          <w:trHeight w:val="300"/>
        </w:trPr>
        <w:tc>
          <w:tcPr>
            <w:tcW w:w="851" w:type="dxa"/>
            <w:hideMark/>
          </w:tcPr>
          <w:p w14:paraId="6F051119"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EFT6331</w:t>
            </w:r>
          </w:p>
        </w:tc>
        <w:tc>
          <w:tcPr>
            <w:tcW w:w="1276" w:type="dxa"/>
            <w:hideMark/>
          </w:tcPr>
          <w:p w14:paraId="306DE82A" w14:textId="770674C2"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11-03-2022</w:t>
            </w:r>
          </w:p>
        </w:tc>
        <w:tc>
          <w:tcPr>
            <w:tcW w:w="3119" w:type="dxa"/>
            <w:hideMark/>
          </w:tcPr>
          <w:p w14:paraId="0370654F" w14:textId="23A3B4BF"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Department </w:t>
            </w:r>
            <w:r w:rsidR="00723753" w:rsidRPr="00D3758B">
              <w:rPr>
                <w:rFonts w:asciiTheme="majorHAnsi" w:hAnsiTheme="majorHAnsi" w:cstheme="majorHAnsi"/>
                <w:color w:val="000000"/>
                <w:szCs w:val="22"/>
                <w:lang w:val="en-US"/>
              </w:rPr>
              <w:t xml:space="preserve">Of </w:t>
            </w:r>
            <w:r w:rsidRPr="00D3758B">
              <w:rPr>
                <w:rFonts w:asciiTheme="majorHAnsi" w:hAnsiTheme="majorHAnsi" w:cstheme="majorHAnsi"/>
                <w:color w:val="000000"/>
                <w:szCs w:val="22"/>
                <w:lang w:val="en-US"/>
              </w:rPr>
              <w:t xml:space="preserve">Human Services </w:t>
            </w:r>
            <w:r w:rsidR="00723753" w:rsidRPr="00D3758B">
              <w:rPr>
                <w:rFonts w:asciiTheme="majorHAnsi" w:hAnsiTheme="majorHAnsi" w:cstheme="majorHAnsi"/>
                <w:color w:val="000000"/>
                <w:szCs w:val="22"/>
                <w:lang w:val="en-US"/>
              </w:rPr>
              <w:t>(</w:t>
            </w:r>
            <w:r w:rsidRPr="00D3758B">
              <w:rPr>
                <w:rFonts w:asciiTheme="majorHAnsi" w:hAnsiTheme="majorHAnsi" w:cstheme="majorHAnsi"/>
                <w:color w:val="000000"/>
                <w:szCs w:val="22"/>
                <w:lang w:val="en-US"/>
              </w:rPr>
              <w:t xml:space="preserve">Child </w:t>
            </w:r>
            <w:r w:rsidR="00723753" w:rsidRPr="00D3758B">
              <w:rPr>
                <w:rFonts w:asciiTheme="majorHAnsi" w:hAnsiTheme="majorHAnsi" w:cstheme="majorHAnsi"/>
                <w:color w:val="000000"/>
                <w:szCs w:val="22"/>
                <w:lang w:val="en-US"/>
              </w:rPr>
              <w:t>Support)</w:t>
            </w:r>
          </w:p>
        </w:tc>
        <w:tc>
          <w:tcPr>
            <w:tcW w:w="3685" w:type="dxa"/>
            <w:hideMark/>
          </w:tcPr>
          <w:p w14:paraId="09EB3735" w14:textId="42B177F4"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Payroll </w:t>
            </w:r>
            <w:r w:rsidR="00723753" w:rsidRPr="00D3758B">
              <w:rPr>
                <w:rFonts w:asciiTheme="majorHAnsi" w:hAnsiTheme="majorHAnsi" w:cstheme="majorHAnsi"/>
                <w:color w:val="000000"/>
                <w:szCs w:val="22"/>
                <w:lang w:val="en-US"/>
              </w:rPr>
              <w:t>Deductions</w:t>
            </w:r>
          </w:p>
        </w:tc>
        <w:tc>
          <w:tcPr>
            <w:tcW w:w="1418" w:type="dxa"/>
            <w:hideMark/>
          </w:tcPr>
          <w:p w14:paraId="1FB1A5E0" w14:textId="45FB94D8"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359.99</w:t>
            </w:r>
          </w:p>
        </w:tc>
      </w:tr>
      <w:tr w:rsidR="00D3758B" w:rsidRPr="00D3758B" w14:paraId="453005D5" w14:textId="77777777" w:rsidTr="008D34E9">
        <w:trPr>
          <w:trHeight w:val="600"/>
        </w:trPr>
        <w:tc>
          <w:tcPr>
            <w:tcW w:w="851" w:type="dxa"/>
            <w:hideMark/>
          </w:tcPr>
          <w:p w14:paraId="014AF0BD"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EFT6332</w:t>
            </w:r>
          </w:p>
        </w:tc>
        <w:tc>
          <w:tcPr>
            <w:tcW w:w="1276" w:type="dxa"/>
            <w:hideMark/>
          </w:tcPr>
          <w:p w14:paraId="330222F5" w14:textId="2C7EC5E9"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11-03-2022</w:t>
            </w:r>
          </w:p>
        </w:tc>
        <w:tc>
          <w:tcPr>
            <w:tcW w:w="3119" w:type="dxa"/>
            <w:hideMark/>
          </w:tcPr>
          <w:p w14:paraId="7403CF7E" w14:textId="139412D8"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Shire </w:t>
            </w:r>
            <w:r w:rsidR="00723753" w:rsidRPr="00D3758B">
              <w:rPr>
                <w:rFonts w:asciiTheme="majorHAnsi" w:hAnsiTheme="majorHAnsi" w:cstheme="majorHAnsi"/>
                <w:color w:val="000000"/>
                <w:szCs w:val="22"/>
                <w:lang w:val="en-US"/>
              </w:rPr>
              <w:t xml:space="preserve">Of </w:t>
            </w:r>
            <w:r w:rsidRPr="00D3758B">
              <w:rPr>
                <w:rFonts w:asciiTheme="majorHAnsi" w:hAnsiTheme="majorHAnsi" w:cstheme="majorHAnsi"/>
                <w:color w:val="000000"/>
                <w:szCs w:val="22"/>
                <w:lang w:val="en-US"/>
              </w:rPr>
              <w:t>Dundas</w:t>
            </w:r>
          </w:p>
        </w:tc>
        <w:tc>
          <w:tcPr>
            <w:tcW w:w="3685" w:type="dxa"/>
            <w:hideMark/>
          </w:tcPr>
          <w:p w14:paraId="513C0CD8" w14:textId="242B5D31"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Commission </w:t>
            </w:r>
            <w:r w:rsidR="00723753" w:rsidRPr="00D3758B">
              <w:rPr>
                <w:rFonts w:asciiTheme="majorHAnsi" w:hAnsiTheme="majorHAnsi" w:cstheme="majorHAnsi"/>
                <w:color w:val="000000"/>
                <w:szCs w:val="22"/>
                <w:lang w:val="en-US"/>
              </w:rPr>
              <w:t xml:space="preserve">- </w:t>
            </w:r>
            <w:r w:rsidRPr="00D3758B">
              <w:rPr>
                <w:rFonts w:asciiTheme="majorHAnsi" w:hAnsiTheme="majorHAnsi" w:cstheme="majorHAnsi"/>
                <w:color w:val="000000"/>
                <w:szCs w:val="22"/>
                <w:lang w:val="en-US"/>
              </w:rPr>
              <w:t xml:space="preserve">Building Levy Lot </w:t>
            </w:r>
            <w:r w:rsidR="00723753" w:rsidRPr="00D3758B">
              <w:rPr>
                <w:rFonts w:asciiTheme="majorHAnsi" w:hAnsiTheme="majorHAnsi" w:cstheme="majorHAnsi"/>
                <w:color w:val="000000"/>
                <w:szCs w:val="22"/>
                <w:lang w:val="en-US"/>
              </w:rPr>
              <w:t xml:space="preserve">871 51 </w:t>
            </w:r>
            <w:r w:rsidRPr="00D3758B">
              <w:rPr>
                <w:rFonts w:asciiTheme="majorHAnsi" w:hAnsiTheme="majorHAnsi" w:cstheme="majorHAnsi"/>
                <w:color w:val="000000"/>
                <w:szCs w:val="22"/>
                <w:lang w:val="en-US"/>
              </w:rPr>
              <w:t>Richardson Street</w:t>
            </w:r>
          </w:p>
        </w:tc>
        <w:tc>
          <w:tcPr>
            <w:tcW w:w="1418" w:type="dxa"/>
            <w:hideMark/>
          </w:tcPr>
          <w:p w14:paraId="07C5AAA4" w14:textId="3B6A91F2"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8.25</w:t>
            </w:r>
          </w:p>
        </w:tc>
      </w:tr>
      <w:tr w:rsidR="00D3758B" w:rsidRPr="00D3758B" w14:paraId="030A31DD" w14:textId="77777777" w:rsidTr="008D34E9">
        <w:trPr>
          <w:trHeight w:val="300"/>
        </w:trPr>
        <w:tc>
          <w:tcPr>
            <w:tcW w:w="851" w:type="dxa"/>
            <w:hideMark/>
          </w:tcPr>
          <w:p w14:paraId="5E5C9551"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EFT6333</w:t>
            </w:r>
          </w:p>
        </w:tc>
        <w:tc>
          <w:tcPr>
            <w:tcW w:w="1276" w:type="dxa"/>
            <w:hideMark/>
          </w:tcPr>
          <w:p w14:paraId="20D93592" w14:textId="72C587C0"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11-03-2022</w:t>
            </w:r>
          </w:p>
        </w:tc>
        <w:tc>
          <w:tcPr>
            <w:tcW w:w="3119" w:type="dxa"/>
            <w:hideMark/>
          </w:tcPr>
          <w:p w14:paraId="47E8E028"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Elite Gym Hire</w:t>
            </w:r>
          </w:p>
        </w:tc>
        <w:tc>
          <w:tcPr>
            <w:tcW w:w="3685" w:type="dxa"/>
            <w:hideMark/>
          </w:tcPr>
          <w:p w14:paraId="4BEC2843" w14:textId="119BDD6A"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Hire </w:t>
            </w:r>
            <w:r w:rsidR="00723753" w:rsidRPr="00D3758B">
              <w:rPr>
                <w:rFonts w:asciiTheme="majorHAnsi" w:hAnsiTheme="majorHAnsi" w:cstheme="majorHAnsi"/>
                <w:color w:val="000000"/>
                <w:szCs w:val="22"/>
                <w:lang w:val="en-US"/>
              </w:rPr>
              <w:t xml:space="preserve">Of </w:t>
            </w:r>
            <w:r w:rsidRPr="00D3758B">
              <w:rPr>
                <w:rFonts w:asciiTheme="majorHAnsi" w:hAnsiTheme="majorHAnsi" w:cstheme="majorHAnsi"/>
                <w:color w:val="000000"/>
                <w:szCs w:val="22"/>
                <w:lang w:val="en-US"/>
              </w:rPr>
              <w:t xml:space="preserve">Weights </w:t>
            </w:r>
            <w:r w:rsidR="00723753" w:rsidRPr="00D3758B">
              <w:rPr>
                <w:rFonts w:asciiTheme="majorHAnsi" w:hAnsiTheme="majorHAnsi" w:cstheme="majorHAnsi"/>
                <w:color w:val="000000"/>
                <w:szCs w:val="22"/>
                <w:lang w:val="en-US"/>
              </w:rPr>
              <w:t>12.02.2022 - 12.03.2022 $568.65</w:t>
            </w:r>
          </w:p>
          <w:p w14:paraId="3DD161FD" w14:textId="2DBD71F9"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Hire </w:t>
            </w:r>
            <w:r w:rsidR="00723753" w:rsidRPr="00D3758B">
              <w:rPr>
                <w:rFonts w:asciiTheme="majorHAnsi" w:hAnsiTheme="majorHAnsi" w:cstheme="majorHAnsi"/>
                <w:color w:val="000000"/>
                <w:szCs w:val="22"/>
                <w:lang w:val="en-US"/>
              </w:rPr>
              <w:t xml:space="preserve">Of </w:t>
            </w:r>
            <w:r w:rsidRPr="00D3758B">
              <w:rPr>
                <w:rFonts w:asciiTheme="majorHAnsi" w:hAnsiTheme="majorHAnsi" w:cstheme="majorHAnsi"/>
                <w:color w:val="000000"/>
                <w:szCs w:val="22"/>
                <w:lang w:val="en-US"/>
              </w:rPr>
              <w:t>Treadmill</w:t>
            </w:r>
            <w:r w:rsidR="00723753" w:rsidRPr="00D3758B">
              <w:rPr>
                <w:rFonts w:asciiTheme="majorHAnsi" w:hAnsiTheme="majorHAnsi" w:cstheme="majorHAnsi"/>
                <w:color w:val="000000"/>
                <w:szCs w:val="22"/>
                <w:lang w:val="en-US"/>
              </w:rPr>
              <w:t xml:space="preserve">, </w:t>
            </w:r>
            <w:r w:rsidRPr="00D3758B">
              <w:rPr>
                <w:rFonts w:asciiTheme="majorHAnsi" w:hAnsiTheme="majorHAnsi" w:cstheme="majorHAnsi"/>
                <w:color w:val="000000"/>
                <w:szCs w:val="22"/>
                <w:lang w:val="en-US"/>
              </w:rPr>
              <w:t>Bike</w:t>
            </w:r>
            <w:r w:rsidR="00723753" w:rsidRPr="00D3758B">
              <w:rPr>
                <w:rFonts w:asciiTheme="majorHAnsi" w:hAnsiTheme="majorHAnsi" w:cstheme="majorHAnsi"/>
                <w:color w:val="000000"/>
                <w:szCs w:val="22"/>
                <w:lang w:val="en-US"/>
              </w:rPr>
              <w:t xml:space="preserve">, </w:t>
            </w:r>
            <w:r w:rsidRPr="00D3758B">
              <w:rPr>
                <w:rFonts w:asciiTheme="majorHAnsi" w:hAnsiTheme="majorHAnsi" w:cstheme="majorHAnsi"/>
                <w:color w:val="000000"/>
                <w:szCs w:val="22"/>
                <w:lang w:val="en-US"/>
              </w:rPr>
              <w:t xml:space="preserve">Rower </w:t>
            </w:r>
            <w:r w:rsidR="00723753" w:rsidRPr="00D3758B">
              <w:rPr>
                <w:rFonts w:asciiTheme="majorHAnsi" w:hAnsiTheme="majorHAnsi" w:cstheme="majorHAnsi"/>
                <w:color w:val="000000"/>
                <w:szCs w:val="22"/>
                <w:lang w:val="en-US"/>
              </w:rPr>
              <w:t xml:space="preserve">&amp; </w:t>
            </w:r>
            <w:r w:rsidRPr="00D3758B">
              <w:rPr>
                <w:rFonts w:asciiTheme="majorHAnsi" w:hAnsiTheme="majorHAnsi" w:cstheme="majorHAnsi"/>
                <w:color w:val="000000"/>
                <w:szCs w:val="22"/>
                <w:lang w:val="en-US"/>
              </w:rPr>
              <w:t xml:space="preserve">Cross Trainer </w:t>
            </w:r>
            <w:r w:rsidR="00723753" w:rsidRPr="00D3758B">
              <w:rPr>
                <w:rFonts w:asciiTheme="majorHAnsi" w:hAnsiTheme="majorHAnsi" w:cstheme="majorHAnsi"/>
                <w:color w:val="000000"/>
                <w:szCs w:val="22"/>
                <w:lang w:val="en-US"/>
              </w:rPr>
              <w:t>(12.02.2022 – 12.03.2022) $442.70</w:t>
            </w:r>
          </w:p>
        </w:tc>
        <w:tc>
          <w:tcPr>
            <w:tcW w:w="1418" w:type="dxa"/>
            <w:hideMark/>
          </w:tcPr>
          <w:p w14:paraId="24A903F9" w14:textId="0ABC8FED"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1011.35</w:t>
            </w:r>
          </w:p>
        </w:tc>
      </w:tr>
      <w:tr w:rsidR="00D3758B" w:rsidRPr="00D3758B" w14:paraId="332EB71A" w14:textId="77777777" w:rsidTr="008D34E9">
        <w:trPr>
          <w:trHeight w:val="300"/>
        </w:trPr>
        <w:tc>
          <w:tcPr>
            <w:tcW w:w="851" w:type="dxa"/>
            <w:hideMark/>
          </w:tcPr>
          <w:p w14:paraId="3927ACEC"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EFT6334</w:t>
            </w:r>
          </w:p>
        </w:tc>
        <w:tc>
          <w:tcPr>
            <w:tcW w:w="1276" w:type="dxa"/>
            <w:hideMark/>
          </w:tcPr>
          <w:p w14:paraId="4221B812" w14:textId="1BF34EDC"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11-03-2022</w:t>
            </w:r>
          </w:p>
        </w:tc>
        <w:tc>
          <w:tcPr>
            <w:tcW w:w="3119" w:type="dxa"/>
            <w:hideMark/>
          </w:tcPr>
          <w:p w14:paraId="229F6F52"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FULL MOON CAFE</w:t>
            </w:r>
          </w:p>
        </w:tc>
        <w:tc>
          <w:tcPr>
            <w:tcW w:w="3685" w:type="dxa"/>
            <w:hideMark/>
          </w:tcPr>
          <w:p w14:paraId="597E5C07" w14:textId="524372B1"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Catering </w:t>
            </w:r>
            <w:r w:rsidR="00723753" w:rsidRPr="00D3758B">
              <w:rPr>
                <w:rFonts w:asciiTheme="majorHAnsi" w:hAnsiTheme="majorHAnsi" w:cstheme="majorHAnsi"/>
                <w:color w:val="000000"/>
                <w:szCs w:val="22"/>
                <w:lang w:val="en-US"/>
              </w:rPr>
              <w:t xml:space="preserve">For </w:t>
            </w:r>
            <w:r w:rsidRPr="00D3758B">
              <w:rPr>
                <w:rFonts w:asciiTheme="majorHAnsi" w:hAnsiTheme="majorHAnsi" w:cstheme="majorHAnsi"/>
                <w:color w:val="000000"/>
                <w:szCs w:val="22"/>
                <w:lang w:val="en-US"/>
              </w:rPr>
              <w:t xml:space="preserve">Council Meeting </w:t>
            </w:r>
            <w:r w:rsidR="00723753" w:rsidRPr="00D3758B">
              <w:rPr>
                <w:rFonts w:asciiTheme="majorHAnsi" w:hAnsiTheme="majorHAnsi" w:cstheme="majorHAnsi"/>
                <w:color w:val="000000"/>
                <w:szCs w:val="22"/>
                <w:lang w:val="en-US"/>
              </w:rPr>
              <w:t>22.02.2022</w:t>
            </w:r>
          </w:p>
        </w:tc>
        <w:tc>
          <w:tcPr>
            <w:tcW w:w="1418" w:type="dxa"/>
            <w:hideMark/>
          </w:tcPr>
          <w:p w14:paraId="5F9D5E12" w14:textId="0B2F34B1"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400.00</w:t>
            </w:r>
          </w:p>
        </w:tc>
      </w:tr>
      <w:tr w:rsidR="00D3758B" w:rsidRPr="00D3758B" w14:paraId="282C4C85" w14:textId="77777777" w:rsidTr="008D34E9">
        <w:trPr>
          <w:trHeight w:val="900"/>
        </w:trPr>
        <w:tc>
          <w:tcPr>
            <w:tcW w:w="851" w:type="dxa"/>
            <w:hideMark/>
          </w:tcPr>
          <w:p w14:paraId="22331CC4"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EFT6335</w:t>
            </w:r>
          </w:p>
        </w:tc>
        <w:tc>
          <w:tcPr>
            <w:tcW w:w="1276" w:type="dxa"/>
            <w:hideMark/>
          </w:tcPr>
          <w:p w14:paraId="1DE34726" w14:textId="0B7A544C"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11-03-2022</w:t>
            </w:r>
          </w:p>
        </w:tc>
        <w:tc>
          <w:tcPr>
            <w:tcW w:w="3119" w:type="dxa"/>
            <w:hideMark/>
          </w:tcPr>
          <w:p w14:paraId="332D3C45" w14:textId="02F48791"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Glen Flood Group Pty Ltd T</w:t>
            </w:r>
            <w:r w:rsidR="00723753" w:rsidRPr="00D3758B">
              <w:rPr>
                <w:rFonts w:asciiTheme="majorHAnsi" w:hAnsiTheme="majorHAnsi" w:cstheme="majorHAnsi"/>
                <w:color w:val="000000"/>
                <w:szCs w:val="22"/>
                <w:lang w:val="en-US"/>
              </w:rPr>
              <w:t>/</w:t>
            </w:r>
            <w:r w:rsidRPr="00D3758B">
              <w:rPr>
                <w:rFonts w:asciiTheme="majorHAnsi" w:hAnsiTheme="majorHAnsi" w:cstheme="majorHAnsi"/>
                <w:color w:val="000000"/>
                <w:szCs w:val="22"/>
                <w:lang w:val="en-US"/>
              </w:rPr>
              <w:t>A GFG Consulting</w:t>
            </w:r>
          </w:p>
        </w:tc>
        <w:tc>
          <w:tcPr>
            <w:tcW w:w="3685" w:type="dxa"/>
            <w:hideMark/>
          </w:tcPr>
          <w:p w14:paraId="696DF722" w14:textId="711262E1"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BCA Compliance Review </w:t>
            </w:r>
            <w:r w:rsidR="00723753" w:rsidRPr="00D3758B">
              <w:rPr>
                <w:rFonts w:asciiTheme="majorHAnsi" w:hAnsiTheme="majorHAnsi" w:cstheme="majorHAnsi"/>
                <w:color w:val="000000"/>
                <w:szCs w:val="22"/>
                <w:lang w:val="en-US"/>
              </w:rPr>
              <w:t xml:space="preserve">3d </w:t>
            </w:r>
            <w:r w:rsidRPr="00D3758B">
              <w:rPr>
                <w:rFonts w:asciiTheme="majorHAnsi" w:hAnsiTheme="majorHAnsi" w:cstheme="majorHAnsi"/>
                <w:color w:val="000000"/>
                <w:szCs w:val="22"/>
                <w:lang w:val="en-US"/>
              </w:rPr>
              <w:t xml:space="preserve">Printed Homes </w:t>
            </w:r>
            <w:r w:rsidR="00723753" w:rsidRPr="00D3758B">
              <w:rPr>
                <w:rFonts w:asciiTheme="majorHAnsi" w:hAnsiTheme="majorHAnsi" w:cstheme="majorHAnsi"/>
                <w:color w:val="000000"/>
                <w:szCs w:val="22"/>
                <w:lang w:val="en-US"/>
              </w:rPr>
              <w:t xml:space="preserve">- </w:t>
            </w:r>
            <w:r w:rsidRPr="00D3758B">
              <w:rPr>
                <w:rFonts w:asciiTheme="majorHAnsi" w:hAnsiTheme="majorHAnsi" w:cstheme="majorHAnsi"/>
                <w:color w:val="000000"/>
                <w:szCs w:val="22"/>
                <w:lang w:val="en-US"/>
              </w:rPr>
              <w:t>Professional Services</w:t>
            </w:r>
            <w:r w:rsidR="00723753" w:rsidRPr="00D3758B">
              <w:rPr>
                <w:rFonts w:asciiTheme="majorHAnsi" w:hAnsiTheme="majorHAnsi" w:cstheme="majorHAnsi"/>
                <w:color w:val="000000"/>
                <w:szCs w:val="22"/>
                <w:lang w:val="en-US"/>
              </w:rPr>
              <w:t>/</w:t>
            </w:r>
            <w:r w:rsidRPr="00D3758B">
              <w:rPr>
                <w:rFonts w:asciiTheme="majorHAnsi" w:hAnsiTheme="majorHAnsi" w:cstheme="majorHAnsi"/>
                <w:color w:val="000000"/>
                <w:szCs w:val="22"/>
                <w:lang w:val="en-US"/>
              </w:rPr>
              <w:t xml:space="preserve">Certification </w:t>
            </w:r>
            <w:r w:rsidR="00723753" w:rsidRPr="00D3758B">
              <w:rPr>
                <w:rFonts w:asciiTheme="majorHAnsi" w:hAnsiTheme="majorHAnsi" w:cstheme="majorHAnsi"/>
                <w:color w:val="000000"/>
                <w:szCs w:val="22"/>
                <w:lang w:val="en-US"/>
              </w:rPr>
              <w:t xml:space="preserve">For </w:t>
            </w:r>
            <w:r w:rsidRPr="00D3758B">
              <w:rPr>
                <w:rFonts w:asciiTheme="majorHAnsi" w:hAnsiTheme="majorHAnsi" w:cstheme="majorHAnsi"/>
                <w:color w:val="000000"/>
                <w:szCs w:val="22"/>
                <w:lang w:val="en-US"/>
              </w:rPr>
              <w:t xml:space="preserve">Development </w:t>
            </w:r>
            <w:r w:rsidR="00723753" w:rsidRPr="00D3758B">
              <w:rPr>
                <w:rFonts w:asciiTheme="majorHAnsi" w:hAnsiTheme="majorHAnsi" w:cstheme="majorHAnsi"/>
                <w:color w:val="000000"/>
                <w:szCs w:val="22"/>
                <w:lang w:val="en-US"/>
              </w:rPr>
              <w:t xml:space="preserve">21st </w:t>
            </w:r>
            <w:r w:rsidRPr="00D3758B">
              <w:rPr>
                <w:rFonts w:asciiTheme="majorHAnsi" w:hAnsiTheme="majorHAnsi" w:cstheme="majorHAnsi"/>
                <w:color w:val="000000"/>
                <w:szCs w:val="22"/>
                <w:lang w:val="en-US"/>
              </w:rPr>
              <w:t xml:space="preserve">January </w:t>
            </w:r>
            <w:r w:rsidR="00723753" w:rsidRPr="00D3758B">
              <w:rPr>
                <w:rFonts w:asciiTheme="majorHAnsi" w:hAnsiTheme="majorHAnsi" w:cstheme="majorHAnsi"/>
                <w:color w:val="000000"/>
                <w:szCs w:val="22"/>
                <w:lang w:val="en-US"/>
              </w:rPr>
              <w:t>2022 $3942.40</w:t>
            </w:r>
          </w:p>
          <w:p w14:paraId="3AAECBE9" w14:textId="7C50E44E"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Health Surveyor </w:t>
            </w:r>
            <w:r w:rsidR="00723753" w:rsidRPr="00D3758B">
              <w:rPr>
                <w:rFonts w:asciiTheme="majorHAnsi" w:hAnsiTheme="majorHAnsi" w:cstheme="majorHAnsi"/>
                <w:color w:val="000000"/>
                <w:szCs w:val="22"/>
                <w:lang w:val="en-US"/>
              </w:rPr>
              <w:t xml:space="preserve">– </w:t>
            </w:r>
            <w:r w:rsidRPr="00D3758B">
              <w:rPr>
                <w:rFonts w:asciiTheme="majorHAnsi" w:hAnsiTheme="majorHAnsi" w:cstheme="majorHAnsi"/>
                <w:color w:val="000000"/>
                <w:szCs w:val="22"/>
                <w:lang w:val="en-US"/>
              </w:rPr>
              <w:t>Ruth Levitt Ram Tavern</w:t>
            </w:r>
            <w:r w:rsidR="00723753" w:rsidRPr="00D3758B">
              <w:rPr>
                <w:rFonts w:asciiTheme="majorHAnsi" w:hAnsiTheme="majorHAnsi" w:cstheme="majorHAnsi"/>
                <w:color w:val="000000"/>
                <w:szCs w:val="22"/>
                <w:lang w:val="en-US"/>
              </w:rPr>
              <w:t xml:space="preserve">, </w:t>
            </w:r>
            <w:proofErr w:type="spellStart"/>
            <w:r w:rsidRPr="00D3758B">
              <w:rPr>
                <w:rFonts w:asciiTheme="majorHAnsi" w:hAnsiTheme="majorHAnsi" w:cstheme="majorHAnsi"/>
                <w:color w:val="000000"/>
                <w:szCs w:val="22"/>
                <w:lang w:val="en-US"/>
              </w:rPr>
              <w:t>Caiguna</w:t>
            </w:r>
            <w:proofErr w:type="spellEnd"/>
            <w:r w:rsidRPr="00D3758B">
              <w:rPr>
                <w:rFonts w:asciiTheme="majorHAnsi" w:hAnsiTheme="majorHAnsi" w:cstheme="majorHAnsi"/>
                <w:color w:val="000000"/>
                <w:szCs w:val="22"/>
                <w:lang w:val="en-US"/>
              </w:rPr>
              <w:t xml:space="preserve"> Roadhouse </w:t>
            </w:r>
            <w:r w:rsidR="00723753" w:rsidRPr="00D3758B">
              <w:rPr>
                <w:rFonts w:asciiTheme="majorHAnsi" w:hAnsiTheme="majorHAnsi" w:cstheme="majorHAnsi"/>
                <w:color w:val="000000"/>
                <w:szCs w:val="22"/>
                <w:lang w:val="en-US"/>
              </w:rPr>
              <w:t xml:space="preserve">6.5 Hours @$129/Hr 7.02.2022 – 20.02.2022 $922.35 </w:t>
            </w:r>
          </w:p>
        </w:tc>
        <w:tc>
          <w:tcPr>
            <w:tcW w:w="1418" w:type="dxa"/>
            <w:hideMark/>
          </w:tcPr>
          <w:p w14:paraId="5ED18D73" w14:textId="13A8DE10"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4864.75</w:t>
            </w:r>
          </w:p>
        </w:tc>
      </w:tr>
      <w:tr w:rsidR="00D3758B" w:rsidRPr="00D3758B" w14:paraId="61D81180" w14:textId="77777777" w:rsidTr="008D34E9">
        <w:trPr>
          <w:trHeight w:val="900"/>
        </w:trPr>
        <w:tc>
          <w:tcPr>
            <w:tcW w:w="851" w:type="dxa"/>
            <w:hideMark/>
          </w:tcPr>
          <w:p w14:paraId="468058B1"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EFT6336</w:t>
            </w:r>
          </w:p>
        </w:tc>
        <w:tc>
          <w:tcPr>
            <w:tcW w:w="1276" w:type="dxa"/>
            <w:hideMark/>
          </w:tcPr>
          <w:p w14:paraId="44D757FD" w14:textId="3D34C91E"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11-03-2022</w:t>
            </w:r>
          </w:p>
        </w:tc>
        <w:tc>
          <w:tcPr>
            <w:tcW w:w="3119" w:type="dxa"/>
            <w:hideMark/>
          </w:tcPr>
          <w:p w14:paraId="14576F03"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GEONEON PTY LTD </w:t>
            </w:r>
          </w:p>
        </w:tc>
        <w:tc>
          <w:tcPr>
            <w:tcW w:w="3685" w:type="dxa"/>
            <w:hideMark/>
          </w:tcPr>
          <w:p w14:paraId="794A815B" w14:textId="561F3338" w:rsidR="00D3758B" w:rsidRPr="00D3758B" w:rsidRDefault="00723753"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25% </w:t>
            </w:r>
            <w:r w:rsidR="00D3758B" w:rsidRPr="00D3758B">
              <w:rPr>
                <w:rFonts w:asciiTheme="majorHAnsi" w:hAnsiTheme="majorHAnsi" w:cstheme="majorHAnsi"/>
                <w:color w:val="000000"/>
                <w:szCs w:val="22"/>
                <w:lang w:val="en-US"/>
              </w:rPr>
              <w:t xml:space="preserve">Deposit </w:t>
            </w:r>
            <w:r w:rsidRPr="00D3758B">
              <w:rPr>
                <w:rFonts w:asciiTheme="majorHAnsi" w:hAnsiTheme="majorHAnsi" w:cstheme="majorHAnsi"/>
                <w:color w:val="000000"/>
                <w:szCs w:val="22"/>
                <w:lang w:val="en-US"/>
              </w:rPr>
              <w:t xml:space="preserve">For </w:t>
            </w:r>
            <w:r w:rsidR="00D3758B" w:rsidRPr="00D3758B">
              <w:rPr>
                <w:rFonts w:asciiTheme="majorHAnsi" w:hAnsiTheme="majorHAnsi" w:cstheme="majorHAnsi"/>
                <w:color w:val="000000"/>
                <w:szCs w:val="22"/>
                <w:lang w:val="en-US"/>
              </w:rPr>
              <w:t xml:space="preserve">Vegetation </w:t>
            </w:r>
            <w:r w:rsidRPr="00D3758B">
              <w:rPr>
                <w:rFonts w:asciiTheme="majorHAnsi" w:hAnsiTheme="majorHAnsi" w:cstheme="majorHAnsi"/>
                <w:color w:val="000000"/>
                <w:szCs w:val="22"/>
                <w:lang w:val="en-US"/>
              </w:rPr>
              <w:t xml:space="preserve">And </w:t>
            </w:r>
            <w:r w:rsidR="00D3758B" w:rsidRPr="00D3758B">
              <w:rPr>
                <w:rFonts w:asciiTheme="majorHAnsi" w:hAnsiTheme="majorHAnsi" w:cstheme="majorHAnsi"/>
                <w:color w:val="000000"/>
                <w:szCs w:val="22"/>
                <w:lang w:val="en-US"/>
              </w:rPr>
              <w:t xml:space="preserve">Infrastructure Identification </w:t>
            </w:r>
            <w:r w:rsidRPr="00D3758B">
              <w:rPr>
                <w:rFonts w:asciiTheme="majorHAnsi" w:hAnsiTheme="majorHAnsi" w:cstheme="majorHAnsi"/>
                <w:color w:val="000000"/>
                <w:szCs w:val="22"/>
                <w:lang w:val="en-US"/>
              </w:rPr>
              <w:t xml:space="preserve">And </w:t>
            </w:r>
            <w:r w:rsidR="00D3758B" w:rsidRPr="00D3758B">
              <w:rPr>
                <w:rFonts w:asciiTheme="majorHAnsi" w:hAnsiTheme="majorHAnsi" w:cstheme="majorHAnsi"/>
                <w:color w:val="000000"/>
                <w:szCs w:val="22"/>
                <w:lang w:val="en-US"/>
              </w:rPr>
              <w:t xml:space="preserve">Exposure </w:t>
            </w:r>
            <w:r w:rsidRPr="00D3758B">
              <w:rPr>
                <w:rFonts w:asciiTheme="majorHAnsi" w:hAnsiTheme="majorHAnsi" w:cstheme="majorHAnsi"/>
                <w:color w:val="000000"/>
                <w:szCs w:val="22"/>
                <w:lang w:val="en-US"/>
              </w:rPr>
              <w:t xml:space="preserve">And </w:t>
            </w:r>
            <w:r w:rsidR="00D3758B" w:rsidRPr="00D3758B">
              <w:rPr>
                <w:rFonts w:asciiTheme="majorHAnsi" w:hAnsiTheme="majorHAnsi" w:cstheme="majorHAnsi"/>
                <w:color w:val="000000"/>
                <w:szCs w:val="22"/>
                <w:lang w:val="en-US"/>
              </w:rPr>
              <w:t>Vulnerability Analysis</w:t>
            </w:r>
          </w:p>
        </w:tc>
        <w:tc>
          <w:tcPr>
            <w:tcW w:w="1418" w:type="dxa"/>
            <w:hideMark/>
          </w:tcPr>
          <w:p w14:paraId="3A5173E6" w14:textId="127B93E0"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16390.00</w:t>
            </w:r>
          </w:p>
        </w:tc>
      </w:tr>
      <w:tr w:rsidR="00D3758B" w:rsidRPr="00D3758B" w14:paraId="3AC36BE6" w14:textId="77777777" w:rsidTr="008D34E9">
        <w:trPr>
          <w:trHeight w:val="300"/>
        </w:trPr>
        <w:tc>
          <w:tcPr>
            <w:tcW w:w="851" w:type="dxa"/>
            <w:hideMark/>
          </w:tcPr>
          <w:p w14:paraId="39243843"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EFT6337</w:t>
            </w:r>
          </w:p>
        </w:tc>
        <w:tc>
          <w:tcPr>
            <w:tcW w:w="1276" w:type="dxa"/>
            <w:hideMark/>
          </w:tcPr>
          <w:p w14:paraId="3D8F373C" w14:textId="2C9DC2B6"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11-03-2022</w:t>
            </w:r>
          </w:p>
        </w:tc>
        <w:tc>
          <w:tcPr>
            <w:tcW w:w="3119" w:type="dxa"/>
            <w:hideMark/>
          </w:tcPr>
          <w:p w14:paraId="3A46CAEB"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Horizon Power</w:t>
            </w:r>
          </w:p>
        </w:tc>
        <w:tc>
          <w:tcPr>
            <w:tcW w:w="3685" w:type="dxa"/>
            <w:hideMark/>
          </w:tcPr>
          <w:p w14:paraId="48E37635" w14:textId="0B5A605C"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Streetlights </w:t>
            </w:r>
            <w:r w:rsidR="00723753" w:rsidRPr="00D3758B">
              <w:rPr>
                <w:rFonts w:asciiTheme="majorHAnsi" w:hAnsiTheme="majorHAnsi" w:cstheme="majorHAnsi"/>
                <w:color w:val="000000"/>
                <w:szCs w:val="22"/>
                <w:lang w:val="en-US"/>
              </w:rPr>
              <w:t>- 01.02.2022 - 28.02.2022</w:t>
            </w:r>
          </w:p>
        </w:tc>
        <w:tc>
          <w:tcPr>
            <w:tcW w:w="1418" w:type="dxa"/>
            <w:hideMark/>
          </w:tcPr>
          <w:p w14:paraId="593AAB1D" w14:textId="249DD19C"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4843.87</w:t>
            </w:r>
          </w:p>
        </w:tc>
      </w:tr>
      <w:tr w:rsidR="00D3758B" w:rsidRPr="00D3758B" w14:paraId="17E20181" w14:textId="77777777" w:rsidTr="008D34E9">
        <w:trPr>
          <w:trHeight w:val="600"/>
        </w:trPr>
        <w:tc>
          <w:tcPr>
            <w:tcW w:w="851" w:type="dxa"/>
            <w:hideMark/>
          </w:tcPr>
          <w:p w14:paraId="760F33C3"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EFT6338</w:t>
            </w:r>
          </w:p>
        </w:tc>
        <w:tc>
          <w:tcPr>
            <w:tcW w:w="1276" w:type="dxa"/>
            <w:hideMark/>
          </w:tcPr>
          <w:p w14:paraId="4041BE8B" w14:textId="2B992BEE"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11-03-2022</w:t>
            </w:r>
          </w:p>
        </w:tc>
        <w:tc>
          <w:tcPr>
            <w:tcW w:w="3119" w:type="dxa"/>
            <w:hideMark/>
          </w:tcPr>
          <w:p w14:paraId="3537BA55"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Landgate</w:t>
            </w:r>
          </w:p>
        </w:tc>
        <w:tc>
          <w:tcPr>
            <w:tcW w:w="3685" w:type="dxa"/>
            <w:hideMark/>
          </w:tcPr>
          <w:p w14:paraId="35F40E92" w14:textId="57E9A56E"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Mining Tenement Chargeable Schedule No</w:t>
            </w:r>
            <w:r w:rsidR="00723753" w:rsidRPr="00D3758B">
              <w:rPr>
                <w:rFonts w:asciiTheme="majorHAnsi" w:hAnsiTheme="majorHAnsi" w:cstheme="majorHAnsi"/>
                <w:color w:val="000000"/>
                <w:szCs w:val="22"/>
                <w:lang w:val="en-US"/>
              </w:rPr>
              <w:t xml:space="preserve">. </w:t>
            </w:r>
            <w:r w:rsidRPr="00D3758B">
              <w:rPr>
                <w:rFonts w:asciiTheme="majorHAnsi" w:hAnsiTheme="majorHAnsi" w:cstheme="majorHAnsi"/>
                <w:color w:val="000000"/>
                <w:szCs w:val="22"/>
                <w:lang w:val="en-US"/>
              </w:rPr>
              <w:t>M2021</w:t>
            </w:r>
            <w:r w:rsidR="00723753" w:rsidRPr="00D3758B">
              <w:rPr>
                <w:rFonts w:asciiTheme="majorHAnsi" w:hAnsiTheme="majorHAnsi" w:cstheme="majorHAnsi"/>
                <w:color w:val="000000"/>
                <w:szCs w:val="22"/>
                <w:lang w:val="en-US"/>
              </w:rPr>
              <w:t xml:space="preserve">/2 </w:t>
            </w:r>
            <w:r w:rsidRPr="00D3758B">
              <w:rPr>
                <w:rFonts w:asciiTheme="majorHAnsi" w:hAnsiTheme="majorHAnsi" w:cstheme="majorHAnsi"/>
                <w:color w:val="000000"/>
                <w:szCs w:val="22"/>
                <w:lang w:val="en-US"/>
              </w:rPr>
              <w:t xml:space="preserve">Date </w:t>
            </w:r>
            <w:r w:rsidR="00723753" w:rsidRPr="00D3758B">
              <w:rPr>
                <w:rFonts w:asciiTheme="majorHAnsi" w:hAnsiTheme="majorHAnsi" w:cstheme="majorHAnsi"/>
                <w:color w:val="000000"/>
                <w:szCs w:val="22"/>
                <w:lang w:val="en-US"/>
              </w:rPr>
              <w:t>28.01.2022 - 04.02.2022</w:t>
            </w:r>
          </w:p>
        </w:tc>
        <w:tc>
          <w:tcPr>
            <w:tcW w:w="1418" w:type="dxa"/>
            <w:hideMark/>
          </w:tcPr>
          <w:p w14:paraId="6EDFB9A6" w14:textId="65DAE91D"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58.45</w:t>
            </w:r>
          </w:p>
        </w:tc>
      </w:tr>
      <w:tr w:rsidR="00D3758B" w:rsidRPr="00D3758B" w14:paraId="184658B4" w14:textId="77777777" w:rsidTr="008D34E9">
        <w:trPr>
          <w:trHeight w:val="300"/>
        </w:trPr>
        <w:tc>
          <w:tcPr>
            <w:tcW w:w="851" w:type="dxa"/>
            <w:hideMark/>
          </w:tcPr>
          <w:p w14:paraId="5460706D"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EFT6339</w:t>
            </w:r>
          </w:p>
        </w:tc>
        <w:tc>
          <w:tcPr>
            <w:tcW w:w="1276" w:type="dxa"/>
            <w:hideMark/>
          </w:tcPr>
          <w:p w14:paraId="12C5F924" w14:textId="51BF23CE"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11-03-2022</w:t>
            </w:r>
          </w:p>
        </w:tc>
        <w:tc>
          <w:tcPr>
            <w:tcW w:w="3119" w:type="dxa"/>
            <w:hideMark/>
          </w:tcPr>
          <w:p w14:paraId="4FF39100"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CS Legal Lawyers</w:t>
            </w:r>
          </w:p>
        </w:tc>
        <w:tc>
          <w:tcPr>
            <w:tcW w:w="3685" w:type="dxa"/>
            <w:hideMark/>
          </w:tcPr>
          <w:p w14:paraId="4E0E8C4F" w14:textId="61AC4139"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Debt Recovery February </w:t>
            </w:r>
            <w:r w:rsidR="00723753" w:rsidRPr="00D3758B">
              <w:rPr>
                <w:rFonts w:asciiTheme="majorHAnsi" w:hAnsiTheme="majorHAnsi" w:cstheme="majorHAnsi"/>
                <w:color w:val="000000"/>
                <w:szCs w:val="22"/>
                <w:lang w:val="en-US"/>
              </w:rPr>
              <w:t>2022</w:t>
            </w:r>
          </w:p>
        </w:tc>
        <w:tc>
          <w:tcPr>
            <w:tcW w:w="1418" w:type="dxa"/>
            <w:hideMark/>
          </w:tcPr>
          <w:p w14:paraId="1F298E57" w14:textId="57BE3FCC"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460.40</w:t>
            </w:r>
          </w:p>
        </w:tc>
      </w:tr>
      <w:tr w:rsidR="00D3758B" w:rsidRPr="00D3758B" w14:paraId="7070225C" w14:textId="77777777" w:rsidTr="008D34E9">
        <w:trPr>
          <w:trHeight w:val="900"/>
        </w:trPr>
        <w:tc>
          <w:tcPr>
            <w:tcW w:w="851" w:type="dxa"/>
            <w:hideMark/>
          </w:tcPr>
          <w:p w14:paraId="5DC5B49A"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EFT6340</w:t>
            </w:r>
          </w:p>
        </w:tc>
        <w:tc>
          <w:tcPr>
            <w:tcW w:w="1276" w:type="dxa"/>
            <w:hideMark/>
          </w:tcPr>
          <w:p w14:paraId="04AE4F2A" w14:textId="740A38BC"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11-03-2022</w:t>
            </w:r>
          </w:p>
        </w:tc>
        <w:tc>
          <w:tcPr>
            <w:tcW w:w="3119" w:type="dxa"/>
            <w:hideMark/>
          </w:tcPr>
          <w:p w14:paraId="2E1FC238" w14:textId="4207985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Moore Australia </w:t>
            </w:r>
            <w:r w:rsidR="00723753" w:rsidRPr="00D3758B">
              <w:rPr>
                <w:rFonts w:asciiTheme="majorHAnsi" w:hAnsiTheme="majorHAnsi" w:cstheme="majorHAnsi"/>
                <w:color w:val="000000"/>
                <w:szCs w:val="22"/>
                <w:lang w:val="en-US"/>
              </w:rPr>
              <w:t>(</w:t>
            </w:r>
            <w:r w:rsidRPr="00D3758B">
              <w:rPr>
                <w:rFonts w:asciiTheme="majorHAnsi" w:hAnsiTheme="majorHAnsi" w:cstheme="majorHAnsi"/>
                <w:color w:val="000000"/>
                <w:szCs w:val="22"/>
                <w:lang w:val="en-US"/>
              </w:rPr>
              <w:t>WA</w:t>
            </w:r>
            <w:r w:rsidR="00723753" w:rsidRPr="00D3758B">
              <w:rPr>
                <w:rFonts w:asciiTheme="majorHAnsi" w:hAnsiTheme="majorHAnsi" w:cstheme="majorHAnsi"/>
                <w:color w:val="000000"/>
                <w:szCs w:val="22"/>
                <w:lang w:val="en-US"/>
              </w:rPr>
              <w:t xml:space="preserve">) </w:t>
            </w:r>
            <w:r w:rsidRPr="00D3758B">
              <w:rPr>
                <w:rFonts w:asciiTheme="majorHAnsi" w:hAnsiTheme="majorHAnsi" w:cstheme="majorHAnsi"/>
                <w:color w:val="000000"/>
                <w:szCs w:val="22"/>
                <w:lang w:val="en-US"/>
              </w:rPr>
              <w:t>Pty Ltd</w:t>
            </w:r>
          </w:p>
        </w:tc>
        <w:tc>
          <w:tcPr>
            <w:tcW w:w="3685" w:type="dxa"/>
            <w:hideMark/>
          </w:tcPr>
          <w:p w14:paraId="136AAE85" w14:textId="7D6E300E" w:rsidR="00D3758B" w:rsidRPr="00D3758B" w:rsidRDefault="00723753"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2022 </w:t>
            </w:r>
            <w:r w:rsidR="00D3758B" w:rsidRPr="00D3758B">
              <w:rPr>
                <w:rFonts w:asciiTheme="majorHAnsi" w:hAnsiTheme="majorHAnsi" w:cstheme="majorHAnsi"/>
                <w:color w:val="000000"/>
                <w:szCs w:val="22"/>
                <w:lang w:val="en-US"/>
              </w:rPr>
              <w:t xml:space="preserve">Budget Review </w:t>
            </w:r>
            <w:r w:rsidRPr="00D3758B">
              <w:rPr>
                <w:rFonts w:asciiTheme="majorHAnsi" w:hAnsiTheme="majorHAnsi" w:cstheme="majorHAnsi"/>
                <w:color w:val="000000"/>
                <w:szCs w:val="22"/>
                <w:lang w:val="en-US"/>
              </w:rPr>
              <w:t xml:space="preserve">And Preparation, Compilation Of 2021 </w:t>
            </w:r>
            <w:r w:rsidR="00D3758B" w:rsidRPr="00D3758B">
              <w:rPr>
                <w:rFonts w:asciiTheme="majorHAnsi" w:hAnsiTheme="majorHAnsi" w:cstheme="majorHAnsi"/>
                <w:color w:val="000000"/>
                <w:szCs w:val="22"/>
                <w:lang w:val="en-US"/>
              </w:rPr>
              <w:t xml:space="preserve">WA LG Grants Commission </w:t>
            </w:r>
            <w:r w:rsidRPr="00D3758B">
              <w:rPr>
                <w:rFonts w:asciiTheme="majorHAnsi" w:hAnsiTheme="majorHAnsi" w:cstheme="majorHAnsi"/>
                <w:color w:val="000000"/>
                <w:szCs w:val="22"/>
                <w:lang w:val="en-US"/>
              </w:rPr>
              <w:t xml:space="preserve">Information Return, Assistance With Preparation Of </w:t>
            </w:r>
            <w:r w:rsidR="00D3758B" w:rsidRPr="00D3758B">
              <w:rPr>
                <w:rFonts w:asciiTheme="majorHAnsi" w:hAnsiTheme="majorHAnsi" w:cstheme="majorHAnsi"/>
                <w:color w:val="000000"/>
                <w:szCs w:val="22"/>
                <w:lang w:val="en-US"/>
              </w:rPr>
              <w:t xml:space="preserve">LRCI Phase </w:t>
            </w:r>
            <w:r w:rsidRPr="00D3758B">
              <w:rPr>
                <w:rFonts w:asciiTheme="majorHAnsi" w:hAnsiTheme="majorHAnsi" w:cstheme="majorHAnsi"/>
                <w:color w:val="000000"/>
                <w:szCs w:val="22"/>
                <w:lang w:val="en-US"/>
              </w:rPr>
              <w:t>2 Report $6858.50</w:t>
            </w:r>
          </w:p>
          <w:p w14:paraId="7EB5E56D" w14:textId="31476FCA"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Compilation </w:t>
            </w:r>
            <w:r w:rsidR="00723753" w:rsidRPr="00D3758B">
              <w:rPr>
                <w:rFonts w:asciiTheme="majorHAnsi" w:hAnsiTheme="majorHAnsi" w:cstheme="majorHAnsi"/>
                <w:color w:val="000000"/>
                <w:szCs w:val="22"/>
                <w:lang w:val="en-US"/>
              </w:rPr>
              <w:t xml:space="preserve">Of </w:t>
            </w:r>
            <w:r w:rsidRPr="00D3758B">
              <w:rPr>
                <w:rFonts w:asciiTheme="majorHAnsi" w:hAnsiTheme="majorHAnsi" w:cstheme="majorHAnsi"/>
                <w:color w:val="000000"/>
                <w:szCs w:val="22"/>
                <w:lang w:val="en-US"/>
              </w:rPr>
              <w:t xml:space="preserve">EO </w:t>
            </w:r>
            <w:r w:rsidR="00723753" w:rsidRPr="00D3758B">
              <w:rPr>
                <w:rFonts w:asciiTheme="majorHAnsi" w:hAnsiTheme="majorHAnsi" w:cstheme="majorHAnsi"/>
                <w:color w:val="000000"/>
                <w:szCs w:val="22"/>
                <w:lang w:val="en-US"/>
              </w:rPr>
              <w:t xml:space="preserve">Review To </w:t>
            </w:r>
            <w:r w:rsidRPr="00D3758B">
              <w:rPr>
                <w:rFonts w:asciiTheme="majorHAnsi" w:hAnsiTheme="majorHAnsi" w:cstheme="majorHAnsi"/>
                <w:color w:val="000000"/>
                <w:szCs w:val="22"/>
                <w:lang w:val="en-US"/>
              </w:rPr>
              <w:t xml:space="preserve">CEO </w:t>
            </w:r>
            <w:r w:rsidR="00723753" w:rsidRPr="00D3758B">
              <w:rPr>
                <w:rFonts w:asciiTheme="majorHAnsi" w:hAnsiTheme="majorHAnsi" w:cstheme="majorHAnsi"/>
                <w:color w:val="000000"/>
                <w:szCs w:val="22"/>
                <w:lang w:val="en-US"/>
              </w:rPr>
              <w:t xml:space="preserve">For Period Ending 31 </w:t>
            </w:r>
            <w:r w:rsidRPr="00D3758B">
              <w:rPr>
                <w:rFonts w:asciiTheme="majorHAnsi" w:hAnsiTheme="majorHAnsi" w:cstheme="majorHAnsi"/>
                <w:color w:val="000000"/>
                <w:szCs w:val="22"/>
                <w:lang w:val="en-US"/>
              </w:rPr>
              <w:t xml:space="preserve">January </w:t>
            </w:r>
            <w:r w:rsidR="00723753" w:rsidRPr="00D3758B">
              <w:rPr>
                <w:rFonts w:asciiTheme="majorHAnsi" w:hAnsiTheme="majorHAnsi" w:cstheme="majorHAnsi"/>
                <w:color w:val="000000"/>
                <w:szCs w:val="22"/>
                <w:lang w:val="en-US"/>
              </w:rPr>
              <w:t>2022 $2475</w:t>
            </w:r>
          </w:p>
        </w:tc>
        <w:tc>
          <w:tcPr>
            <w:tcW w:w="1418" w:type="dxa"/>
            <w:hideMark/>
          </w:tcPr>
          <w:p w14:paraId="232F80E2" w14:textId="2317D677"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9333.50</w:t>
            </w:r>
          </w:p>
        </w:tc>
      </w:tr>
      <w:tr w:rsidR="00D3758B" w:rsidRPr="00D3758B" w14:paraId="065AD10A" w14:textId="77777777" w:rsidTr="008D34E9">
        <w:trPr>
          <w:trHeight w:val="300"/>
        </w:trPr>
        <w:tc>
          <w:tcPr>
            <w:tcW w:w="851" w:type="dxa"/>
            <w:hideMark/>
          </w:tcPr>
          <w:p w14:paraId="18E30F79"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EFT6341</w:t>
            </w:r>
          </w:p>
        </w:tc>
        <w:tc>
          <w:tcPr>
            <w:tcW w:w="1276" w:type="dxa"/>
            <w:hideMark/>
          </w:tcPr>
          <w:p w14:paraId="59D545BC" w14:textId="79E6611E"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11-03-2022</w:t>
            </w:r>
          </w:p>
        </w:tc>
        <w:tc>
          <w:tcPr>
            <w:tcW w:w="3119" w:type="dxa"/>
            <w:hideMark/>
          </w:tcPr>
          <w:p w14:paraId="65E120A6"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Norseman General Practice</w:t>
            </w:r>
          </w:p>
        </w:tc>
        <w:tc>
          <w:tcPr>
            <w:tcW w:w="3685" w:type="dxa"/>
            <w:hideMark/>
          </w:tcPr>
          <w:p w14:paraId="08AE7AF7" w14:textId="14CBDFF4"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Pre</w:t>
            </w:r>
            <w:r w:rsidR="00723753" w:rsidRPr="00D3758B">
              <w:rPr>
                <w:rFonts w:asciiTheme="majorHAnsi" w:hAnsiTheme="majorHAnsi" w:cstheme="majorHAnsi"/>
                <w:color w:val="000000"/>
                <w:szCs w:val="22"/>
                <w:lang w:val="en-US"/>
              </w:rPr>
              <w:t>-</w:t>
            </w:r>
            <w:r w:rsidRPr="00D3758B">
              <w:rPr>
                <w:rFonts w:asciiTheme="majorHAnsi" w:hAnsiTheme="majorHAnsi" w:cstheme="majorHAnsi"/>
                <w:color w:val="000000"/>
                <w:szCs w:val="22"/>
                <w:lang w:val="en-US"/>
              </w:rPr>
              <w:t xml:space="preserve">Employment Medical </w:t>
            </w:r>
            <w:r w:rsidR="00723753" w:rsidRPr="00D3758B">
              <w:rPr>
                <w:rFonts w:asciiTheme="majorHAnsi" w:hAnsiTheme="majorHAnsi" w:cstheme="majorHAnsi"/>
                <w:color w:val="000000"/>
                <w:szCs w:val="22"/>
                <w:lang w:val="en-US"/>
              </w:rPr>
              <w:t xml:space="preserve">For </w:t>
            </w:r>
            <w:r w:rsidRPr="00D3758B">
              <w:rPr>
                <w:rFonts w:asciiTheme="majorHAnsi" w:hAnsiTheme="majorHAnsi" w:cstheme="majorHAnsi"/>
                <w:color w:val="000000"/>
                <w:szCs w:val="22"/>
                <w:lang w:val="en-US"/>
              </w:rPr>
              <w:t xml:space="preserve">Paul Stewart </w:t>
            </w:r>
            <w:r w:rsidR="00723753" w:rsidRPr="00D3758B">
              <w:rPr>
                <w:rFonts w:asciiTheme="majorHAnsi" w:hAnsiTheme="majorHAnsi" w:cstheme="majorHAnsi"/>
                <w:color w:val="000000"/>
                <w:szCs w:val="22"/>
                <w:lang w:val="en-US"/>
              </w:rPr>
              <w:t>- 22.02.2021</w:t>
            </w:r>
          </w:p>
        </w:tc>
        <w:tc>
          <w:tcPr>
            <w:tcW w:w="1418" w:type="dxa"/>
            <w:hideMark/>
          </w:tcPr>
          <w:p w14:paraId="28B01678" w14:textId="4949833E"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154.00</w:t>
            </w:r>
          </w:p>
        </w:tc>
      </w:tr>
      <w:tr w:rsidR="00D3758B" w:rsidRPr="00D3758B" w14:paraId="04015172" w14:textId="77777777" w:rsidTr="008D34E9">
        <w:trPr>
          <w:trHeight w:val="300"/>
        </w:trPr>
        <w:tc>
          <w:tcPr>
            <w:tcW w:w="851" w:type="dxa"/>
            <w:hideMark/>
          </w:tcPr>
          <w:p w14:paraId="65121F22"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EFT6342</w:t>
            </w:r>
          </w:p>
        </w:tc>
        <w:tc>
          <w:tcPr>
            <w:tcW w:w="1276" w:type="dxa"/>
            <w:hideMark/>
          </w:tcPr>
          <w:p w14:paraId="03414587" w14:textId="3867B40A"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11-03-2022</w:t>
            </w:r>
          </w:p>
        </w:tc>
        <w:tc>
          <w:tcPr>
            <w:tcW w:w="3119" w:type="dxa"/>
            <w:hideMark/>
          </w:tcPr>
          <w:p w14:paraId="7A150E47"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VEECO LAUNDRY SYSTEMS</w:t>
            </w:r>
          </w:p>
        </w:tc>
        <w:tc>
          <w:tcPr>
            <w:tcW w:w="3685" w:type="dxa"/>
            <w:hideMark/>
          </w:tcPr>
          <w:p w14:paraId="14D1A984" w14:textId="57252AAE"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Final </w:t>
            </w:r>
            <w:r w:rsidR="00723753" w:rsidRPr="00D3758B">
              <w:rPr>
                <w:rFonts w:asciiTheme="majorHAnsi" w:hAnsiTheme="majorHAnsi" w:cstheme="majorHAnsi"/>
                <w:color w:val="000000"/>
                <w:szCs w:val="22"/>
                <w:lang w:val="en-US"/>
              </w:rPr>
              <w:t xml:space="preserve">80% On </w:t>
            </w:r>
            <w:r w:rsidRPr="00D3758B">
              <w:rPr>
                <w:rFonts w:asciiTheme="majorHAnsi" w:hAnsiTheme="majorHAnsi" w:cstheme="majorHAnsi"/>
                <w:color w:val="000000"/>
                <w:szCs w:val="22"/>
                <w:lang w:val="en-US"/>
              </w:rPr>
              <w:t>Laundry System Install</w:t>
            </w:r>
          </w:p>
        </w:tc>
        <w:tc>
          <w:tcPr>
            <w:tcW w:w="1418" w:type="dxa"/>
            <w:hideMark/>
          </w:tcPr>
          <w:p w14:paraId="4A60F0C3" w14:textId="0923D4E2"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171131.10</w:t>
            </w:r>
          </w:p>
        </w:tc>
      </w:tr>
      <w:tr w:rsidR="00D3758B" w:rsidRPr="00D3758B" w14:paraId="07C4338F" w14:textId="77777777" w:rsidTr="008D34E9">
        <w:trPr>
          <w:trHeight w:val="600"/>
        </w:trPr>
        <w:tc>
          <w:tcPr>
            <w:tcW w:w="851" w:type="dxa"/>
            <w:hideMark/>
          </w:tcPr>
          <w:p w14:paraId="419E2568"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lastRenderedPageBreak/>
              <w:t>EFT6343</w:t>
            </w:r>
          </w:p>
        </w:tc>
        <w:tc>
          <w:tcPr>
            <w:tcW w:w="1276" w:type="dxa"/>
            <w:hideMark/>
          </w:tcPr>
          <w:p w14:paraId="6B0DD9F3" w14:textId="6810A5DF"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11-03-2022</w:t>
            </w:r>
          </w:p>
        </w:tc>
        <w:tc>
          <w:tcPr>
            <w:tcW w:w="3119" w:type="dxa"/>
            <w:hideMark/>
          </w:tcPr>
          <w:p w14:paraId="0D6F30F2"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SHARON MAREE WARNER</w:t>
            </w:r>
          </w:p>
        </w:tc>
        <w:tc>
          <w:tcPr>
            <w:tcW w:w="3685" w:type="dxa"/>
            <w:hideMark/>
          </w:tcPr>
          <w:p w14:paraId="7DB57C84" w14:textId="7027A2E9"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Standby Pool Manager </w:t>
            </w:r>
            <w:r w:rsidR="00723753" w:rsidRPr="00D3758B">
              <w:rPr>
                <w:rFonts w:asciiTheme="majorHAnsi" w:hAnsiTheme="majorHAnsi" w:cstheme="majorHAnsi"/>
                <w:color w:val="000000"/>
                <w:szCs w:val="22"/>
                <w:lang w:val="en-US"/>
              </w:rPr>
              <w:t>- 19 Hours From 13.02.2022 To 27.02.2022 @$50/Hr</w:t>
            </w:r>
          </w:p>
        </w:tc>
        <w:tc>
          <w:tcPr>
            <w:tcW w:w="1418" w:type="dxa"/>
            <w:hideMark/>
          </w:tcPr>
          <w:p w14:paraId="3676D488" w14:textId="782ECDE6"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950.00</w:t>
            </w:r>
          </w:p>
        </w:tc>
      </w:tr>
      <w:tr w:rsidR="00D3758B" w:rsidRPr="00D3758B" w14:paraId="70764D4D" w14:textId="77777777" w:rsidTr="008D34E9">
        <w:trPr>
          <w:trHeight w:val="300"/>
        </w:trPr>
        <w:tc>
          <w:tcPr>
            <w:tcW w:w="851" w:type="dxa"/>
            <w:hideMark/>
          </w:tcPr>
          <w:p w14:paraId="0CFAB9BD"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EFT6344</w:t>
            </w:r>
          </w:p>
        </w:tc>
        <w:tc>
          <w:tcPr>
            <w:tcW w:w="1276" w:type="dxa"/>
            <w:hideMark/>
          </w:tcPr>
          <w:p w14:paraId="09B43166" w14:textId="33E421DF"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18-03-2022</w:t>
            </w:r>
          </w:p>
        </w:tc>
        <w:tc>
          <w:tcPr>
            <w:tcW w:w="3119" w:type="dxa"/>
            <w:hideMark/>
          </w:tcPr>
          <w:p w14:paraId="60D7D033"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Australian Taxation Office</w:t>
            </w:r>
          </w:p>
        </w:tc>
        <w:tc>
          <w:tcPr>
            <w:tcW w:w="3685" w:type="dxa"/>
            <w:hideMark/>
          </w:tcPr>
          <w:p w14:paraId="525B0C91" w14:textId="113427A3"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BAS </w:t>
            </w:r>
            <w:r w:rsidR="00723753" w:rsidRPr="00D3758B">
              <w:rPr>
                <w:rFonts w:asciiTheme="majorHAnsi" w:hAnsiTheme="majorHAnsi" w:cstheme="majorHAnsi"/>
                <w:color w:val="000000"/>
                <w:szCs w:val="22"/>
                <w:lang w:val="en-US"/>
              </w:rPr>
              <w:t>(</w:t>
            </w:r>
            <w:r w:rsidRPr="00D3758B">
              <w:rPr>
                <w:rFonts w:asciiTheme="majorHAnsi" w:hAnsiTheme="majorHAnsi" w:cstheme="majorHAnsi"/>
                <w:color w:val="000000"/>
                <w:szCs w:val="22"/>
                <w:lang w:val="en-US"/>
              </w:rPr>
              <w:t xml:space="preserve">FEBRUARY </w:t>
            </w:r>
            <w:r w:rsidR="00723753" w:rsidRPr="00D3758B">
              <w:rPr>
                <w:rFonts w:asciiTheme="majorHAnsi" w:hAnsiTheme="majorHAnsi" w:cstheme="majorHAnsi"/>
                <w:color w:val="000000"/>
                <w:szCs w:val="22"/>
                <w:lang w:val="en-US"/>
              </w:rPr>
              <w:t>2022)</w:t>
            </w:r>
          </w:p>
        </w:tc>
        <w:tc>
          <w:tcPr>
            <w:tcW w:w="1418" w:type="dxa"/>
            <w:hideMark/>
          </w:tcPr>
          <w:p w14:paraId="09FE00ED" w14:textId="03E2A5BC"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13349.00</w:t>
            </w:r>
          </w:p>
        </w:tc>
      </w:tr>
      <w:tr w:rsidR="00D3758B" w:rsidRPr="00D3758B" w14:paraId="25669265" w14:textId="77777777" w:rsidTr="008D34E9">
        <w:trPr>
          <w:trHeight w:val="300"/>
        </w:trPr>
        <w:tc>
          <w:tcPr>
            <w:tcW w:w="851" w:type="dxa"/>
            <w:hideMark/>
          </w:tcPr>
          <w:p w14:paraId="05806E93"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EFT6345</w:t>
            </w:r>
          </w:p>
        </w:tc>
        <w:tc>
          <w:tcPr>
            <w:tcW w:w="1276" w:type="dxa"/>
            <w:hideMark/>
          </w:tcPr>
          <w:p w14:paraId="2B1EAA96" w14:textId="513FE4E2"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18-03-2022</w:t>
            </w:r>
          </w:p>
        </w:tc>
        <w:tc>
          <w:tcPr>
            <w:tcW w:w="3119" w:type="dxa"/>
            <w:hideMark/>
          </w:tcPr>
          <w:p w14:paraId="52830446"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ATOM SUPPLY</w:t>
            </w:r>
          </w:p>
        </w:tc>
        <w:tc>
          <w:tcPr>
            <w:tcW w:w="3685" w:type="dxa"/>
            <w:hideMark/>
          </w:tcPr>
          <w:p w14:paraId="0747CBB9" w14:textId="66B8E4E8"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Suction Water Line Hose </w:t>
            </w:r>
            <w:r w:rsidR="00723753" w:rsidRPr="00D3758B">
              <w:rPr>
                <w:rFonts w:asciiTheme="majorHAnsi" w:hAnsiTheme="majorHAnsi" w:cstheme="majorHAnsi"/>
                <w:color w:val="000000"/>
                <w:szCs w:val="22"/>
                <w:lang w:val="en-US"/>
              </w:rPr>
              <w:t xml:space="preserve">And </w:t>
            </w:r>
            <w:r w:rsidRPr="00D3758B">
              <w:rPr>
                <w:rFonts w:asciiTheme="majorHAnsi" w:hAnsiTheme="majorHAnsi" w:cstheme="majorHAnsi"/>
                <w:color w:val="000000"/>
                <w:szCs w:val="22"/>
                <w:lang w:val="en-US"/>
              </w:rPr>
              <w:t xml:space="preserve">Clamps </w:t>
            </w:r>
            <w:r w:rsidR="00723753" w:rsidRPr="00D3758B">
              <w:rPr>
                <w:rFonts w:asciiTheme="majorHAnsi" w:hAnsiTheme="majorHAnsi" w:cstheme="majorHAnsi"/>
                <w:color w:val="000000"/>
                <w:szCs w:val="22"/>
                <w:lang w:val="en-US"/>
              </w:rPr>
              <w:t xml:space="preserve">X8 For The </w:t>
            </w:r>
            <w:r w:rsidRPr="00D3758B">
              <w:rPr>
                <w:rFonts w:asciiTheme="majorHAnsi" w:hAnsiTheme="majorHAnsi" w:cstheme="majorHAnsi"/>
                <w:color w:val="000000"/>
                <w:szCs w:val="22"/>
                <w:lang w:val="en-US"/>
              </w:rPr>
              <w:t>Depot</w:t>
            </w:r>
          </w:p>
        </w:tc>
        <w:tc>
          <w:tcPr>
            <w:tcW w:w="1418" w:type="dxa"/>
            <w:hideMark/>
          </w:tcPr>
          <w:p w14:paraId="685F26F6" w14:textId="29E11F6A"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438.68</w:t>
            </w:r>
          </w:p>
        </w:tc>
      </w:tr>
      <w:tr w:rsidR="00D3758B" w:rsidRPr="00D3758B" w14:paraId="312A85CF" w14:textId="77777777" w:rsidTr="008D34E9">
        <w:trPr>
          <w:trHeight w:val="300"/>
        </w:trPr>
        <w:tc>
          <w:tcPr>
            <w:tcW w:w="851" w:type="dxa"/>
            <w:hideMark/>
          </w:tcPr>
          <w:p w14:paraId="6B0AFD29"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EFT6346</w:t>
            </w:r>
          </w:p>
        </w:tc>
        <w:tc>
          <w:tcPr>
            <w:tcW w:w="1276" w:type="dxa"/>
            <w:hideMark/>
          </w:tcPr>
          <w:p w14:paraId="1F9F113F" w14:textId="77A37EE4"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18-03-2022</w:t>
            </w:r>
          </w:p>
        </w:tc>
        <w:tc>
          <w:tcPr>
            <w:tcW w:w="3119" w:type="dxa"/>
            <w:hideMark/>
          </w:tcPr>
          <w:p w14:paraId="34656166"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BP Norseman</w:t>
            </w:r>
          </w:p>
        </w:tc>
        <w:tc>
          <w:tcPr>
            <w:tcW w:w="3685" w:type="dxa"/>
            <w:hideMark/>
          </w:tcPr>
          <w:p w14:paraId="305652C8" w14:textId="3889DE70"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Diesel </w:t>
            </w:r>
            <w:r w:rsidR="00723753" w:rsidRPr="00D3758B">
              <w:rPr>
                <w:rFonts w:asciiTheme="majorHAnsi" w:hAnsiTheme="majorHAnsi" w:cstheme="majorHAnsi"/>
                <w:color w:val="000000"/>
                <w:szCs w:val="22"/>
                <w:lang w:val="en-US"/>
              </w:rPr>
              <w:t xml:space="preserve">&amp; </w:t>
            </w:r>
            <w:r w:rsidRPr="00D3758B">
              <w:rPr>
                <w:rFonts w:asciiTheme="majorHAnsi" w:hAnsiTheme="majorHAnsi" w:cstheme="majorHAnsi"/>
                <w:color w:val="000000"/>
                <w:szCs w:val="22"/>
                <w:lang w:val="en-US"/>
              </w:rPr>
              <w:t xml:space="preserve">Unleaded Fuel Purchases February </w:t>
            </w:r>
            <w:r w:rsidR="00723753" w:rsidRPr="00D3758B">
              <w:rPr>
                <w:rFonts w:asciiTheme="majorHAnsi" w:hAnsiTheme="majorHAnsi" w:cstheme="majorHAnsi"/>
                <w:color w:val="000000"/>
                <w:szCs w:val="22"/>
                <w:lang w:val="en-US"/>
              </w:rPr>
              <w:t>2022</w:t>
            </w:r>
          </w:p>
        </w:tc>
        <w:tc>
          <w:tcPr>
            <w:tcW w:w="1418" w:type="dxa"/>
            <w:hideMark/>
          </w:tcPr>
          <w:p w14:paraId="7AB29C7E" w14:textId="5BD7815B"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517.63</w:t>
            </w:r>
          </w:p>
        </w:tc>
      </w:tr>
      <w:tr w:rsidR="00D3758B" w:rsidRPr="00D3758B" w14:paraId="302EBAA3" w14:textId="77777777" w:rsidTr="008D34E9">
        <w:trPr>
          <w:trHeight w:val="300"/>
        </w:trPr>
        <w:tc>
          <w:tcPr>
            <w:tcW w:w="851" w:type="dxa"/>
            <w:hideMark/>
          </w:tcPr>
          <w:p w14:paraId="475C2FBD"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EFT6347</w:t>
            </w:r>
          </w:p>
        </w:tc>
        <w:tc>
          <w:tcPr>
            <w:tcW w:w="1276" w:type="dxa"/>
            <w:hideMark/>
          </w:tcPr>
          <w:p w14:paraId="36A041D3" w14:textId="5040A65D"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18-03-2022</w:t>
            </w:r>
          </w:p>
        </w:tc>
        <w:tc>
          <w:tcPr>
            <w:tcW w:w="3119" w:type="dxa"/>
            <w:hideMark/>
          </w:tcPr>
          <w:p w14:paraId="3D09FF2A"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BOC Limited</w:t>
            </w:r>
          </w:p>
        </w:tc>
        <w:tc>
          <w:tcPr>
            <w:tcW w:w="3685" w:type="dxa"/>
            <w:hideMark/>
          </w:tcPr>
          <w:p w14:paraId="438EBAFC" w14:textId="41527E99"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Container Service Fee </w:t>
            </w:r>
            <w:r w:rsidR="00723753" w:rsidRPr="00D3758B">
              <w:rPr>
                <w:rFonts w:asciiTheme="majorHAnsi" w:hAnsiTheme="majorHAnsi" w:cstheme="majorHAnsi"/>
                <w:color w:val="000000"/>
                <w:szCs w:val="22"/>
                <w:lang w:val="en-US"/>
              </w:rPr>
              <w:t>(29.01.2022 - 25.02.2022)</w:t>
            </w:r>
          </w:p>
        </w:tc>
        <w:tc>
          <w:tcPr>
            <w:tcW w:w="1418" w:type="dxa"/>
            <w:hideMark/>
          </w:tcPr>
          <w:p w14:paraId="55A82F63" w14:textId="210BA662"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38.29</w:t>
            </w:r>
          </w:p>
        </w:tc>
      </w:tr>
      <w:tr w:rsidR="00D3758B" w:rsidRPr="00D3758B" w14:paraId="53DB9D87" w14:textId="77777777" w:rsidTr="008D34E9">
        <w:trPr>
          <w:trHeight w:val="300"/>
        </w:trPr>
        <w:tc>
          <w:tcPr>
            <w:tcW w:w="851" w:type="dxa"/>
            <w:hideMark/>
          </w:tcPr>
          <w:p w14:paraId="0BBAD89C"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EFT6348</w:t>
            </w:r>
          </w:p>
        </w:tc>
        <w:tc>
          <w:tcPr>
            <w:tcW w:w="1276" w:type="dxa"/>
            <w:hideMark/>
          </w:tcPr>
          <w:p w14:paraId="1A148089" w14:textId="5E333B86"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18-03-2022</w:t>
            </w:r>
          </w:p>
        </w:tc>
        <w:tc>
          <w:tcPr>
            <w:tcW w:w="3119" w:type="dxa"/>
            <w:hideMark/>
          </w:tcPr>
          <w:p w14:paraId="1F93D386" w14:textId="64537965"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Department </w:t>
            </w:r>
            <w:r w:rsidR="00723753" w:rsidRPr="00D3758B">
              <w:rPr>
                <w:rFonts w:asciiTheme="majorHAnsi" w:hAnsiTheme="majorHAnsi" w:cstheme="majorHAnsi"/>
                <w:color w:val="000000"/>
                <w:szCs w:val="22"/>
                <w:lang w:val="en-US"/>
              </w:rPr>
              <w:t xml:space="preserve">Of </w:t>
            </w:r>
            <w:r w:rsidRPr="00D3758B">
              <w:rPr>
                <w:rFonts w:asciiTheme="majorHAnsi" w:hAnsiTheme="majorHAnsi" w:cstheme="majorHAnsi"/>
                <w:color w:val="000000"/>
                <w:szCs w:val="22"/>
                <w:lang w:val="en-US"/>
              </w:rPr>
              <w:t xml:space="preserve">Human Services </w:t>
            </w:r>
            <w:r w:rsidR="00723753" w:rsidRPr="00D3758B">
              <w:rPr>
                <w:rFonts w:asciiTheme="majorHAnsi" w:hAnsiTheme="majorHAnsi" w:cstheme="majorHAnsi"/>
                <w:color w:val="000000"/>
                <w:szCs w:val="22"/>
                <w:lang w:val="en-US"/>
              </w:rPr>
              <w:t>(</w:t>
            </w:r>
            <w:r w:rsidRPr="00D3758B">
              <w:rPr>
                <w:rFonts w:asciiTheme="majorHAnsi" w:hAnsiTheme="majorHAnsi" w:cstheme="majorHAnsi"/>
                <w:color w:val="000000"/>
                <w:szCs w:val="22"/>
                <w:lang w:val="en-US"/>
              </w:rPr>
              <w:t xml:space="preserve">Child </w:t>
            </w:r>
            <w:r w:rsidR="00723753" w:rsidRPr="00D3758B">
              <w:rPr>
                <w:rFonts w:asciiTheme="majorHAnsi" w:hAnsiTheme="majorHAnsi" w:cstheme="majorHAnsi"/>
                <w:color w:val="000000"/>
                <w:szCs w:val="22"/>
                <w:lang w:val="en-US"/>
              </w:rPr>
              <w:t>Support)</w:t>
            </w:r>
          </w:p>
        </w:tc>
        <w:tc>
          <w:tcPr>
            <w:tcW w:w="3685" w:type="dxa"/>
            <w:hideMark/>
          </w:tcPr>
          <w:p w14:paraId="052687A9" w14:textId="48987FD2"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Payroll </w:t>
            </w:r>
            <w:r w:rsidR="00723753" w:rsidRPr="00D3758B">
              <w:rPr>
                <w:rFonts w:asciiTheme="majorHAnsi" w:hAnsiTheme="majorHAnsi" w:cstheme="majorHAnsi"/>
                <w:color w:val="000000"/>
                <w:szCs w:val="22"/>
                <w:lang w:val="en-US"/>
              </w:rPr>
              <w:t>Deductions</w:t>
            </w:r>
          </w:p>
        </w:tc>
        <w:tc>
          <w:tcPr>
            <w:tcW w:w="1418" w:type="dxa"/>
            <w:hideMark/>
          </w:tcPr>
          <w:p w14:paraId="322F18EA" w14:textId="6FE04F68"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359.99</w:t>
            </w:r>
          </w:p>
        </w:tc>
      </w:tr>
      <w:tr w:rsidR="00D3758B" w:rsidRPr="00D3758B" w14:paraId="22D85E5D" w14:textId="77777777" w:rsidTr="008D34E9">
        <w:trPr>
          <w:trHeight w:val="600"/>
        </w:trPr>
        <w:tc>
          <w:tcPr>
            <w:tcW w:w="851" w:type="dxa"/>
            <w:hideMark/>
          </w:tcPr>
          <w:p w14:paraId="2B3719B0"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EFT6349</w:t>
            </w:r>
          </w:p>
        </w:tc>
        <w:tc>
          <w:tcPr>
            <w:tcW w:w="1276" w:type="dxa"/>
            <w:hideMark/>
          </w:tcPr>
          <w:p w14:paraId="7BE14003" w14:textId="48190092"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18-03-2022</w:t>
            </w:r>
          </w:p>
        </w:tc>
        <w:tc>
          <w:tcPr>
            <w:tcW w:w="3119" w:type="dxa"/>
            <w:hideMark/>
          </w:tcPr>
          <w:p w14:paraId="0B61B372"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Esperance Communications</w:t>
            </w:r>
          </w:p>
        </w:tc>
        <w:tc>
          <w:tcPr>
            <w:tcW w:w="3685" w:type="dxa"/>
            <w:hideMark/>
          </w:tcPr>
          <w:p w14:paraId="3E2DD5BC" w14:textId="76823D16"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Lost </w:t>
            </w:r>
            <w:r w:rsidR="00723753" w:rsidRPr="00D3758B">
              <w:rPr>
                <w:rFonts w:asciiTheme="majorHAnsi" w:hAnsiTheme="majorHAnsi" w:cstheme="majorHAnsi"/>
                <w:color w:val="000000"/>
                <w:szCs w:val="22"/>
                <w:lang w:val="en-US"/>
              </w:rPr>
              <w:t xml:space="preserve">Network - </w:t>
            </w:r>
            <w:r w:rsidRPr="00D3758B">
              <w:rPr>
                <w:rFonts w:asciiTheme="majorHAnsi" w:hAnsiTheme="majorHAnsi" w:cstheme="majorHAnsi"/>
                <w:color w:val="000000"/>
                <w:szCs w:val="22"/>
                <w:lang w:val="en-US"/>
              </w:rPr>
              <w:t xml:space="preserve">Checked </w:t>
            </w:r>
            <w:r w:rsidR="00723753" w:rsidRPr="00D3758B">
              <w:rPr>
                <w:rFonts w:asciiTheme="majorHAnsi" w:hAnsiTheme="majorHAnsi" w:cstheme="majorHAnsi"/>
                <w:color w:val="000000"/>
                <w:szCs w:val="22"/>
                <w:lang w:val="en-US"/>
              </w:rPr>
              <w:t>For Configuration, Rebooted Access Point, And Tested All Okay</w:t>
            </w:r>
          </w:p>
        </w:tc>
        <w:tc>
          <w:tcPr>
            <w:tcW w:w="1418" w:type="dxa"/>
            <w:hideMark/>
          </w:tcPr>
          <w:p w14:paraId="7F6D6569" w14:textId="4E8D6E68"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65.00</w:t>
            </w:r>
          </w:p>
        </w:tc>
      </w:tr>
      <w:tr w:rsidR="00D3758B" w:rsidRPr="00D3758B" w14:paraId="473B29F4" w14:textId="77777777" w:rsidTr="008D34E9">
        <w:trPr>
          <w:trHeight w:val="300"/>
        </w:trPr>
        <w:tc>
          <w:tcPr>
            <w:tcW w:w="851" w:type="dxa"/>
            <w:hideMark/>
          </w:tcPr>
          <w:p w14:paraId="61A8DAF1"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EFT6350</w:t>
            </w:r>
          </w:p>
        </w:tc>
        <w:tc>
          <w:tcPr>
            <w:tcW w:w="1276" w:type="dxa"/>
            <w:hideMark/>
          </w:tcPr>
          <w:p w14:paraId="25E4427E" w14:textId="297D7001"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18-03-2022</w:t>
            </w:r>
          </w:p>
        </w:tc>
        <w:tc>
          <w:tcPr>
            <w:tcW w:w="3119" w:type="dxa"/>
            <w:hideMark/>
          </w:tcPr>
          <w:p w14:paraId="40D7A7AD"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Esperance Rural Supplies</w:t>
            </w:r>
          </w:p>
        </w:tc>
        <w:tc>
          <w:tcPr>
            <w:tcW w:w="3685" w:type="dxa"/>
            <w:hideMark/>
          </w:tcPr>
          <w:p w14:paraId="2C4871C3" w14:textId="7AEC19F7" w:rsidR="00D3758B" w:rsidRPr="00D3758B" w:rsidRDefault="00723753"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12 Bags </w:t>
            </w:r>
            <w:r w:rsidR="00D3758B" w:rsidRPr="00D3758B">
              <w:rPr>
                <w:rFonts w:asciiTheme="majorHAnsi" w:hAnsiTheme="majorHAnsi" w:cstheme="majorHAnsi"/>
                <w:color w:val="000000"/>
                <w:szCs w:val="22"/>
                <w:lang w:val="en-US"/>
              </w:rPr>
              <w:t xml:space="preserve">Baileys Energy </w:t>
            </w:r>
            <w:r w:rsidRPr="00D3758B">
              <w:rPr>
                <w:rFonts w:asciiTheme="majorHAnsi" w:hAnsiTheme="majorHAnsi" w:cstheme="majorHAnsi"/>
                <w:color w:val="000000"/>
                <w:szCs w:val="22"/>
                <w:lang w:val="en-US"/>
              </w:rPr>
              <w:t>1317 Fertilizer</w:t>
            </w:r>
          </w:p>
        </w:tc>
        <w:tc>
          <w:tcPr>
            <w:tcW w:w="1418" w:type="dxa"/>
            <w:hideMark/>
          </w:tcPr>
          <w:p w14:paraId="72411E7A" w14:textId="5D256567"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640.20</w:t>
            </w:r>
          </w:p>
        </w:tc>
      </w:tr>
      <w:tr w:rsidR="00D3758B" w:rsidRPr="00D3758B" w14:paraId="6A52A804" w14:textId="77777777" w:rsidTr="008D34E9">
        <w:trPr>
          <w:trHeight w:val="300"/>
        </w:trPr>
        <w:tc>
          <w:tcPr>
            <w:tcW w:w="851" w:type="dxa"/>
            <w:hideMark/>
          </w:tcPr>
          <w:p w14:paraId="43C54464"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EFT6351</w:t>
            </w:r>
          </w:p>
        </w:tc>
        <w:tc>
          <w:tcPr>
            <w:tcW w:w="1276" w:type="dxa"/>
            <w:hideMark/>
          </w:tcPr>
          <w:p w14:paraId="01DD8680" w14:textId="66223A09"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18-03-2022</w:t>
            </w:r>
          </w:p>
        </w:tc>
        <w:tc>
          <w:tcPr>
            <w:tcW w:w="3119" w:type="dxa"/>
            <w:hideMark/>
          </w:tcPr>
          <w:p w14:paraId="2A7D8BA2" w14:textId="0BB12F96"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Department </w:t>
            </w:r>
            <w:r w:rsidR="00723753" w:rsidRPr="00D3758B">
              <w:rPr>
                <w:rFonts w:asciiTheme="majorHAnsi" w:hAnsiTheme="majorHAnsi" w:cstheme="majorHAnsi"/>
                <w:color w:val="000000"/>
                <w:szCs w:val="22"/>
                <w:lang w:val="en-US"/>
              </w:rPr>
              <w:t xml:space="preserve">Of </w:t>
            </w:r>
            <w:r w:rsidRPr="00D3758B">
              <w:rPr>
                <w:rFonts w:asciiTheme="majorHAnsi" w:hAnsiTheme="majorHAnsi" w:cstheme="majorHAnsi"/>
                <w:color w:val="000000"/>
                <w:szCs w:val="22"/>
                <w:lang w:val="en-US"/>
              </w:rPr>
              <w:t xml:space="preserve">Fire </w:t>
            </w:r>
            <w:r w:rsidR="00723753" w:rsidRPr="00D3758B">
              <w:rPr>
                <w:rFonts w:asciiTheme="majorHAnsi" w:hAnsiTheme="majorHAnsi" w:cstheme="majorHAnsi"/>
                <w:color w:val="000000"/>
                <w:szCs w:val="22"/>
                <w:lang w:val="en-US"/>
              </w:rPr>
              <w:t xml:space="preserve">&amp; </w:t>
            </w:r>
            <w:r w:rsidRPr="00D3758B">
              <w:rPr>
                <w:rFonts w:asciiTheme="majorHAnsi" w:hAnsiTheme="majorHAnsi" w:cstheme="majorHAnsi"/>
                <w:color w:val="000000"/>
                <w:szCs w:val="22"/>
                <w:lang w:val="en-US"/>
              </w:rPr>
              <w:t>Emergency Services</w:t>
            </w:r>
          </w:p>
        </w:tc>
        <w:tc>
          <w:tcPr>
            <w:tcW w:w="3685" w:type="dxa"/>
            <w:hideMark/>
          </w:tcPr>
          <w:p w14:paraId="2D6282FF" w14:textId="5F9FEF61"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ESL </w:t>
            </w:r>
            <w:r w:rsidR="00723753" w:rsidRPr="00D3758B">
              <w:rPr>
                <w:rFonts w:asciiTheme="majorHAnsi" w:hAnsiTheme="majorHAnsi" w:cstheme="majorHAnsi"/>
                <w:color w:val="000000"/>
                <w:szCs w:val="22"/>
                <w:lang w:val="en-US"/>
              </w:rPr>
              <w:t>(</w:t>
            </w:r>
            <w:r w:rsidRPr="00D3758B">
              <w:rPr>
                <w:rFonts w:asciiTheme="majorHAnsi" w:hAnsiTheme="majorHAnsi" w:cstheme="majorHAnsi"/>
                <w:color w:val="000000"/>
                <w:szCs w:val="22"/>
                <w:lang w:val="en-US"/>
              </w:rPr>
              <w:t xml:space="preserve">FEBRUARY </w:t>
            </w:r>
            <w:r w:rsidR="00723753" w:rsidRPr="00D3758B">
              <w:rPr>
                <w:rFonts w:asciiTheme="majorHAnsi" w:hAnsiTheme="majorHAnsi" w:cstheme="majorHAnsi"/>
                <w:color w:val="000000"/>
                <w:szCs w:val="22"/>
                <w:lang w:val="en-US"/>
              </w:rPr>
              <w:t>2022)</w:t>
            </w:r>
          </w:p>
        </w:tc>
        <w:tc>
          <w:tcPr>
            <w:tcW w:w="1418" w:type="dxa"/>
            <w:hideMark/>
          </w:tcPr>
          <w:p w14:paraId="37484382" w14:textId="53763B47"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2051.12</w:t>
            </w:r>
          </w:p>
        </w:tc>
      </w:tr>
      <w:tr w:rsidR="00D3758B" w:rsidRPr="00D3758B" w14:paraId="65106327" w14:textId="77777777" w:rsidTr="008D34E9">
        <w:trPr>
          <w:trHeight w:val="600"/>
        </w:trPr>
        <w:tc>
          <w:tcPr>
            <w:tcW w:w="851" w:type="dxa"/>
            <w:hideMark/>
          </w:tcPr>
          <w:p w14:paraId="0004A0D6"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EFT6352</w:t>
            </w:r>
          </w:p>
        </w:tc>
        <w:tc>
          <w:tcPr>
            <w:tcW w:w="1276" w:type="dxa"/>
            <w:hideMark/>
          </w:tcPr>
          <w:p w14:paraId="4C9ADD20" w14:textId="4F67A253"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18-03-2022</w:t>
            </w:r>
          </w:p>
        </w:tc>
        <w:tc>
          <w:tcPr>
            <w:tcW w:w="3119" w:type="dxa"/>
            <w:hideMark/>
          </w:tcPr>
          <w:p w14:paraId="6C21F4FB"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FULL MOON CAFE</w:t>
            </w:r>
          </w:p>
        </w:tc>
        <w:tc>
          <w:tcPr>
            <w:tcW w:w="3685" w:type="dxa"/>
            <w:hideMark/>
          </w:tcPr>
          <w:p w14:paraId="6DC03F83" w14:textId="73790E81"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Catering </w:t>
            </w:r>
            <w:r w:rsidR="00723753" w:rsidRPr="00D3758B">
              <w:rPr>
                <w:rFonts w:asciiTheme="majorHAnsi" w:hAnsiTheme="majorHAnsi" w:cstheme="majorHAnsi"/>
                <w:color w:val="000000"/>
                <w:szCs w:val="22"/>
                <w:lang w:val="en-US"/>
              </w:rPr>
              <w:t xml:space="preserve">For The </w:t>
            </w:r>
            <w:r w:rsidRPr="00D3758B">
              <w:rPr>
                <w:rFonts w:asciiTheme="majorHAnsi" w:hAnsiTheme="majorHAnsi" w:cstheme="majorHAnsi"/>
                <w:color w:val="000000"/>
                <w:szCs w:val="22"/>
                <w:lang w:val="en-US"/>
              </w:rPr>
              <w:t xml:space="preserve">Machinery </w:t>
            </w:r>
            <w:r w:rsidR="00723753" w:rsidRPr="00D3758B">
              <w:rPr>
                <w:rFonts w:asciiTheme="majorHAnsi" w:hAnsiTheme="majorHAnsi" w:cstheme="majorHAnsi"/>
                <w:color w:val="000000"/>
                <w:szCs w:val="22"/>
                <w:lang w:val="en-US"/>
              </w:rPr>
              <w:t xml:space="preserve">&amp; </w:t>
            </w:r>
            <w:r w:rsidRPr="00D3758B">
              <w:rPr>
                <w:rFonts w:asciiTheme="majorHAnsi" w:hAnsiTheme="majorHAnsi" w:cstheme="majorHAnsi"/>
                <w:color w:val="000000"/>
                <w:szCs w:val="22"/>
                <w:lang w:val="en-US"/>
              </w:rPr>
              <w:t xml:space="preserve">White Card Training </w:t>
            </w:r>
            <w:r w:rsidR="00723753" w:rsidRPr="00D3758B">
              <w:rPr>
                <w:rFonts w:asciiTheme="majorHAnsi" w:hAnsiTheme="majorHAnsi" w:cstheme="majorHAnsi"/>
                <w:color w:val="000000"/>
                <w:szCs w:val="22"/>
                <w:lang w:val="en-US"/>
              </w:rPr>
              <w:t xml:space="preserve">For Outside Crew 1st-4th Of </w:t>
            </w:r>
            <w:r w:rsidRPr="00D3758B">
              <w:rPr>
                <w:rFonts w:asciiTheme="majorHAnsi" w:hAnsiTheme="majorHAnsi" w:cstheme="majorHAnsi"/>
                <w:color w:val="000000"/>
                <w:szCs w:val="22"/>
                <w:lang w:val="en-US"/>
              </w:rPr>
              <w:t xml:space="preserve">March </w:t>
            </w:r>
            <w:r w:rsidR="00723753" w:rsidRPr="00D3758B">
              <w:rPr>
                <w:rFonts w:asciiTheme="majorHAnsi" w:hAnsiTheme="majorHAnsi" w:cstheme="majorHAnsi"/>
                <w:color w:val="000000"/>
                <w:szCs w:val="22"/>
                <w:lang w:val="en-US"/>
              </w:rPr>
              <w:t>2022</w:t>
            </w:r>
          </w:p>
        </w:tc>
        <w:tc>
          <w:tcPr>
            <w:tcW w:w="1418" w:type="dxa"/>
            <w:hideMark/>
          </w:tcPr>
          <w:p w14:paraId="03516806" w14:textId="21EFB597"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1000.00</w:t>
            </w:r>
          </w:p>
        </w:tc>
      </w:tr>
      <w:tr w:rsidR="00D3758B" w:rsidRPr="00D3758B" w14:paraId="068E5B07" w14:textId="77777777" w:rsidTr="008D34E9">
        <w:trPr>
          <w:trHeight w:val="900"/>
        </w:trPr>
        <w:tc>
          <w:tcPr>
            <w:tcW w:w="851" w:type="dxa"/>
            <w:hideMark/>
          </w:tcPr>
          <w:p w14:paraId="40B8B91F"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EFT6353</w:t>
            </w:r>
          </w:p>
        </w:tc>
        <w:tc>
          <w:tcPr>
            <w:tcW w:w="1276" w:type="dxa"/>
            <w:hideMark/>
          </w:tcPr>
          <w:p w14:paraId="09A29E9A" w14:textId="7CCAD29E"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18-03-2022</w:t>
            </w:r>
          </w:p>
        </w:tc>
        <w:tc>
          <w:tcPr>
            <w:tcW w:w="3119" w:type="dxa"/>
            <w:hideMark/>
          </w:tcPr>
          <w:p w14:paraId="3EAB203C"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Goldfields Image Works</w:t>
            </w:r>
          </w:p>
        </w:tc>
        <w:tc>
          <w:tcPr>
            <w:tcW w:w="3685" w:type="dxa"/>
            <w:hideMark/>
          </w:tcPr>
          <w:p w14:paraId="460070AB" w14:textId="09EF45C9"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Interior </w:t>
            </w:r>
            <w:r w:rsidR="00723753" w:rsidRPr="00D3758B">
              <w:rPr>
                <w:rFonts w:asciiTheme="majorHAnsi" w:hAnsiTheme="majorHAnsi" w:cstheme="majorHAnsi"/>
                <w:color w:val="000000"/>
                <w:szCs w:val="22"/>
                <w:lang w:val="en-US"/>
              </w:rPr>
              <w:t xml:space="preserve">&amp; Exterior Wall </w:t>
            </w:r>
            <w:r w:rsidRPr="00D3758B">
              <w:rPr>
                <w:rFonts w:asciiTheme="majorHAnsi" w:hAnsiTheme="majorHAnsi" w:cstheme="majorHAnsi"/>
                <w:color w:val="000000"/>
                <w:szCs w:val="22"/>
                <w:lang w:val="en-US"/>
              </w:rPr>
              <w:t>Panorama</w:t>
            </w:r>
            <w:r w:rsidR="00723753" w:rsidRPr="00D3758B">
              <w:rPr>
                <w:rFonts w:asciiTheme="majorHAnsi" w:hAnsiTheme="majorHAnsi" w:cstheme="majorHAnsi"/>
                <w:color w:val="000000"/>
                <w:szCs w:val="22"/>
                <w:lang w:val="en-US"/>
              </w:rPr>
              <w:t xml:space="preserve">, </w:t>
            </w:r>
            <w:r w:rsidRPr="00D3758B">
              <w:rPr>
                <w:rFonts w:asciiTheme="majorHAnsi" w:hAnsiTheme="majorHAnsi" w:cstheme="majorHAnsi"/>
                <w:color w:val="000000"/>
                <w:szCs w:val="22"/>
                <w:lang w:val="en-US"/>
              </w:rPr>
              <w:t xml:space="preserve">Mounted Canvas </w:t>
            </w:r>
            <w:proofErr w:type="spellStart"/>
            <w:r w:rsidRPr="00D3758B">
              <w:rPr>
                <w:rFonts w:asciiTheme="majorHAnsi" w:hAnsiTheme="majorHAnsi" w:cstheme="majorHAnsi"/>
                <w:color w:val="000000"/>
                <w:szCs w:val="22"/>
                <w:lang w:val="en-US"/>
              </w:rPr>
              <w:t>Dellisser</w:t>
            </w:r>
            <w:proofErr w:type="spellEnd"/>
            <w:r w:rsidRPr="00D3758B">
              <w:rPr>
                <w:rFonts w:asciiTheme="majorHAnsi" w:hAnsiTheme="majorHAnsi" w:cstheme="majorHAnsi"/>
                <w:color w:val="000000"/>
                <w:szCs w:val="22"/>
                <w:lang w:val="en-US"/>
              </w:rPr>
              <w:t xml:space="preserve"> Dunes </w:t>
            </w:r>
            <w:r w:rsidR="00723753" w:rsidRPr="00D3758B">
              <w:rPr>
                <w:rFonts w:asciiTheme="majorHAnsi" w:hAnsiTheme="majorHAnsi" w:cstheme="majorHAnsi"/>
                <w:color w:val="000000"/>
                <w:szCs w:val="22"/>
                <w:lang w:val="en-US"/>
              </w:rPr>
              <w:t xml:space="preserve">&amp; </w:t>
            </w:r>
            <w:r w:rsidRPr="00D3758B">
              <w:rPr>
                <w:rFonts w:asciiTheme="majorHAnsi" w:hAnsiTheme="majorHAnsi" w:cstheme="majorHAnsi"/>
                <w:color w:val="000000"/>
                <w:szCs w:val="22"/>
                <w:lang w:val="en-US"/>
              </w:rPr>
              <w:t xml:space="preserve">Mounted Canvas </w:t>
            </w:r>
            <w:r w:rsidR="00723753" w:rsidRPr="00D3758B">
              <w:rPr>
                <w:rFonts w:asciiTheme="majorHAnsi" w:hAnsiTheme="majorHAnsi" w:cstheme="majorHAnsi"/>
                <w:color w:val="000000"/>
                <w:szCs w:val="22"/>
                <w:lang w:val="en-US"/>
              </w:rPr>
              <w:t xml:space="preserve">Mile Granites For </w:t>
            </w:r>
            <w:r w:rsidRPr="00D3758B">
              <w:rPr>
                <w:rFonts w:asciiTheme="majorHAnsi" w:hAnsiTheme="majorHAnsi" w:cstheme="majorHAnsi"/>
                <w:color w:val="000000"/>
                <w:szCs w:val="22"/>
                <w:lang w:val="en-US"/>
              </w:rPr>
              <w:t>President's Office</w:t>
            </w:r>
          </w:p>
        </w:tc>
        <w:tc>
          <w:tcPr>
            <w:tcW w:w="1418" w:type="dxa"/>
            <w:hideMark/>
          </w:tcPr>
          <w:p w14:paraId="19EF25EB" w14:textId="2A14B209"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5962.00</w:t>
            </w:r>
          </w:p>
        </w:tc>
      </w:tr>
      <w:tr w:rsidR="00D3758B" w:rsidRPr="00D3758B" w14:paraId="54330EBD" w14:textId="77777777" w:rsidTr="008D34E9">
        <w:trPr>
          <w:trHeight w:val="300"/>
        </w:trPr>
        <w:tc>
          <w:tcPr>
            <w:tcW w:w="851" w:type="dxa"/>
            <w:hideMark/>
          </w:tcPr>
          <w:p w14:paraId="1E46C6EE"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EFT6354</w:t>
            </w:r>
          </w:p>
        </w:tc>
        <w:tc>
          <w:tcPr>
            <w:tcW w:w="1276" w:type="dxa"/>
            <w:hideMark/>
          </w:tcPr>
          <w:p w14:paraId="1C4A5275" w14:textId="09F5EE61"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18-03-2022</w:t>
            </w:r>
          </w:p>
        </w:tc>
        <w:tc>
          <w:tcPr>
            <w:tcW w:w="3119" w:type="dxa"/>
            <w:hideMark/>
          </w:tcPr>
          <w:p w14:paraId="6A4A1C9B" w14:textId="728C761E"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Great Northern Tree </w:t>
            </w:r>
            <w:r w:rsidR="00723753" w:rsidRPr="00D3758B">
              <w:rPr>
                <w:rFonts w:asciiTheme="majorHAnsi" w:hAnsiTheme="majorHAnsi" w:cstheme="majorHAnsi"/>
                <w:color w:val="000000"/>
                <w:szCs w:val="22"/>
                <w:lang w:val="en-US"/>
              </w:rPr>
              <w:t>Lopping</w:t>
            </w:r>
          </w:p>
        </w:tc>
        <w:tc>
          <w:tcPr>
            <w:tcW w:w="3685" w:type="dxa"/>
            <w:hideMark/>
          </w:tcPr>
          <w:p w14:paraId="383858CD" w14:textId="3450DB5A"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Various Tree Pruning </w:t>
            </w:r>
            <w:r w:rsidR="00723753" w:rsidRPr="00D3758B">
              <w:rPr>
                <w:rFonts w:asciiTheme="majorHAnsi" w:hAnsiTheme="majorHAnsi" w:cstheme="majorHAnsi"/>
                <w:color w:val="000000"/>
                <w:szCs w:val="22"/>
                <w:lang w:val="en-US"/>
              </w:rPr>
              <w:t xml:space="preserve">In </w:t>
            </w:r>
            <w:r w:rsidRPr="00D3758B">
              <w:rPr>
                <w:rFonts w:asciiTheme="majorHAnsi" w:hAnsiTheme="majorHAnsi" w:cstheme="majorHAnsi"/>
                <w:color w:val="000000"/>
                <w:szCs w:val="22"/>
                <w:lang w:val="en-US"/>
              </w:rPr>
              <w:t>Norseman Streets</w:t>
            </w:r>
          </w:p>
        </w:tc>
        <w:tc>
          <w:tcPr>
            <w:tcW w:w="1418" w:type="dxa"/>
            <w:hideMark/>
          </w:tcPr>
          <w:p w14:paraId="64B378ED" w14:textId="2BB7BCD8"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13100.00</w:t>
            </w:r>
          </w:p>
        </w:tc>
      </w:tr>
      <w:tr w:rsidR="00D3758B" w:rsidRPr="00D3758B" w14:paraId="76247FCE" w14:textId="77777777" w:rsidTr="008D34E9">
        <w:trPr>
          <w:trHeight w:val="600"/>
        </w:trPr>
        <w:tc>
          <w:tcPr>
            <w:tcW w:w="851" w:type="dxa"/>
            <w:hideMark/>
          </w:tcPr>
          <w:p w14:paraId="45C93F0D"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EFT6355</w:t>
            </w:r>
          </w:p>
        </w:tc>
        <w:tc>
          <w:tcPr>
            <w:tcW w:w="1276" w:type="dxa"/>
            <w:hideMark/>
          </w:tcPr>
          <w:p w14:paraId="5484C01F" w14:textId="450D9708"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18-03-2022</w:t>
            </w:r>
          </w:p>
        </w:tc>
        <w:tc>
          <w:tcPr>
            <w:tcW w:w="3119" w:type="dxa"/>
            <w:hideMark/>
          </w:tcPr>
          <w:p w14:paraId="03CB3C68" w14:textId="6EFB9301"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HARVEY NORMAN AV</w:t>
            </w:r>
            <w:r w:rsidR="00723753" w:rsidRPr="00D3758B">
              <w:rPr>
                <w:rFonts w:asciiTheme="majorHAnsi" w:hAnsiTheme="majorHAnsi" w:cstheme="majorHAnsi"/>
                <w:color w:val="000000"/>
                <w:szCs w:val="22"/>
                <w:lang w:val="en-US"/>
              </w:rPr>
              <w:t>/</w:t>
            </w:r>
            <w:r w:rsidRPr="00D3758B">
              <w:rPr>
                <w:rFonts w:asciiTheme="majorHAnsi" w:hAnsiTheme="majorHAnsi" w:cstheme="majorHAnsi"/>
                <w:color w:val="000000"/>
                <w:szCs w:val="22"/>
                <w:lang w:val="en-US"/>
              </w:rPr>
              <w:t>IT KALGOORLIE</w:t>
            </w:r>
          </w:p>
        </w:tc>
        <w:tc>
          <w:tcPr>
            <w:tcW w:w="3685" w:type="dxa"/>
            <w:hideMark/>
          </w:tcPr>
          <w:p w14:paraId="26D91EC6" w14:textId="5E22008C" w:rsidR="00D3758B" w:rsidRPr="00D3758B" w:rsidRDefault="00723753"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1 X </w:t>
            </w:r>
            <w:r w:rsidR="00D3758B" w:rsidRPr="00D3758B">
              <w:rPr>
                <w:rFonts w:asciiTheme="majorHAnsi" w:hAnsiTheme="majorHAnsi" w:cstheme="majorHAnsi"/>
                <w:color w:val="000000"/>
                <w:szCs w:val="22"/>
                <w:lang w:val="en-US"/>
              </w:rPr>
              <w:t>Huon Cherry Bookcase</w:t>
            </w:r>
            <w:r w:rsidRPr="00D3758B">
              <w:rPr>
                <w:rFonts w:asciiTheme="majorHAnsi" w:hAnsiTheme="majorHAnsi" w:cstheme="majorHAnsi"/>
                <w:color w:val="000000"/>
                <w:szCs w:val="22"/>
                <w:lang w:val="en-US"/>
              </w:rPr>
              <w:t xml:space="preserve">, 1 X </w:t>
            </w:r>
            <w:r w:rsidR="00D3758B" w:rsidRPr="00D3758B">
              <w:rPr>
                <w:rFonts w:asciiTheme="majorHAnsi" w:hAnsiTheme="majorHAnsi" w:cstheme="majorHAnsi"/>
                <w:color w:val="000000"/>
                <w:szCs w:val="22"/>
                <w:lang w:val="en-US"/>
              </w:rPr>
              <w:t>Executive Desk Large</w:t>
            </w:r>
            <w:r w:rsidRPr="00D3758B">
              <w:rPr>
                <w:rFonts w:asciiTheme="majorHAnsi" w:hAnsiTheme="majorHAnsi" w:cstheme="majorHAnsi"/>
                <w:color w:val="000000"/>
                <w:szCs w:val="22"/>
                <w:lang w:val="en-US"/>
              </w:rPr>
              <w:t xml:space="preserve">, 4 </w:t>
            </w:r>
            <w:r w:rsidR="00D3758B" w:rsidRPr="00D3758B">
              <w:rPr>
                <w:rFonts w:asciiTheme="majorHAnsi" w:hAnsiTheme="majorHAnsi" w:cstheme="majorHAnsi"/>
                <w:color w:val="000000"/>
                <w:szCs w:val="22"/>
                <w:lang w:val="en-US"/>
              </w:rPr>
              <w:t xml:space="preserve">Draw Filing </w:t>
            </w:r>
            <w:r w:rsidRPr="00D3758B">
              <w:rPr>
                <w:rFonts w:asciiTheme="majorHAnsi" w:hAnsiTheme="majorHAnsi" w:cstheme="majorHAnsi"/>
                <w:color w:val="000000"/>
                <w:szCs w:val="22"/>
                <w:lang w:val="en-US"/>
              </w:rPr>
              <w:t>Cabinet &amp; Freight</w:t>
            </w:r>
          </w:p>
        </w:tc>
        <w:tc>
          <w:tcPr>
            <w:tcW w:w="1418" w:type="dxa"/>
            <w:hideMark/>
          </w:tcPr>
          <w:p w14:paraId="727E6639" w14:textId="1CA0D574"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1977.01</w:t>
            </w:r>
          </w:p>
        </w:tc>
      </w:tr>
      <w:tr w:rsidR="00D3758B" w:rsidRPr="00D3758B" w14:paraId="34768080" w14:textId="77777777" w:rsidTr="008D34E9">
        <w:trPr>
          <w:trHeight w:val="600"/>
        </w:trPr>
        <w:tc>
          <w:tcPr>
            <w:tcW w:w="851" w:type="dxa"/>
            <w:hideMark/>
          </w:tcPr>
          <w:p w14:paraId="7147FFA3"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EFT6356</w:t>
            </w:r>
          </w:p>
        </w:tc>
        <w:tc>
          <w:tcPr>
            <w:tcW w:w="1276" w:type="dxa"/>
            <w:hideMark/>
          </w:tcPr>
          <w:p w14:paraId="72270F84" w14:textId="41FDF712"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18-03-2022</w:t>
            </w:r>
          </w:p>
        </w:tc>
        <w:tc>
          <w:tcPr>
            <w:tcW w:w="3119" w:type="dxa"/>
            <w:hideMark/>
          </w:tcPr>
          <w:p w14:paraId="5F8B2C2B"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KALGOORLIE REFRIGERATION</w:t>
            </w:r>
          </w:p>
        </w:tc>
        <w:tc>
          <w:tcPr>
            <w:tcW w:w="3685" w:type="dxa"/>
            <w:hideMark/>
          </w:tcPr>
          <w:p w14:paraId="792A5924" w14:textId="1B1EDC75"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Install </w:t>
            </w:r>
            <w:r w:rsidR="00723753" w:rsidRPr="00D3758B">
              <w:rPr>
                <w:rFonts w:asciiTheme="majorHAnsi" w:hAnsiTheme="majorHAnsi" w:cstheme="majorHAnsi"/>
                <w:color w:val="000000"/>
                <w:szCs w:val="22"/>
                <w:lang w:val="en-US"/>
              </w:rPr>
              <w:t xml:space="preserve">Replacement New Split Air Conditioner To </w:t>
            </w:r>
            <w:r w:rsidRPr="00D3758B">
              <w:rPr>
                <w:rFonts w:asciiTheme="majorHAnsi" w:hAnsiTheme="majorHAnsi" w:cstheme="majorHAnsi"/>
                <w:color w:val="000000"/>
                <w:szCs w:val="22"/>
                <w:lang w:val="en-US"/>
              </w:rPr>
              <w:t xml:space="preserve">Gym </w:t>
            </w:r>
            <w:r w:rsidR="00723753" w:rsidRPr="00D3758B">
              <w:rPr>
                <w:rFonts w:asciiTheme="majorHAnsi" w:hAnsiTheme="majorHAnsi" w:cstheme="majorHAnsi"/>
                <w:color w:val="000000"/>
                <w:szCs w:val="22"/>
                <w:lang w:val="en-US"/>
              </w:rPr>
              <w:t>Plus Labor And Materials $3200</w:t>
            </w:r>
          </w:p>
          <w:p w14:paraId="68AAAD04" w14:textId="5B335E3D"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Repaired </w:t>
            </w:r>
            <w:r w:rsidR="00723753" w:rsidRPr="00D3758B">
              <w:rPr>
                <w:rFonts w:asciiTheme="majorHAnsi" w:hAnsiTheme="majorHAnsi" w:cstheme="majorHAnsi"/>
                <w:color w:val="000000"/>
                <w:szCs w:val="22"/>
                <w:lang w:val="en-US"/>
              </w:rPr>
              <w:t xml:space="preserve">Air-Conditioning At Admin Building Plus Travel And </w:t>
            </w:r>
            <w:proofErr w:type="spellStart"/>
            <w:r w:rsidR="00723753" w:rsidRPr="00D3758B">
              <w:rPr>
                <w:rFonts w:asciiTheme="majorHAnsi" w:hAnsiTheme="majorHAnsi" w:cstheme="majorHAnsi"/>
                <w:color w:val="000000"/>
                <w:szCs w:val="22"/>
                <w:lang w:val="en-US"/>
              </w:rPr>
              <w:t>Labour</w:t>
            </w:r>
            <w:proofErr w:type="spellEnd"/>
            <w:r w:rsidR="00723753" w:rsidRPr="00D3758B">
              <w:rPr>
                <w:rFonts w:asciiTheme="majorHAnsi" w:hAnsiTheme="majorHAnsi" w:cstheme="majorHAnsi"/>
                <w:color w:val="000000"/>
                <w:szCs w:val="22"/>
                <w:lang w:val="en-US"/>
              </w:rPr>
              <w:t xml:space="preserve"> $1274.90 </w:t>
            </w:r>
          </w:p>
        </w:tc>
        <w:tc>
          <w:tcPr>
            <w:tcW w:w="1418" w:type="dxa"/>
            <w:hideMark/>
          </w:tcPr>
          <w:p w14:paraId="76BC64DE" w14:textId="4540CBF8"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4474.90</w:t>
            </w:r>
          </w:p>
        </w:tc>
      </w:tr>
      <w:tr w:rsidR="00D3758B" w:rsidRPr="00D3758B" w14:paraId="184FA927" w14:textId="77777777" w:rsidTr="008D34E9">
        <w:trPr>
          <w:trHeight w:val="300"/>
        </w:trPr>
        <w:tc>
          <w:tcPr>
            <w:tcW w:w="851" w:type="dxa"/>
            <w:hideMark/>
          </w:tcPr>
          <w:p w14:paraId="412C7F0C"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EFT6357</w:t>
            </w:r>
          </w:p>
        </w:tc>
        <w:tc>
          <w:tcPr>
            <w:tcW w:w="1276" w:type="dxa"/>
            <w:hideMark/>
          </w:tcPr>
          <w:p w14:paraId="6312D350" w14:textId="3492529F"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18-03-2022</w:t>
            </w:r>
          </w:p>
        </w:tc>
        <w:tc>
          <w:tcPr>
            <w:tcW w:w="3119" w:type="dxa"/>
            <w:hideMark/>
          </w:tcPr>
          <w:p w14:paraId="644189BD"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MARKET CREATIONS AGENCY</w:t>
            </w:r>
          </w:p>
        </w:tc>
        <w:tc>
          <w:tcPr>
            <w:tcW w:w="3685" w:type="dxa"/>
            <w:hideMark/>
          </w:tcPr>
          <w:p w14:paraId="414E0428" w14:textId="648ED8A0"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Trailer Graphic</w:t>
            </w:r>
            <w:r w:rsidR="00723753" w:rsidRPr="00D3758B">
              <w:rPr>
                <w:rFonts w:asciiTheme="majorHAnsi" w:hAnsiTheme="majorHAnsi" w:cstheme="majorHAnsi"/>
                <w:color w:val="000000"/>
                <w:szCs w:val="22"/>
                <w:lang w:val="en-US"/>
              </w:rPr>
              <w:t xml:space="preserve">: </w:t>
            </w:r>
            <w:r w:rsidRPr="00D3758B">
              <w:rPr>
                <w:rFonts w:asciiTheme="majorHAnsi" w:hAnsiTheme="majorHAnsi" w:cstheme="majorHAnsi"/>
                <w:color w:val="000000"/>
                <w:szCs w:val="22"/>
                <w:lang w:val="en-US"/>
              </w:rPr>
              <w:t xml:space="preserve">Shire </w:t>
            </w:r>
            <w:r w:rsidR="00723753" w:rsidRPr="00D3758B">
              <w:rPr>
                <w:rFonts w:asciiTheme="majorHAnsi" w:hAnsiTheme="majorHAnsi" w:cstheme="majorHAnsi"/>
                <w:color w:val="000000"/>
                <w:szCs w:val="22"/>
                <w:lang w:val="en-US"/>
              </w:rPr>
              <w:t xml:space="preserve">Of </w:t>
            </w:r>
            <w:r w:rsidRPr="00D3758B">
              <w:rPr>
                <w:rFonts w:asciiTheme="majorHAnsi" w:hAnsiTheme="majorHAnsi" w:cstheme="majorHAnsi"/>
                <w:color w:val="000000"/>
                <w:szCs w:val="22"/>
                <w:lang w:val="en-US"/>
              </w:rPr>
              <w:t xml:space="preserve">Dundas </w:t>
            </w:r>
            <w:r w:rsidR="00723753" w:rsidRPr="00D3758B">
              <w:rPr>
                <w:rFonts w:asciiTheme="majorHAnsi" w:hAnsiTheme="majorHAnsi" w:cstheme="majorHAnsi"/>
                <w:color w:val="000000"/>
                <w:szCs w:val="22"/>
                <w:lang w:val="en-US"/>
              </w:rPr>
              <w:t>Email Signature Design</w:t>
            </w:r>
          </w:p>
        </w:tc>
        <w:tc>
          <w:tcPr>
            <w:tcW w:w="1418" w:type="dxa"/>
            <w:hideMark/>
          </w:tcPr>
          <w:p w14:paraId="69024CF8" w14:textId="36987726"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451.00</w:t>
            </w:r>
          </w:p>
        </w:tc>
      </w:tr>
      <w:tr w:rsidR="00D3758B" w:rsidRPr="00D3758B" w14:paraId="39DB228E" w14:textId="77777777" w:rsidTr="008D34E9">
        <w:trPr>
          <w:trHeight w:val="600"/>
        </w:trPr>
        <w:tc>
          <w:tcPr>
            <w:tcW w:w="851" w:type="dxa"/>
            <w:hideMark/>
          </w:tcPr>
          <w:p w14:paraId="4318F597"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EFT6358</w:t>
            </w:r>
          </w:p>
        </w:tc>
        <w:tc>
          <w:tcPr>
            <w:tcW w:w="1276" w:type="dxa"/>
            <w:hideMark/>
          </w:tcPr>
          <w:p w14:paraId="2F927314" w14:textId="32CB043E"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18-03-2022</w:t>
            </w:r>
          </w:p>
        </w:tc>
        <w:tc>
          <w:tcPr>
            <w:tcW w:w="3119" w:type="dxa"/>
            <w:hideMark/>
          </w:tcPr>
          <w:p w14:paraId="20559C36" w14:textId="77777777" w:rsidR="00D3758B" w:rsidRPr="00D3758B" w:rsidRDefault="00D3758B" w:rsidP="00D3758B">
            <w:pPr>
              <w:rPr>
                <w:rFonts w:asciiTheme="majorHAnsi" w:hAnsiTheme="majorHAnsi" w:cstheme="majorHAnsi"/>
                <w:color w:val="000000"/>
                <w:szCs w:val="22"/>
                <w:lang w:val="en-US"/>
              </w:rPr>
            </w:pPr>
            <w:proofErr w:type="spellStart"/>
            <w:r w:rsidRPr="00D3758B">
              <w:rPr>
                <w:rFonts w:asciiTheme="majorHAnsi" w:hAnsiTheme="majorHAnsi" w:cstheme="majorHAnsi"/>
                <w:color w:val="000000"/>
                <w:szCs w:val="22"/>
                <w:lang w:val="en-US"/>
              </w:rPr>
              <w:t>Marketforce</w:t>
            </w:r>
            <w:proofErr w:type="spellEnd"/>
          </w:p>
        </w:tc>
        <w:tc>
          <w:tcPr>
            <w:tcW w:w="3685" w:type="dxa"/>
            <w:hideMark/>
          </w:tcPr>
          <w:p w14:paraId="0F568435" w14:textId="3D85EE65"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Advertising </w:t>
            </w:r>
            <w:r w:rsidR="00723753" w:rsidRPr="00D3758B">
              <w:rPr>
                <w:rFonts w:asciiTheme="majorHAnsi" w:hAnsiTheme="majorHAnsi" w:cstheme="majorHAnsi"/>
                <w:color w:val="000000"/>
                <w:szCs w:val="22"/>
                <w:lang w:val="en-US"/>
              </w:rPr>
              <w:t xml:space="preserve">- </w:t>
            </w:r>
            <w:r w:rsidRPr="00D3758B">
              <w:rPr>
                <w:rFonts w:asciiTheme="majorHAnsi" w:hAnsiTheme="majorHAnsi" w:cstheme="majorHAnsi"/>
                <w:color w:val="000000"/>
                <w:szCs w:val="22"/>
                <w:lang w:val="en-US"/>
              </w:rPr>
              <w:t xml:space="preserve">Executive Assistant </w:t>
            </w:r>
            <w:r w:rsidR="00723753" w:rsidRPr="00D3758B">
              <w:rPr>
                <w:rFonts w:asciiTheme="majorHAnsi" w:hAnsiTheme="majorHAnsi" w:cstheme="majorHAnsi"/>
                <w:color w:val="000000"/>
                <w:szCs w:val="22"/>
                <w:lang w:val="en-US"/>
              </w:rPr>
              <w:t>(</w:t>
            </w:r>
            <w:r w:rsidRPr="00D3758B">
              <w:rPr>
                <w:rFonts w:asciiTheme="majorHAnsi" w:hAnsiTheme="majorHAnsi" w:cstheme="majorHAnsi"/>
                <w:color w:val="000000"/>
                <w:szCs w:val="22"/>
                <w:lang w:val="en-US"/>
              </w:rPr>
              <w:t xml:space="preserve">West Australian </w:t>
            </w:r>
            <w:r w:rsidR="00723753" w:rsidRPr="00D3758B">
              <w:rPr>
                <w:rFonts w:asciiTheme="majorHAnsi" w:hAnsiTheme="majorHAnsi" w:cstheme="majorHAnsi"/>
                <w:color w:val="000000"/>
                <w:szCs w:val="22"/>
                <w:lang w:val="en-US"/>
              </w:rPr>
              <w:t>19.02 &amp; 23.02) $1339.38</w:t>
            </w:r>
          </w:p>
          <w:p w14:paraId="051AAEC3" w14:textId="7988B313"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Advertising Executive Assistant </w:t>
            </w:r>
            <w:r w:rsidR="00723753" w:rsidRPr="00D3758B">
              <w:rPr>
                <w:rFonts w:asciiTheme="majorHAnsi" w:hAnsiTheme="majorHAnsi" w:cstheme="majorHAnsi"/>
                <w:color w:val="000000"/>
                <w:szCs w:val="22"/>
                <w:lang w:val="en-US"/>
              </w:rPr>
              <w:t>(</w:t>
            </w:r>
            <w:proofErr w:type="spellStart"/>
            <w:r w:rsidRPr="00D3758B">
              <w:rPr>
                <w:rFonts w:asciiTheme="majorHAnsi" w:hAnsiTheme="majorHAnsi" w:cstheme="majorHAnsi"/>
                <w:color w:val="000000"/>
                <w:szCs w:val="22"/>
                <w:lang w:val="en-US"/>
              </w:rPr>
              <w:t>Kal</w:t>
            </w:r>
            <w:proofErr w:type="spellEnd"/>
            <w:r w:rsidRPr="00D3758B">
              <w:rPr>
                <w:rFonts w:asciiTheme="majorHAnsi" w:hAnsiTheme="majorHAnsi" w:cstheme="majorHAnsi"/>
                <w:color w:val="000000"/>
                <w:szCs w:val="22"/>
                <w:lang w:val="en-US"/>
              </w:rPr>
              <w:t xml:space="preserve"> Miner </w:t>
            </w:r>
            <w:r w:rsidR="00723753" w:rsidRPr="00D3758B">
              <w:rPr>
                <w:rFonts w:asciiTheme="majorHAnsi" w:hAnsiTheme="majorHAnsi" w:cstheme="majorHAnsi"/>
                <w:color w:val="000000"/>
                <w:szCs w:val="22"/>
                <w:lang w:val="en-US"/>
              </w:rPr>
              <w:t>19.02 &amp; 23.02.2022) $648.34</w:t>
            </w:r>
          </w:p>
        </w:tc>
        <w:tc>
          <w:tcPr>
            <w:tcW w:w="1418" w:type="dxa"/>
            <w:hideMark/>
          </w:tcPr>
          <w:p w14:paraId="6BAF2995" w14:textId="6268A2E8"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1987.72</w:t>
            </w:r>
          </w:p>
        </w:tc>
      </w:tr>
      <w:tr w:rsidR="00D3758B" w:rsidRPr="00D3758B" w14:paraId="15BBC581" w14:textId="77777777" w:rsidTr="008D34E9">
        <w:trPr>
          <w:trHeight w:val="600"/>
        </w:trPr>
        <w:tc>
          <w:tcPr>
            <w:tcW w:w="851" w:type="dxa"/>
            <w:hideMark/>
          </w:tcPr>
          <w:p w14:paraId="26C96AF1"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EFT6359</w:t>
            </w:r>
          </w:p>
        </w:tc>
        <w:tc>
          <w:tcPr>
            <w:tcW w:w="1276" w:type="dxa"/>
            <w:hideMark/>
          </w:tcPr>
          <w:p w14:paraId="181872B9" w14:textId="77B3D12A"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18-03-2022</w:t>
            </w:r>
          </w:p>
        </w:tc>
        <w:tc>
          <w:tcPr>
            <w:tcW w:w="3119" w:type="dxa"/>
            <w:hideMark/>
          </w:tcPr>
          <w:p w14:paraId="7CF5EE82" w14:textId="2C343DBC" w:rsidR="00D3758B" w:rsidRPr="00D3758B" w:rsidRDefault="00D3758B" w:rsidP="00D3758B">
            <w:pPr>
              <w:rPr>
                <w:rFonts w:asciiTheme="majorHAnsi" w:hAnsiTheme="majorHAnsi" w:cstheme="majorHAnsi"/>
                <w:color w:val="000000"/>
                <w:szCs w:val="22"/>
                <w:lang w:val="en-US"/>
              </w:rPr>
            </w:pPr>
            <w:proofErr w:type="spellStart"/>
            <w:r w:rsidRPr="00D3758B">
              <w:rPr>
                <w:rFonts w:asciiTheme="majorHAnsi" w:hAnsiTheme="majorHAnsi" w:cstheme="majorHAnsi"/>
                <w:color w:val="000000"/>
                <w:szCs w:val="22"/>
                <w:lang w:val="en-US"/>
              </w:rPr>
              <w:t>Microshel</w:t>
            </w:r>
            <w:proofErr w:type="spellEnd"/>
            <w:r w:rsidRPr="00D3758B">
              <w:rPr>
                <w:rFonts w:asciiTheme="majorHAnsi" w:hAnsiTheme="majorHAnsi" w:cstheme="majorHAnsi"/>
                <w:color w:val="000000"/>
                <w:szCs w:val="22"/>
                <w:lang w:val="en-US"/>
              </w:rPr>
              <w:t xml:space="preserve"> Family Trust T</w:t>
            </w:r>
            <w:r w:rsidR="00723753" w:rsidRPr="00D3758B">
              <w:rPr>
                <w:rFonts w:asciiTheme="majorHAnsi" w:hAnsiTheme="majorHAnsi" w:cstheme="majorHAnsi"/>
                <w:color w:val="000000"/>
                <w:szCs w:val="22"/>
                <w:lang w:val="en-US"/>
              </w:rPr>
              <w:t>/</w:t>
            </w:r>
            <w:r w:rsidRPr="00D3758B">
              <w:rPr>
                <w:rFonts w:asciiTheme="majorHAnsi" w:hAnsiTheme="majorHAnsi" w:cstheme="majorHAnsi"/>
                <w:color w:val="000000"/>
                <w:szCs w:val="22"/>
                <w:lang w:val="en-US"/>
              </w:rPr>
              <w:t xml:space="preserve">AS PACK </w:t>
            </w:r>
            <w:r w:rsidR="00723753" w:rsidRPr="00D3758B">
              <w:rPr>
                <w:rFonts w:asciiTheme="majorHAnsi" w:hAnsiTheme="majorHAnsi" w:cstheme="majorHAnsi"/>
                <w:color w:val="000000"/>
                <w:szCs w:val="22"/>
                <w:lang w:val="en-US"/>
              </w:rPr>
              <w:t xml:space="preserve">&amp; </w:t>
            </w:r>
            <w:r w:rsidRPr="00D3758B">
              <w:rPr>
                <w:rFonts w:asciiTheme="majorHAnsi" w:hAnsiTheme="majorHAnsi" w:cstheme="majorHAnsi"/>
                <w:color w:val="000000"/>
                <w:szCs w:val="22"/>
                <w:lang w:val="en-US"/>
              </w:rPr>
              <w:t>SEND EAST PERTH RGSMW PTY LTD</w:t>
            </w:r>
          </w:p>
        </w:tc>
        <w:tc>
          <w:tcPr>
            <w:tcW w:w="3685" w:type="dxa"/>
            <w:hideMark/>
          </w:tcPr>
          <w:p w14:paraId="01CBE020" w14:textId="578E5309"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Freight </w:t>
            </w:r>
            <w:r w:rsidR="00723753" w:rsidRPr="00D3758B">
              <w:rPr>
                <w:rFonts w:asciiTheme="majorHAnsi" w:hAnsiTheme="majorHAnsi" w:cstheme="majorHAnsi"/>
                <w:color w:val="000000"/>
                <w:szCs w:val="22"/>
                <w:lang w:val="en-US"/>
              </w:rPr>
              <w:t xml:space="preserve">- </w:t>
            </w:r>
            <w:r w:rsidRPr="00D3758B">
              <w:rPr>
                <w:rFonts w:asciiTheme="majorHAnsi" w:hAnsiTheme="majorHAnsi" w:cstheme="majorHAnsi"/>
                <w:color w:val="000000"/>
                <w:szCs w:val="22"/>
                <w:lang w:val="en-US"/>
              </w:rPr>
              <w:t>RSEA</w:t>
            </w:r>
          </w:p>
        </w:tc>
        <w:tc>
          <w:tcPr>
            <w:tcW w:w="1418" w:type="dxa"/>
            <w:hideMark/>
          </w:tcPr>
          <w:p w14:paraId="0561D883" w14:textId="4D081F4E"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391.18</w:t>
            </w:r>
          </w:p>
        </w:tc>
      </w:tr>
      <w:tr w:rsidR="00D3758B" w:rsidRPr="00D3758B" w14:paraId="3130760A" w14:textId="77777777" w:rsidTr="008D34E9">
        <w:trPr>
          <w:trHeight w:val="600"/>
        </w:trPr>
        <w:tc>
          <w:tcPr>
            <w:tcW w:w="851" w:type="dxa"/>
            <w:hideMark/>
          </w:tcPr>
          <w:p w14:paraId="5F949AE7"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EFT6360</w:t>
            </w:r>
          </w:p>
        </w:tc>
        <w:tc>
          <w:tcPr>
            <w:tcW w:w="1276" w:type="dxa"/>
            <w:hideMark/>
          </w:tcPr>
          <w:p w14:paraId="63077196" w14:textId="0DE7ECF2"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18-03-2022</w:t>
            </w:r>
          </w:p>
        </w:tc>
        <w:tc>
          <w:tcPr>
            <w:tcW w:w="3119" w:type="dxa"/>
            <w:hideMark/>
          </w:tcPr>
          <w:p w14:paraId="2F9D6B99"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PREMIUM PUBLISHERS</w:t>
            </w:r>
          </w:p>
        </w:tc>
        <w:tc>
          <w:tcPr>
            <w:tcW w:w="3685" w:type="dxa"/>
            <w:hideMark/>
          </w:tcPr>
          <w:p w14:paraId="453599D5" w14:textId="6581640E"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AGO Holiday Planner </w:t>
            </w:r>
            <w:r w:rsidR="00723753" w:rsidRPr="00D3758B">
              <w:rPr>
                <w:rFonts w:asciiTheme="majorHAnsi" w:hAnsiTheme="majorHAnsi" w:cstheme="majorHAnsi"/>
                <w:color w:val="000000"/>
                <w:szCs w:val="22"/>
                <w:lang w:val="en-US"/>
              </w:rPr>
              <w:t xml:space="preserve">2022 </w:t>
            </w:r>
            <w:r w:rsidRPr="00D3758B">
              <w:rPr>
                <w:rFonts w:asciiTheme="majorHAnsi" w:hAnsiTheme="majorHAnsi" w:cstheme="majorHAnsi"/>
                <w:color w:val="000000"/>
                <w:szCs w:val="22"/>
                <w:lang w:val="en-US"/>
              </w:rPr>
              <w:t xml:space="preserve">Norseman </w:t>
            </w:r>
            <w:r w:rsidR="00723753" w:rsidRPr="00D3758B">
              <w:rPr>
                <w:rFonts w:asciiTheme="majorHAnsi" w:hAnsiTheme="majorHAnsi" w:cstheme="majorHAnsi"/>
                <w:color w:val="000000"/>
                <w:szCs w:val="22"/>
                <w:lang w:val="en-US"/>
              </w:rPr>
              <w:t xml:space="preserve">To </w:t>
            </w:r>
            <w:proofErr w:type="spellStart"/>
            <w:r w:rsidRPr="00D3758B">
              <w:rPr>
                <w:rFonts w:asciiTheme="majorHAnsi" w:hAnsiTheme="majorHAnsi" w:cstheme="majorHAnsi"/>
                <w:color w:val="000000"/>
                <w:szCs w:val="22"/>
                <w:lang w:val="en-US"/>
              </w:rPr>
              <w:t>Nullarbor</w:t>
            </w:r>
            <w:proofErr w:type="spellEnd"/>
            <w:r w:rsidRPr="00D3758B">
              <w:rPr>
                <w:rFonts w:asciiTheme="majorHAnsi" w:hAnsiTheme="majorHAnsi" w:cstheme="majorHAnsi"/>
                <w:color w:val="000000"/>
                <w:szCs w:val="22"/>
                <w:lang w:val="en-US"/>
              </w:rPr>
              <w:t xml:space="preserve"> Content</w:t>
            </w:r>
          </w:p>
        </w:tc>
        <w:tc>
          <w:tcPr>
            <w:tcW w:w="1418" w:type="dxa"/>
            <w:hideMark/>
          </w:tcPr>
          <w:p w14:paraId="345B64A2" w14:textId="70C195F3"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1842.50</w:t>
            </w:r>
          </w:p>
        </w:tc>
      </w:tr>
      <w:tr w:rsidR="00D3758B" w:rsidRPr="00D3758B" w14:paraId="2D808C87" w14:textId="77777777" w:rsidTr="008D34E9">
        <w:trPr>
          <w:trHeight w:val="300"/>
        </w:trPr>
        <w:tc>
          <w:tcPr>
            <w:tcW w:w="851" w:type="dxa"/>
            <w:hideMark/>
          </w:tcPr>
          <w:p w14:paraId="2B2D39A5"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EFT6361</w:t>
            </w:r>
          </w:p>
        </w:tc>
        <w:tc>
          <w:tcPr>
            <w:tcW w:w="1276" w:type="dxa"/>
            <w:hideMark/>
          </w:tcPr>
          <w:p w14:paraId="01094AE2" w14:textId="368ED7CE"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18-03-2022</w:t>
            </w:r>
          </w:p>
        </w:tc>
        <w:tc>
          <w:tcPr>
            <w:tcW w:w="3119" w:type="dxa"/>
            <w:hideMark/>
          </w:tcPr>
          <w:p w14:paraId="5C8A6EB5"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South East Petroleum</w:t>
            </w:r>
          </w:p>
        </w:tc>
        <w:tc>
          <w:tcPr>
            <w:tcW w:w="3685" w:type="dxa"/>
            <w:hideMark/>
          </w:tcPr>
          <w:p w14:paraId="45C5EED8" w14:textId="71FC7B98"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Diesel </w:t>
            </w:r>
            <w:r w:rsidR="00723753" w:rsidRPr="00D3758B">
              <w:rPr>
                <w:rFonts w:asciiTheme="majorHAnsi" w:hAnsiTheme="majorHAnsi" w:cstheme="majorHAnsi"/>
                <w:color w:val="000000"/>
                <w:szCs w:val="22"/>
                <w:lang w:val="en-US"/>
              </w:rPr>
              <w:t xml:space="preserve">7,500 </w:t>
            </w:r>
            <w:r w:rsidRPr="00D3758B">
              <w:rPr>
                <w:rFonts w:asciiTheme="majorHAnsi" w:hAnsiTheme="majorHAnsi" w:cstheme="majorHAnsi"/>
                <w:color w:val="000000"/>
                <w:szCs w:val="22"/>
                <w:lang w:val="en-US"/>
              </w:rPr>
              <w:t>Liters</w:t>
            </w:r>
          </w:p>
        </w:tc>
        <w:tc>
          <w:tcPr>
            <w:tcW w:w="1418" w:type="dxa"/>
            <w:hideMark/>
          </w:tcPr>
          <w:p w14:paraId="5568B8A6" w14:textId="17747339"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12489.68</w:t>
            </w:r>
          </w:p>
        </w:tc>
      </w:tr>
      <w:tr w:rsidR="00D3758B" w:rsidRPr="00D3758B" w14:paraId="5C8A7C2A" w14:textId="77777777" w:rsidTr="008D34E9">
        <w:trPr>
          <w:trHeight w:val="600"/>
        </w:trPr>
        <w:tc>
          <w:tcPr>
            <w:tcW w:w="851" w:type="dxa"/>
            <w:hideMark/>
          </w:tcPr>
          <w:p w14:paraId="379BD0D0"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lastRenderedPageBreak/>
              <w:t>EFT6362</w:t>
            </w:r>
          </w:p>
        </w:tc>
        <w:tc>
          <w:tcPr>
            <w:tcW w:w="1276" w:type="dxa"/>
            <w:hideMark/>
          </w:tcPr>
          <w:p w14:paraId="6FA6971F" w14:textId="32241901"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18-03-2022</w:t>
            </w:r>
          </w:p>
        </w:tc>
        <w:tc>
          <w:tcPr>
            <w:tcW w:w="3119" w:type="dxa"/>
            <w:hideMark/>
          </w:tcPr>
          <w:p w14:paraId="65007F1D" w14:textId="53F16FE5"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Solutions IT </w:t>
            </w:r>
            <w:r w:rsidR="00723753" w:rsidRPr="00D3758B">
              <w:rPr>
                <w:rFonts w:asciiTheme="majorHAnsi" w:hAnsiTheme="majorHAnsi" w:cstheme="majorHAnsi"/>
                <w:color w:val="000000"/>
                <w:szCs w:val="22"/>
                <w:lang w:val="en-US"/>
              </w:rPr>
              <w:t xml:space="preserve">(Invoice </w:t>
            </w:r>
            <w:r w:rsidRPr="00D3758B">
              <w:rPr>
                <w:rFonts w:asciiTheme="majorHAnsi" w:hAnsiTheme="majorHAnsi" w:cstheme="majorHAnsi"/>
                <w:color w:val="000000"/>
                <w:szCs w:val="22"/>
                <w:lang w:val="en-US"/>
              </w:rPr>
              <w:t xml:space="preserve">S </w:t>
            </w:r>
            <w:r w:rsidR="00723753" w:rsidRPr="00D3758B">
              <w:rPr>
                <w:rFonts w:asciiTheme="majorHAnsi" w:hAnsiTheme="majorHAnsi" w:cstheme="majorHAnsi"/>
                <w:color w:val="000000"/>
                <w:szCs w:val="22"/>
                <w:lang w:val="en-US"/>
              </w:rPr>
              <w:t xml:space="preserve">+ </w:t>
            </w:r>
            <w:r w:rsidRPr="00D3758B">
              <w:rPr>
                <w:rFonts w:asciiTheme="majorHAnsi" w:hAnsiTheme="majorHAnsi" w:cstheme="majorHAnsi"/>
                <w:color w:val="000000"/>
                <w:szCs w:val="22"/>
                <w:lang w:val="en-US"/>
              </w:rPr>
              <w:t>B</w:t>
            </w:r>
            <w:r w:rsidR="00723753" w:rsidRPr="00D3758B">
              <w:rPr>
                <w:rFonts w:asciiTheme="majorHAnsi" w:hAnsiTheme="majorHAnsi" w:cstheme="majorHAnsi"/>
                <w:color w:val="000000"/>
                <w:szCs w:val="22"/>
                <w:lang w:val="en-US"/>
              </w:rPr>
              <w:t>)</w:t>
            </w:r>
          </w:p>
        </w:tc>
        <w:tc>
          <w:tcPr>
            <w:tcW w:w="3685" w:type="dxa"/>
            <w:hideMark/>
          </w:tcPr>
          <w:p w14:paraId="5F19694E" w14:textId="0D923D81"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Agreement </w:t>
            </w:r>
            <w:r w:rsidR="00723753" w:rsidRPr="00D3758B">
              <w:rPr>
                <w:rFonts w:asciiTheme="majorHAnsi" w:hAnsiTheme="majorHAnsi" w:cstheme="majorHAnsi"/>
                <w:color w:val="000000"/>
                <w:szCs w:val="22"/>
                <w:lang w:val="en-US"/>
              </w:rPr>
              <w:t xml:space="preserve">- </w:t>
            </w:r>
            <w:r w:rsidRPr="00D3758B">
              <w:rPr>
                <w:rFonts w:asciiTheme="majorHAnsi" w:hAnsiTheme="majorHAnsi" w:cstheme="majorHAnsi"/>
                <w:color w:val="000000"/>
                <w:szCs w:val="22"/>
                <w:lang w:val="en-US"/>
              </w:rPr>
              <w:t xml:space="preserve">Managed Support </w:t>
            </w:r>
            <w:r w:rsidR="00723753" w:rsidRPr="00D3758B">
              <w:rPr>
                <w:rFonts w:asciiTheme="majorHAnsi" w:hAnsiTheme="majorHAnsi" w:cstheme="majorHAnsi"/>
                <w:color w:val="000000"/>
                <w:szCs w:val="22"/>
                <w:lang w:val="en-US"/>
              </w:rPr>
              <w:t>(</w:t>
            </w:r>
            <w:r w:rsidRPr="00D3758B">
              <w:rPr>
                <w:rFonts w:asciiTheme="majorHAnsi" w:hAnsiTheme="majorHAnsi" w:cstheme="majorHAnsi"/>
                <w:color w:val="000000"/>
                <w:szCs w:val="22"/>
                <w:lang w:val="en-US"/>
              </w:rPr>
              <w:t xml:space="preserve">Monthly Billing March </w:t>
            </w:r>
            <w:r w:rsidR="00723753" w:rsidRPr="00D3758B">
              <w:rPr>
                <w:rFonts w:asciiTheme="majorHAnsi" w:hAnsiTheme="majorHAnsi" w:cstheme="majorHAnsi"/>
                <w:color w:val="000000"/>
                <w:szCs w:val="22"/>
                <w:lang w:val="en-US"/>
              </w:rPr>
              <w:t>2022)</w:t>
            </w:r>
          </w:p>
        </w:tc>
        <w:tc>
          <w:tcPr>
            <w:tcW w:w="1418" w:type="dxa"/>
            <w:hideMark/>
          </w:tcPr>
          <w:p w14:paraId="6CE9B325" w14:textId="14D54054"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2470.44</w:t>
            </w:r>
          </w:p>
        </w:tc>
      </w:tr>
      <w:tr w:rsidR="00D3758B" w:rsidRPr="00D3758B" w14:paraId="044F7EEF" w14:textId="77777777" w:rsidTr="008D34E9">
        <w:trPr>
          <w:trHeight w:val="600"/>
        </w:trPr>
        <w:tc>
          <w:tcPr>
            <w:tcW w:w="851" w:type="dxa"/>
            <w:hideMark/>
          </w:tcPr>
          <w:p w14:paraId="47CA3C7C"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EFT6363</w:t>
            </w:r>
          </w:p>
        </w:tc>
        <w:tc>
          <w:tcPr>
            <w:tcW w:w="1276" w:type="dxa"/>
            <w:hideMark/>
          </w:tcPr>
          <w:p w14:paraId="347F4A19" w14:textId="0B312114"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18-03-2022</w:t>
            </w:r>
          </w:p>
        </w:tc>
        <w:tc>
          <w:tcPr>
            <w:tcW w:w="3119" w:type="dxa"/>
            <w:hideMark/>
          </w:tcPr>
          <w:p w14:paraId="124A6DE3"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SHARON MAREE WARNER</w:t>
            </w:r>
          </w:p>
        </w:tc>
        <w:tc>
          <w:tcPr>
            <w:tcW w:w="3685" w:type="dxa"/>
            <w:hideMark/>
          </w:tcPr>
          <w:p w14:paraId="4C6657E9" w14:textId="00C26756"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Standby Pool Manager </w:t>
            </w:r>
            <w:r w:rsidR="00723753" w:rsidRPr="00D3758B">
              <w:rPr>
                <w:rFonts w:asciiTheme="majorHAnsi" w:hAnsiTheme="majorHAnsi" w:cstheme="majorHAnsi"/>
                <w:color w:val="000000"/>
                <w:szCs w:val="22"/>
                <w:lang w:val="en-US"/>
              </w:rPr>
              <w:t>28.02.2022 - 13.03.2022 12 Hours @$50/Hr</w:t>
            </w:r>
          </w:p>
        </w:tc>
        <w:tc>
          <w:tcPr>
            <w:tcW w:w="1418" w:type="dxa"/>
            <w:hideMark/>
          </w:tcPr>
          <w:p w14:paraId="0D475333" w14:textId="6237A7B2"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600.00</w:t>
            </w:r>
          </w:p>
        </w:tc>
      </w:tr>
      <w:tr w:rsidR="00D3758B" w:rsidRPr="00D3758B" w14:paraId="652E9654" w14:textId="77777777" w:rsidTr="008D34E9">
        <w:trPr>
          <w:trHeight w:val="300"/>
        </w:trPr>
        <w:tc>
          <w:tcPr>
            <w:tcW w:w="851" w:type="dxa"/>
            <w:hideMark/>
          </w:tcPr>
          <w:p w14:paraId="78C53B29"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EFT6364</w:t>
            </w:r>
          </w:p>
        </w:tc>
        <w:tc>
          <w:tcPr>
            <w:tcW w:w="1276" w:type="dxa"/>
            <w:hideMark/>
          </w:tcPr>
          <w:p w14:paraId="417B97C5" w14:textId="59D44874"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18-03-2022</w:t>
            </w:r>
          </w:p>
        </w:tc>
        <w:tc>
          <w:tcPr>
            <w:tcW w:w="3119" w:type="dxa"/>
            <w:hideMark/>
          </w:tcPr>
          <w:p w14:paraId="3D7A2E6B"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Telstra Corporation Limited</w:t>
            </w:r>
          </w:p>
        </w:tc>
        <w:tc>
          <w:tcPr>
            <w:tcW w:w="3685" w:type="dxa"/>
            <w:hideMark/>
          </w:tcPr>
          <w:p w14:paraId="13538E26" w14:textId="6A925339"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Phone </w:t>
            </w:r>
            <w:r w:rsidR="00723753" w:rsidRPr="00D3758B">
              <w:rPr>
                <w:rFonts w:asciiTheme="majorHAnsi" w:hAnsiTheme="majorHAnsi" w:cstheme="majorHAnsi"/>
                <w:color w:val="000000"/>
                <w:szCs w:val="22"/>
                <w:lang w:val="en-US"/>
              </w:rPr>
              <w:t xml:space="preserve">&amp; </w:t>
            </w:r>
            <w:r w:rsidRPr="00D3758B">
              <w:rPr>
                <w:rFonts w:asciiTheme="majorHAnsi" w:hAnsiTheme="majorHAnsi" w:cstheme="majorHAnsi"/>
                <w:color w:val="000000"/>
                <w:szCs w:val="22"/>
                <w:lang w:val="en-US"/>
              </w:rPr>
              <w:t xml:space="preserve">ADSL Charges </w:t>
            </w:r>
            <w:r w:rsidR="00723753" w:rsidRPr="00D3758B">
              <w:rPr>
                <w:rFonts w:asciiTheme="majorHAnsi" w:hAnsiTheme="majorHAnsi" w:cstheme="majorHAnsi"/>
                <w:color w:val="000000"/>
                <w:szCs w:val="22"/>
                <w:lang w:val="en-US"/>
              </w:rPr>
              <w:t>04.03.2022 - 04.04.2022 $1306.69</w:t>
            </w:r>
          </w:p>
          <w:p w14:paraId="07810207" w14:textId="72C5FFD9"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ADSL Charges </w:t>
            </w:r>
            <w:r w:rsidR="00723753" w:rsidRPr="00D3758B">
              <w:rPr>
                <w:rFonts w:asciiTheme="majorHAnsi" w:hAnsiTheme="majorHAnsi" w:cstheme="majorHAnsi"/>
                <w:color w:val="000000"/>
                <w:szCs w:val="22"/>
                <w:lang w:val="en-US"/>
              </w:rPr>
              <w:t>For 16.03.2022 – 15.04.2022 $195.60</w:t>
            </w:r>
          </w:p>
          <w:p w14:paraId="7B377F2F" w14:textId="70686E63"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Telstra 4GXWIFI PLUS </w:t>
            </w:r>
            <w:r w:rsidR="00723753" w:rsidRPr="00D3758B">
              <w:rPr>
                <w:rFonts w:asciiTheme="majorHAnsi" w:hAnsiTheme="majorHAnsi" w:cstheme="majorHAnsi"/>
                <w:color w:val="000000"/>
                <w:szCs w:val="22"/>
                <w:lang w:val="en-US"/>
              </w:rPr>
              <w:t xml:space="preserve">For </w:t>
            </w:r>
            <w:r w:rsidRPr="00D3758B">
              <w:rPr>
                <w:rFonts w:asciiTheme="majorHAnsi" w:hAnsiTheme="majorHAnsi" w:cstheme="majorHAnsi"/>
                <w:color w:val="000000"/>
                <w:szCs w:val="22"/>
                <w:lang w:val="en-US"/>
              </w:rPr>
              <w:t xml:space="preserve">CEO </w:t>
            </w:r>
            <w:r w:rsidR="00723753" w:rsidRPr="00D3758B">
              <w:rPr>
                <w:rFonts w:asciiTheme="majorHAnsi" w:hAnsiTheme="majorHAnsi" w:cstheme="majorHAnsi"/>
                <w:color w:val="000000"/>
                <w:szCs w:val="22"/>
                <w:lang w:val="en-US"/>
              </w:rPr>
              <w:t>$44.06</w:t>
            </w:r>
          </w:p>
        </w:tc>
        <w:tc>
          <w:tcPr>
            <w:tcW w:w="1418" w:type="dxa"/>
            <w:hideMark/>
          </w:tcPr>
          <w:p w14:paraId="1B173A91" w14:textId="4BDDEE08"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1546.35</w:t>
            </w:r>
          </w:p>
        </w:tc>
      </w:tr>
      <w:tr w:rsidR="00D3758B" w:rsidRPr="00D3758B" w14:paraId="4DBE69C6" w14:textId="77777777" w:rsidTr="008D34E9">
        <w:trPr>
          <w:trHeight w:val="600"/>
        </w:trPr>
        <w:tc>
          <w:tcPr>
            <w:tcW w:w="851" w:type="dxa"/>
            <w:hideMark/>
          </w:tcPr>
          <w:p w14:paraId="474A038F"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EFT6365</w:t>
            </w:r>
          </w:p>
        </w:tc>
        <w:tc>
          <w:tcPr>
            <w:tcW w:w="1276" w:type="dxa"/>
            <w:hideMark/>
          </w:tcPr>
          <w:p w14:paraId="7D776621" w14:textId="7223C4F2"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23-03-2022</w:t>
            </w:r>
          </w:p>
        </w:tc>
        <w:tc>
          <w:tcPr>
            <w:tcW w:w="3119" w:type="dxa"/>
            <w:hideMark/>
          </w:tcPr>
          <w:p w14:paraId="6895F061" w14:textId="0A00D4E1"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HARVEY NORMAN AV</w:t>
            </w:r>
            <w:r w:rsidR="00723753" w:rsidRPr="00D3758B">
              <w:rPr>
                <w:rFonts w:asciiTheme="majorHAnsi" w:hAnsiTheme="majorHAnsi" w:cstheme="majorHAnsi"/>
                <w:color w:val="000000"/>
                <w:szCs w:val="22"/>
                <w:lang w:val="en-US"/>
              </w:rPr>
              <w:t>/</w:t>
            </w:r>
            <w:r w:rsidRPr="00D3758B">
              <w:rPr>
                <w:rFonts w:asciiTheme="majorHAnsi" w:hAnsiTheme="majorHAnsi" w:cstheme="majorHAnsi"/>
                <w:color w:val="000000"/>
                <w:szCs w:val="22"/>
                <w:lang w:val="en-US"/>
              </w:rPr>
              <w:t>IT KALGOORLIE</w:t>
            </w:r>
          </w:p>
        </w:tc>
        <w:tc>
          <w:tcPr>
            <w:tcW w:w="3685" w:type="dxa"/>
            <w:hideMark/>
          </w:tcPr>
          <w:p w14:paraId="5B33A4C2" w14:textId="4CC19846"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Purchase Zenith Lounge </w:t>
            </w:r>
            <w:r w:rsidR="00723753" w:rsidRPr="00D3758B">
              <w:rPr>
                <w:rFonts w:asciiTheme="majorHAnsi" w:hAnsiTheme="majorHAnsi" w:cstheme="majorHAnsi"/>
                <w:color w:val="000000"/>
                <w:szCs w:val="22"/>
                <w:lang w:val="en-US"/>
              </w:rPr>
              <w:t>(1x 2-</w:t>
            </w:r>
            <w:r w:rsidRPr="00D3758B">
              <w:rPr>
                <w:rFonts w:asciiTheme="majorHAnsi" w:hAnsiTheme="majorHAnsi" w:cstheme="majorHAnsi"/>
                <w:color w:val="000000"/>
                <w:szCs w:val="22"/>
                <w:lang w:val="en-US"/>
              </w:rPr>
              <w:t xml:space="preserve">Seater </w:t>
            </w:r>
            <w:r w:rsidR="00723753" w:rsidRPr="00D3758B">
              <w:rPr>
                <w:rFonts w:asciiTheme="majorHAnsi" w:hAnsiTheme="majorHAnsi" w:cstheme="majorHAnsi"/>
                <w:color w:val="000000"/>
                <w:szCs w:val="22"/>
                <w:lang w:val="en-US"/>
              </w:rPr>
              <w:t>&amp; 1x 3-</w:t>
            </w:r>
            <w:r w:rsidRPr="00D3758B">
              <w:rPr>
                <w:rFonts w:asciiTheme="majorHAnsi" w:hAnsiTheme="majorHAnsi" w:cstheme="majorHAnsi"/>
                <w:color w:val="000000"/>
                <w:szCs w:val="22"/>
                <w:lang w:val="en-US"/>
              </w:rPr>
              <w:t>Seater</w:t>
            </w:r>
            <w:r w:rsidR="00723753" w:rsidRPr="00D3758B">
              <w:rPr>
                <w:rFonts w:asciiTheme="majorHAnsi" w:hAnsiTheme="majorHAnsi" w:cstheme="majorHAnsi"/>
                <w:color w:val="000000"/>
                <w:szCs w:val="22"/>
                <w:lang w:val="en-US"/>
              </w:rPr>
              <w:t xml:space="preserve">) For </w:t>
            </w:r>
            <w:r w:rsidRPr="00D3758B">
              <w:rPr>
                <w:rFonts w:asciiTheme="majorHAnsi" w:hAnsiTheme="majorHAnsi" w:cstheme="majorHAnsi"/>
                <w:color w:val="000000"/>
                <w:szCs w:val="22"/>
                <w:lang w:val="en-US"/>
              </w:rPr>
              <w:t>President's Office</w:t>
            </w:r>
          </w:p>
        </w:tc>
        <w:tc>
          <w:tcPr>
            <w:tcW w:w="1418" w:type="dxa"/>
            <w:hideMark/>
          </w:tcPr>
          <w:p w14:paraId="6744996A" w14:textId="27C9BBE7"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4548.00</w:t>
            </w:r>
          </w:p>
        </w:tc>
      </w:tr>
      <w:tr w:rsidR="00D3758B" w:rsidRPr="00D3758B" w14:paraId="512DDC29" w14:textId="77777777" w:rsidTr="008D34E9">
        <w:trPr>
          <w:trHeight w:val="300"/>
        </w:trPr>
        <w:tc>
          <w:tcPr>
            <w:tcW w:w="851" w:type="dxa"/>
            <w:hideMark/>
          </w:tcPr>
          <w:p w14:paraId="1CECAAD9"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EFT6366</w:t>
            </w:r>
          </w:p>
        </w:tc>
        <w:tc>
          <w:tcPr>
            <w:tcW w:w="1276" w:type="dxa"/>
            <w:hideMark/>
          </w:tcPr>
          <w:p w14:paraId="3E62F91C" w14:textId="6BF8071A"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25-03-2022</w:t>
            </w:r>
          </w:p>
        </w:tc>
        <w:tc>
          <w:tcPr>
            <w:tcW w:w="3119" w:type="dxa"/>
            <w:hideMark/>
          </w:tcPr>
          <w:p w14:paraId="75FB7C70" w14:textId="095B59AA"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Asphalt In </w:t>
            </w:r>
            <w:r w:rsidR="00723753" w:rsidRPr="00D3758B">
              <w:rPr>
                <w:rFonts w:asciiTheme="majorHAnsi" w:hAnsiTheme="majorHAnsi" w:cstheme="majorHAnsi"/>
                <w:color w:val="000000"/>
                <w:szCs w:val="22"/>
                <w:lang w:val="en-US"/>
              </w:rPr>
              <w:t xml:space="preserve">A </w:t>
            </w:r>
            <w:r w:rsidRPr="00D3758B">
              <w:rPr>
                <w:rFonts w:asciiTheme="majorHAnsi" w:hAnsiTheme="majorHAnsi" w:cstheme="majorHAnsi"/>
                <w:color w:val="000000"/>
                <w:szCs w:val="22"/>
                <w:lang w:val="en-US"/>
              </w:rPr>
              <w:t>Bag Pty Ltd</w:t>
            </w:r>
          </w:p>
        </w:tc>
        <w:tc>
          <w:tcPr>
            <w:tcW w:w="3685" w:type="dxa"/>
            <w:hideMark/>
          </w:tcPr>
          <w:p w14:paraId="4BE1C9A6" w14:textId="303F9C49" w:rsidR="00D3758B" w:rsidRPr="00D3758B" w:rsidRDefault="00723753"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50x </w:t>
            </w:r>
            <w:r w:rsidR="00D3758B" w:rsidRPr="00D3758B">
              <w:rPr>
                <w:rFonts w:asciiTheme="majorHAnsi" w:hAnsiTheme="majorHAnsi" w:cstheme="majorHAnsi"/>
                <w:color w:val="000000"/>
                <w:szCs w:val="22"/>
                <w:lang w:val="en-US"/>
              </w:rPr>
              <w:t xml:space="preserve">20KG Bags </w:t>
            </w:r>
            <w:r w:rsidRPr="00D3758B">
              <w:rPr>
                <w:rFonts w:asciiTheme="majorHAnsi" w:hAnsiTheme="majorHAnsi" w:cstheme="majorHAnsi"/>
                <w:color w:val="000000"/>
                <w:szCs w:val="22"/>
                <w:lang w:val="en-US"/>
              </w:rPr>
              <w:t xml:space="preserve">Of </w:t>
            </w:r>
            <w:r w:rsidR="00D3758B" w:rsidRPr="00D3758B">
              <w:rPr>
                <w:rFonts w:asciiTheme="majorHAnsi" w:hAnsiTheme="majorHAnsi" w:cstheme="majorHAnsi"/>
                <w:color w:val="000000"/>
                <w:szCs w:val="22"/>
                <w:lang w:val="en-US"/>
              </w:rPr>
              <w:t>Asphalt</w:t>
            </w:r>
          </w:p>
        </w:tc>
        <w:tc>
          <w:tcPr>
            <w:tcW w:w="1418" w:type="dxa"/>
            <w:hideMark/>
          </w:tcPr>
          <w:p w14:paraId="3001D3FA" w14:textId="22FB4FED"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2194.41</w:t>
            </w:r>
          </w:p>
        </w:tc>
      </w:tr>
      <w:tr w:rsidR="00D3758B" w:rsidRPr="00D3758B" w14:paraId="44DD78F4" w14:textId="77777777" w:rsidTr="008D34E9">
        <w:trPr>
          <w:trHeight w:val="300"/>
        </w:trPr>
        <w:tc>
          <w:tcPr>
            <w:tcW w:w="851" w:type="dxa"/>
            <w:hideMark/>
          </w:tcPr>
          <w:p w14:paraId="6763EF87"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EFT6367</w:t>
            </w:r>
          </w:p>
        </w:tc>
        <w:tc>
          <w:tcPr>
            <w:tcW w:w="1276" w:type="dxa"/>
            <w:hideMark/>
          </w:tcPr>
          <w:p w14:paraId="7FE8F7B0" w14:textId="7B30765E"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25-03-2022</w:t>
            </w:r>
          </w:p>
        </w:tc>
        <w:tc>
          <w:tcPr>
            <w:tcW w:w="3119" w:type="dxa"/>
            <w:hideMark/>
          </w:tcPr>
          <w:p w14:paraId="27731F7D" w14:textId="1D070D7B" w:rsidR="00D3758B" w:rsidRPr="00D3758B" w:rsidRDefault="00723753" w:rsidP="00D3758B">
            <w:pPr>
              <w:rPr>
                <w:rFonts w:asciiTheme="majorHAnsi" w:hAnsiTheme="majorHAnsi" w:cstheme="majorHAnsi"/>
                <w:color w:val="000000"/>
                <w:szCs w:val="22"/>
                <w:lang w:val="en-US"/>
              </w:rPr>
            </w:pPr>
            <w:proofErr w:type="spellStart"/>
            <w:r w:rsidRPr="00D3758B">
              <w:rPr>
                <w:rFonts w:asciiTheme="majorHAnsi" w:hAnsiTheme="majorHAnsi" w:cstheme="majorHAnsi"/>
                <w:color w:val="000000"/>
                <w:szCs w:val="22"/>
                <w:lang w:val="en-US"/>
              </w:rPr>
              <w:t>Zircodata</w:t>
            </w:r>
            <w:proofErr w:type="spellEnd"/>
            <w:r w:rsidRPr="00D3758B">
              <w:rPr>
                <w:rFonts w:asciiTheme="majorHAnsi" w:hAnsiTheme="majorHAnsi" w:cstheme="majorHAnsi"/>
                <w:color w:val="000000"/>
                <w:szCs w:val="22"/>
                <w:lang w:val="en-US"/>
              </w:rPr>
              <w:t xml:space="preserve"> </w:t>
            </w:r>
            <w:r w:rsidR="00D3758B" w:rsidRPr="00D3758B">
              <w:rPr>
                <w:rFonts w:asciiTheme="majorHAnsi" w:hAnsiTheme="majorHAnsi" w:cstheme="majorHAnsi"/>
                <w:color w:val="000000"/>
                <w:szCs w:val="22"/>
                <w:lang w:val="en-US"/>
              </w:rPr>
              <w:t>Pty Ltd</w:t>
            </w:r>
          </w:p>
        </w:tc>
        <w:tc>
          <w:tcPr>
            <w:tcW w:w="3685" w:type="dxa"/>
            <w:hideMark/>
          </w:tcPr>
          <w:p w14:paraId="068BBE54" w14:textId="5D5D8A6B"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Storage </w:t>
            </w:r>
            <w:r w:rsidR="00723753" w:rsidRPr="00D3758B">
              <w:rPr>
                <w:rFonts w:asciiTheme="majorHAnsi" w:hAnsiTheme="majorHAnsi" w:cstheme="majorHAnsi"/>
                <w:color w:val="000000"/>
                <w:szCs w:val="22"/>
                <w:lang w:val="en-US"/>
              </w:rPr>
              <w:t xml:space="preserve">Of </w:t>
            </w:r>
            <w:r w:rsidRPr="00D3758B">
              <w:rPr>
                <w:rFonts w:asciiTheme="majorHAnsi" w:hAnsiTheme="majorHAnsi" w:cstheme="majorHAnsi"/>
                <w:color w:val="000000"/>
                <w:szCs w:val="22"/>
                <w:lang w:val="en-US"/>
              </w:rPr>
              <w:t xml:space="preserve">Registers </w:t>
            </w:r>
            <w:r w:rsidR="00723753" w:rsidRPr="00D3758B">
              <w:rPr>
                <w:rFonts w:asciiTheme="majorHAnsi" w:hAnsiTheme="majorHAnsi" w:cstheme="majorHAnsi"/>
                <w:color w:val="000000"/>
                <w:szCs w:val="22"/>
                <w:lang w:val="en-US"/>
              </w:rPr>
              <w:t>(26.01.2022 - 25.02.2022)</w:t>
            </w:r>
          </w:p>
        </w:tc>
        <w:tc>
          <w:tcPr>
            <w:tcW w:w="1418" w:type="dxa"/>
            <w:hideMark/>
          </w:tcPr>
          <w:p w14:paraId="3A114DAB" w14:textId="62924FDF"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160.24</w:t>
            </w:r>
          </w:p>
        </w:tc>
      </w:tr>
      <w:tr w:rsidR="00D3758B" w:rsidRPr="00D3758B" w14:paraId="7CB7F441" w14:textId="77777777" w:rsidTr="008D34E9">
        <w:trPr>
          <w:trHeight w:val="600"/>
        </w:trPr>
        <w:tc>
          <w:tcPr>
            <w:tcW w:w="851" w:type="dxa"/>
            <w:hideMark/>
          </w:tcPr>
          <w:p w14:paraId="7F760EB0"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EFT6368</w:t>
            </w:r>
          </w:p>
        </w:tc>
        <w:tc>
          <w:tcPr>
            <w:tcW w:w="1276" w:type="dxa"/>
            <w:hideMark/>
          </w:tcPr>
          <w:p w14:paraId="6F1E8546" w14:textId="14ADF178"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25-03-2022</w:t>
            </w:r>
          </w:p>
        </w:tc>
        <w:tc>
          <w:tcPr>
            <w:tcW w:w="3119" w:type="dxa"/>
            <w:hideMark/>
          </w:tcPr>
          <w:p w14:paraId="00EBBAB5"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BUNNINGS GROUP LIMITED</w:t>
            </w:r>
          </w:p>
        </w:tc>
        <w:tc>
          <w:tcPr>
            <w:tcW w:w="3685" w:type="dxa"/>
            <w:hideMark/>
          </w:tcPr>
          <w:p w14:paraId="6E6650FF" w14:textId="60F2B069"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Various </w:t>
            </w:r>
            <w:r w:rsidR="00723753" w:rsidRPr="00D3758B">
              <w:rPr>
                <w:rFonts w:asciiTheme="majorHAnsi" w:hAnsiTheme="majorHAnsi" w:cstheme="majorHAnsi"/>
                <w:color w:val="000000"/>
                <w:szCs w:val="22"/>
                <w:lang w:val="en-US"/>
              </w:rPr>
              <w:t xml:space="preserve">Items For The </w:t>
            </w:r>
            <w:r w:rsidRPr="00D3758B">
              <w:rPr>
                <w:rFonts w:asciiTheme="majorHAnsi" w:hAnsiTheme="majorHAnsi" w:cstheme="majorHAnsi"/>
                <w:color w:val="000000"/>
                <w:szCs w:val="22"/>
                <w:lang w:val="en-US"/>
              </w:rPr>
              <w:t xml:space="preserve">Depot </w:t>
            </w:r>
            <w:r w:rsidR="00723753" w:rsidRPr="00D3758B">
              <w:rPr>
                <w:rFonts w:asciiTheme="majorHAnsi" w:hAnsiTheme="majorHAnsi" w:cstheme="majorHAnsi"/>
                <w:color w:val="000000"/>
                <w:szCs w:val="22"/>
                <w:lang w:val="en-US"/>
              </w:rPr>
              <w:t xml:space="preserve">And </w:t>
            </w:r>
            <w:r w:rsidRPr="00D3758B">
              <w:rPr>
                <w:rFonts w:asciiTheme="majorHAnsi" w:hAnsiTheme="majorHAnsi" w:cstheme="majorHAnsi"/>
                <w:color w:val="000000"/>
                <w:szCs w:val="22"/>
                <w:lang w:val="en-US"/>
              </w:rPr>
              <w:t xml:space="preserve">Hyden Norseman Road </w:t>
            </w:r>
            <w:r w:rsidR="00723753" w:rsidRPr="00D3758B">
              <w:rPr>
                <w:rFonts w:asciiTheme="majorHAnsi" w:hAnsiTheme="majorHAnsi" w:cstheme="majorHAnsi"/>
                <w:color w:val="000000"/>
                <w:szCs w:val="22"/>
                <w:lang w:val="en-US"/>
              </w:rPr>
              <w:t>Works</w:t>
            </w:r>
          </w:p>
        </w:tc>
        <w:tc>
          <w:tcPr>
            <w:tcW w:w="1418" w:type="dxa"/>
            <w:hideMark/>
          </w:tcPr>
          <w:p w14:paraId="663E3D06" w14:textId="4A6548BB"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926.98</w:t>
            </w:r>
          </w:p>
        </w:tc>
      </w:tr>
      <w:tr w:rsidR="00D3758B" w:rsidRPr="00D3758B" w14:paraId="70DE70E6" w14:textId="77777777" w:rsidTr="008D34E9">
        <w:trPr>
          <w:trHeight w:val="300"/>
        </w:trPr>
        <w:tc>
          <w:tcPr>
            <w:tcW w:w="851" w:type="dxa"/>
            <w:hideMark/>
          </w:tcPr>
          <w:p w14:paraId="38226317"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EFT6369</w:t>
            </w:r>
          </w:p>
        </w:tc>
        <w:tc>
          <w:tcPr>
            <w:tcW w:w="1276" w:type="dxa"/>
            <w:hideMark/>
          </w:tcPr>
          <w:p w14:paraId="1A403E67" w14:textId="444014BE"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25-03-2022</w:t>
            </w:r>
          </w:p>
        </w:tc>
        <w:tc>
          <w:tcPr>
            <w:tcW w:w="3119" w:type="dxa"/>
            <w:hideMark/>
          </w:tcPr>
          <w:p w14:paraId="2DA6AF1D" w14:textId="6B1D3D3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BE </w:t>
            </w:r>
            <w:proofErr w:type="spellStart"/>
            <w:r w:rsidRPr="00D3758B">
              <w:rPr>
                <w:rFonts w:asciiTheme="majorHAnsi" w:hAnsiTheme="majorHAnsi" w:cstheme="majorHAnsi"/>
                <w:color w:val="000000"/>
                <w:szCs w:val="22"/>
                <w:lang w:val="en-US"/>
              </w:rPr>
              <w:t>Stearne</w:t>
            </w:r>
            <w:proofErr w:type="spellEnd"/>
            <w:r w:rsidRPr="00D3758B">
              <w:rPr>
                <w:rFonts w:asciiTheme="majorHAnsi" w:hAnsiTheme="majorHAnsi" w:cstheme="majorHAnsi"/>
                <w:color w:val="000000"/>
                <w:szCs w:val="22"/>
                <w:lang w:val="en-US"/>
              </w:rPr>
              <w:t xml:space="preserve"> </w:t>
            </w:r>
            <w:r w:rsidR="00723753" w:rsidRPr="00D3758B">
              <w:rPr>
                <w:rFonts w:asciiTheme="majorHAnsi" w:hAnsiTheme="majorHAnsi" w:cstheme="majorHAnsi"/>
                <w:color w:val="000000"/>
                <w:szCs w:val="22"/>
                <w:lang w:val="en-US"/>
              </w:rPr>
              <w:t xml:space="preserve">&amp; </w:t>
            </w:r>
            <w:r w:rsidRPr="00D3758B">
              <w:rPr>
                <w:rFonts w:asciiTheme="majorHAnsi" w:hAnsiTheme="majorHAnsi" w:cstheme="majorHAnsi"/>
                <w:color w:val="000000"/>
                <w:szCs w:val="22"/>
                <w:lang w:val="en-US"/>
              </w:rPr>
              <w:t>Co Pty Ltd</w:t>
            </w:r>
          </w:p>
        </w:tc>
        <w:tc>
          <w:tcPr>
            <w:tcW w:w="3685" w:type="dxa"/>
            <w:hideMark/>
          </w:tcPr>
          <w:p w14:paraId="6E98C020"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Various Reticulation Supplies</w:t>
            </w:r>
          </w:p>
        </w:tc>
        <w:tc>
          <w:tcPr>
            <w:tcW w:w="1418" w:type="dxa"/>
            <w:hideMark/>
          </w:tcPr>
          <w:p w14:paraId="750F8E99" w14:textId="06F9E2FB"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47.90</w:t>
            </w:r>
          </w:p>
        </w:tc>
      </w:tr>
      <w:tr w:rsidR="00D3758B" w:rsidRPr="00D3758B" w14:paraId="2334FE29" w14:textId="77777777" w:rsidTr="008D34E9">
        <w:trPr>
          <w:trHeight w:val="900"/>
        </w:trPr>
        <w:tc>
          <w:tcPr>
            <w:tcW w:w="851" w:type="dxa"/>
            <w:hideMark/>
          </w:tcPr>
          <w:p w14:paraId="209E285C"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EFT6370</w:t>
            </w:r>
          </w:p>
        </w:tc>
        <w:tc>
          <w:tcPr>
            <w:tcW w:w="1276" w:type="dxa"/>
            <w:hideMark/>
          </w:tcPr>
          <w:p w14:paraId="6E7F0E30" w14:textId="74A53192"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25-03-2022</w:t>
            </w:r>
          </w:p>
        </w:tc>
        <w:tc>
          <w:tcPr>
            <w:tcW w:w="3119" w:type="dxa"/>
            <w:hideMark/>
          </w:tcPr>
          <w:p w14:paraId="1B502D31"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Bonza Constructions Pty Ltd</w:t>
            </w:r>
          </w:p>
        </w:tc>
        <w:tc>
          <w:tcPr>
            <w:tcW w:w="3685" w:type="dxa"/>
            <w:hideMark/>
          </w:tcPr>
          <w:p w14:paraId="6DE27E0D" w14:textId="73D34F07" w:rsidR="00D3758B" w:rsidRPr="00D3758B" w:rsidRDefault="00D3758B" w:rsidP="00D3758B">
            <w:pPr>
              <w:rPr>
                <w:rFonts w:asciiTheme="majorHAnsi" w:hAnsiTheme="majorHAnsi" w:cstheme="majorHAnsi"/>
                <w:color w:val="000000"/>
                <w:szCs w:val="22"/>
                <w:lang w:val="en-US"/>
              </w:rPr>
            </w:pPr>
            <w:proofErr w:type="spellStart"/>
            <w:r w:rsidRPr="00D3758B">
              <w:rPr>
                <w:rFonts w:asciiTheme="majorHAnsi" w:hAnsiTheme="majorHAnsi" w:cstheme="majorHAnsi"/>
                <w:color w:val="000000"/>
                <w:szCs w:val="22"/>
                <w:lang w:val="en-US"/>
              </w:rPr>
              <w:t>Misc</w:t>
            </w:r>
            <w:proofErr w:type="spellEnd"/>
            <w:r w:rsidRPr="00D3758B">
              <w:rPr>
                <w:rFonts w:asciiTheme="majorHAnsi" w:hAnsiTheme="majorHAnsi" w:cstheme="majorHAnsi"/>
                <w:color w:val="000000"/>
                <w:szCs w:val="22"/>
                <w:lang w:val="en-US"/>
              </w:rPr>
              <w:t xml:space="preserve"> </w:t>
            </w:r>
            <w:r w:rsidR="00723753" w:rsidRPr="00D3758B">
              <w:rPr>
                <w:rFonts w:asciiTheme="majorHAnsi" w:hAnsiTheme="majorHAnsi" w:cstheme="majorHAnsi"/>
                <w:color w:val="000000"/>
                <w:szCs w:val="22"/>
                <w:lang w:val="en-US"/>
              </w:rPr>
              <w:t xml:space="preserve">Repairs To The Building, </w:t>
            </w:r>
            <w:r w:rsidRPr="00D3758B">
              <w:rPr>
                <w:rFonts w:asciiTheme="majorHAnsi" w:hAnsiTheme="majorHAnsi" w:cstheme="majorHAnsi"/>
                <w:color w:val="000000"/>
                <w:szCs w:val="22"/>
                <w:lang w:val="en-US"/>
              </w:rPr>
              <w:t xml:space="preserve">Primer </w:t>
            </w:r>
            <w:r w:rsidR="00723753" w:rsidRPr="00D3758B">
              <w:rPr>
                <w:rFonts w:asciiTheme="majorHAnsi" w:hAnsiTheme="majorHAnsi" w:cstheme="majorHAnsi"/>
                <w:color w:val="000000"/>
                <w:szCs w:val="22"/>
                <w:lang w:val="en-US"/>
              </w:rPr>
              <w:t xml:space="preserve">And Painting Applied, Source &amp; Supply Materials Plus Labor At The </w:t>
            </w:r>
            <w:r w:rsidRPr="00D3758B">
              <w:rPr>
                <w:rFonts w:asciiTheme="majorHAnsi" w:hAnsiTheme="majorHAnsi" w:cstheme="majorHAnsi"/>
                <w:color w:val="000000"/>
                <w:szCs w:val="22"/>
                <w:lang w:val="en-US"/>
              </w:rPr>
              <w:t>Laundromat</w:t>
            </w:r>
          </w:p>
        </w:tc>
        <w:tc>
          <w:tcPr>
            <w:tcW w:w="1418" w:type="dxa"/>
            <w:hideMark/>
          </w:tcPr>
          <w:p w14:paraId="250A9CFB" w14:textId="581E5A60"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8536.00</w:t>
            </w:r>
          </w:p>
        </w:tc>
      </w:tr>
      <w:tr w:rsidR="00D3758B" w:rsidRPr="00D3758B" w14:paraId="5A005079" w14:textId="77777777" w:rsidTr="008D34E9">
        <w:trPr>
          <w:trHeight w:val="300"/>
        </w:trPr>
        <w:tc>
          <w:tcPr>
            <w:tcW w:w="851" w:type="dxa"/>
            <w:hideMark/>
          </w:tcPr>
          <w:p w14:paraId="43072E7B"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EFT6371</w:t>
            </w:r>
          </w:p>
        </w:tc>
        <w:tc>
          <w:tcPr>
            <w:tcW w:w="1276" w:type="dxa"/>
            <w:hideMark/>
          </w:tcPr>
          <w:p w14:paraId="058EF862" w14:textId="00412422"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25-03-2022</w:t>
            </w:r>
          </w:p>
        </w:tc>
        <w:tc>
          <w:tcPr>
            <w:tcW w:w="3119" w:type="dxa"/>
            <w:hideMark/>
          </w:tcPr>
          <w:p w14:paraId="58DB76F4"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Laurene Bonza</w:t>
            </w:r>
          </w:p>
        </w:tc>
        <w:tc>
          <w:tcPr>
            <w:tcW w:w="3685" w:type="dxa"/>
            <w:hideMark/>
          </w:tcPr>
          <w:p w14:paraId="766F670C" w14:textId="53D4A5F6"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President Allowance March </w:t>
            </w:r>
            <w:r w:rsidR="00723753" w:rsidRPr="00D3758B">
              <w:rPr>
                <w:rFonts w:asciiTheme="majorHAnsi" w:hAnsiTheme="majorHAnsi" w:cstheme="majorHAnsi"/>
                <w:color w:val="000000"/>
                <w:szCs w:val="22"/>
                <w:lang w:val="en-US"/>
              </w:rPr>
              <w:t>2021 $1326</w:t>
            </w:r>
          </w:p>
          <w:p w14:paraId="2AD13398" w14:textId="1F6D6CCB"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Claim </w:t>
            </w:r>
            <w:r w:rsidR="00723753" w:rsidRPr="00D3758B">
              <w:rPr>
                <w:rFonts w:asciiTheme="majorHAnsi" w:hAnsiTheme="majorHAnsi" w:cstheme="majorHAnsi"/>
                <w:color w:val="000000"/>
                <w:szCs w:val="22"/>
                <w:lang w:val="en-US"/>
              </w:rPr>
              <w:t>(</w:t>
            </w:r>
            <w:r w:rsidRPr="00D3758B">
              <w:rPr>
                <w:rFonts w:asciiTheme="majorHAnsi" w:hAnsiTheme="majorHAnsi" w:cstheme="majorHAnsi"/>
                <w:color w:val="000000"/>
                <w:szCs w:val="22"/>
                <w:lang w:val="en-US"/>
              </w:rPr>
              <w:t xml:space="preserve">Council Meeting </w:t>
            </w:r>
            <w:r w:rsidR="00723753" w:rsidRPr="00D3758B">
              <w:rPr>
                <w:rFonts w:asciiTheme="majorHAnsi" w:hAnsiTheme="majorHAnsi" w:cstheme="majorHAnsi"/>
                <w:color w:val="000000"/>
                <w:szCs w:val="22"/>
                <w:lang w:val="en-US"/>
              </w:rPr>
              <w:t xml:space="preserve">19.03.2022), </w:t>
            </w:r>
            <w:r w:rsidRPr="00D3758B">
              <w:rPr>
                <w:rFonts w:asciiTheme="majorHAnsi" w:hAnsiTheme="majorHAnsi" w:cstheme="majorHAnsi"/>
                <w:color w:val="000000"/>
                <w:szCs w:val="22"/>
                <w:lang w:val="en-US"/>
              </w:rPr>
              <w:t xml:space="preserve">IB Session </w:t>
            </w:r>
            <w:r w:rsidR="00723753" w:rsidRPr="00D3758B">
              <w:rPr>
                <w:rFonts w:asciiTheme="majorHAnsi" w:hAnsiTheme="majorHAnsi" w:cstheme="majorHAnsi"/>
                <w:color w:val="000000"/>
                <w:szCs w:val="22"/>
                <w:lang w:val="en-US"/>
              </w:rPr>
              <w:t xml:space="preserve">08.03.2022 $481 </w:t>
            </w:r>
          </w:p>
        </w:tc>
        <w:tc>
          <w:tcPr>
            <w:tcW w:w="1418" w:type="dxa"/>
            <w:hideMark/>
          </w:tcPr>
          <w:p w14:paraId="36B507FD" w14:textId="12C0DB27"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1807.00</w:t>
            </w:r>
          </w:p>
        </w:tc>
      </w:tr>
      <w:tr w:rsidR="00D3758B" w:rsidRPr="00D3758B" w14:paraId="1BC6F087" w14:textId="77777777" w:rsidTr="008D34E9">
        <w:trPr>
          <w:trHeight w:val="600"/>
        </w:trPr>
        <w:tc>
          <w:tcPr>
            <w:tcW w:w="851" w:type="dxa"/>
            <w:hideMark/>
          </w:tcPr>
          <w:p w14:paraId="591C0A72"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EFT6372</w:t>
            </w:r>
          </w:p>
        </w:tc>
        <w:tc>
          <w:tcPr>
            <w:tcW w:w="1276" w:type="dxa"/>
            <w:hideMark/>
          </w:tcPr>
          <w:p w14:paraId="23C9A51C" w14:textId="08E86250"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25-03-2022</w:t>
            </w:r>
          </w:p>
        </w:tc>
        <w:tc>
          <w:tcPr>
            <w:tcW w:w="3119" w:type="dxa"/>
            <w:hideMark/>
          </w:tcPr>
          <w:p w14:paraId="09CFFA04"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Cutting Edges Pty Ltd</w:t>
            </w:r>
          </w:p>
        </w:tc>
        <w:tc>
          <w:tcPr>
            <w:tcW w:w="3685" w:type="dxa"/>
            <w:hideMark/>
          </w:tcPr>
          <w:p w14:paraId="0AB732F0" w14:textId="60A1A785" w:rsidR="00D3758B" w:rsidRPr="00D3758B" w:rsidRDefault="00723753"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1x </w:t>
            </w:r>
            <w:r w:rsidR="00D3758B" w:rsidRPr="00D3758B">
              <w:rPr>
                <w:rFonts w:asciiTheme="majorHAnsi" w:hAnsiTheme="majorHAnsi" w:cstheme="majorHAnsi"/>
                <w:color w:val="000000"/>
                <w:szCs w:val="22"/>
                <w:lang w:val="en-US"/>
              </w:rPr>
              <w:t xml:space="preserve">Grader </w:t>
            </w:r>
            <w:r w:rsidRPr="00D3758B">
              <w:rPr>
                <w:rFonts w:asciiTheme="majorHAnsi" w:hAnsiTheme="majorHAnsi" w:cstheme="majorHAnsi"/>
                <w:color w:val="000000"/>
                <w:szCs w:val="22"/>
                <w:lang w:val="en-US"/>
              </w:rPr>
              <w:t xml:space="preserve">Blade, 2 X Plow Bolt, 3 X Plow Bolt Nut For </w:t>
            </w:r>
            <w:r w:rsidR="00D3758B" w:rsidRPr="00D3758B">
              <w:rPr>
                <w:rFonts w:asciiTheme="majorHAnsi" w:hAnsiTheme="majorHAnsi" w:cstheme="majorHAnsi"/>
                <w:color w:val="000000"/>
                <w:szCs w:val="22"/>
                <w:lang w:val="en-US"/>
              </w:rPr>
              <w:t xml:space="preserve">CAT Grader P279 </w:t>
            </w:r>
          </w:p>
          <w:p w14:paraId="3129DF9B" w14:textId="75F1DFB0" w:rsidR="00D3758B" w:rsidRPr="00D3758B" w:rsidRDefault="00723753"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$3073.84</w:t>
            </w:r>
          </w:p>
          <w:p w14:paraId="2E73FC8D" w14:textId="0F717671"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Purchase </w:t>
            </w:r>
            <w:r w:rsidR="00723753" w:rsidRPr="00D3758B">
              <w:rPr>
                <w:rFonts w:asciiTheme="majorHAnsi" w:hAnsiTheme="majorHAnsi" w:cstheme="majorHAnsi"/>
                <w:color w:val="000000"/>
                <w:szCs w:val="22"/>
                <w:lang w:val="en-US"/>
              </w:rPr>
              <w:t xml:space="preserve">Of </w:t>
            </w:r>
            <w:r w:rsidRPr="00D3758B">
              <w:rPr>
                <w:rFonts w:asciiTheme="majorHAnsi" w:hAnsiTheme="majorHAnsi" w:cstheme="majorHAnsi"/>
                <w:color w:val="000000"/>
                <w:szCs w:val="22"/>
                <w:lang w:val="en-US"/>
              </w:rPr>
              <w:t xml:space="preserve">Grader </w:t>
            </w:r>
            <w:r w:rsidR="00723753" w:rsidRPr="00D3758B">
              <w:rPr>
                <w:rFonts w:asciiTheme="majorHAnsi" w:hAnsiTheme="majorHAnsi" w:cstheme="majorHAnsi"/>
                <w:color w:val="000000"/>
                <w:szCs w:val="22"/>
                <w:lang w:val="en-US"/>
              </w:rPr>
              <w:t>Blades And Plow Bolts For Grader $582.01</w:t>
            </w:r>
          </w:p>
        </w:tc>
        <w:tc>
          <w:tcPr>
            <w:tcW w:w="1418" w:type="dxa"/>
            <w:hideMark/>
          </w:tcPr>
          <w:p w14:paraId="32AC6C63" w14:textId="409F35C8"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3655.85</w:t>
            </w:r>
          </w:p>
        </w:tc>
      </w:tr>
      <w:tr w:rsidR="00D3758B" w:rsidRPr="00D3758B" w14:paraId="75F8B917" w14:textId="77777777" w:rsidTr="008D34E9">
        <w:trPr>
          <w:trHeight w:val="300"/>
        </w:trPr>
        <w:tc>
          <w:tcPr>
            <w:tcW w:w="851" w:type="dxa"/>
            <w:hideMark/>
          </w:tcPr>
          <w:p w14:paraId="3A06275C"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EFT6373</w:t>
            </w:r>
          </w:p>
        </w:tc>
        <w:tc>
          <w:tcPr>
            <w:tcW w:w="1276" w:type="dxa"/>
            <w:hideMark/>
          </w:tcPr>
          <w:p w14:paraId="1920D6BB" w14:textId="196D17E7"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25-03-2022</w:t>
            </w:r>
          </w:p>
        </w:tc>
        <w:tc>
          <w:tcPr>
            <w:tcW w:w="3119" w:type="dxa"/>
            <w:hideMark/>
          </w:tcPr>
          <w:p w14:paraId="1BDA8367"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COASTLINE MOWERS</w:t>
            </w:r>
          </w:p>
        </w:tc>
        <w:tc>
          <w:tcPr>
            <w:tcW w:w="3685" w:type="dxa"/>
            <w:hideMark/>
          </w:tcPr>
          <w:p w14:paraId="28EFB420" w14:textId="6AC636D8"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Sundry </w:t>
            </w:r>
            <w:r w:rsidR="00723753" w:rsidRPr="00D3758B">
              <w:rPr>
                <w:rFonts w:asciiTheme="majorHAnsi" w:hAnsiTheme="majorHAnsi" w:cstheme="majorHAnsi"/>
                <w:color w:val="000000"/>
                <w:szCs w:val="22"/>
                <w:lang w:val="en-US"/>
              </w:rPr>
              <w:t>Tool For Mower</w:t>
            </w:r>
          </w:p>
        </w:tc>
        <w:tc>
          <w:tcPr>
            <w:tcW w:w="1418" w:type="dxa"/>
            <w:hideMark/>
          </w:tcPr>
          <w:p w14:paraId="0EDE01D3" w14:textId="1121631C"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200.00</w:t>
            </w:r>
          </w:p>
        </w:tc>
      </w:tr>
      <w:tr w:rsidR="00D3758B" w:rsidRPr="00D3758B" w14:paraId="7FF49E60" w14:textId="77777777" w:rsidTr="008D34E9">
        <w:trPr>
          <w:trHeight w:val="300"/>
        </w:trPr>
        <w:tc>
          <w:tcPr>
            <w:tcW w:w="851" w:type="dxa"/>
            <w:hideMark/>
          </w:tcPr>
          <w:p w14:paraId="61E1A575"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EFT6374</w:t>
            </w:r>
          </w:p>
        </w:tc>
        <w:tc>
          <w:tcPr>
            <w:tcW w:w="1276" w:type="dxa"/>
            <w:hideMark/>
          </w:tcPr>
          <w:p w14:paraId="28956E52" w14:textId="7E9EB78C"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25-03-2022</w:t>
            </w:r>
          </w:p>
        </w:tc>
        <w:tc>
          <w:tcPr>
            <w:tcW w:w="3119" w:type="dxa"/>
            <w:hideMark/>
          </w:tcPr>
          <w:p w14:paraId="07B5FA16" w14:textId="246D3E06"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Dundas Fencing </w:t>
            </w:r>
            <w:r w:rsidR="00723753" w:rsidRPr="00D3758B">
              <w:rPr>
                <w:rFonts w:asciiTheme="majorHAnsi" w:hAnsiTheme="majorHAnsi" w:cstheme="majorHAnsi"/>
                <w:color w:val="000000"/>
                <w:szCs w:val="22"/>
                <w:lang w:val="en-US"/>
              </w:rPr>
              <w:t xml:space="preserve">&amp; </w:t>
            </w:r>
            <w:r w:rsidRPr="00D3758B">
              <w:rPr>
                <w:rFonts w:asciiTheme="majorHAnsi" w:hAnsiTheme="majorHAnsi" w:cstheme="majorHAnsi"/>
                <w:color w:val="000000"/>
                <w:szCs w:val="22"/>
                <w:lang w:val="en-US"/>
              </w:rPr>
              <w:t>Building Maintenance</w:t>
            </w:r>
          </w:p>
        </w:tc>
        <w:tc>
          <w:tcPr>
            <w:tcW w:w="3685" w:type="dxa"/>
            <w:hideMark/>
          </w:tcPr>
          <w:p w14:paraId="6B47DD9B" w14:textId="083350AA"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Pump </w:t>
            </w:r>
            <w:r w:rsidR="00723753" w:rsidRPr="00D3758B">
              <w:rPr>
                <w:rFonts w:asciiTheme="majorHAnsi" w:hAnsiTheme="majorHAnsi" w:cstheme="majorHAnsi"/>
                <w:color w:val="000000"/>
                <w:szCs w:val="22"/>
                <w:lang w:val="en-US"/>
              </w:rPr>
              <w:t xml:space="preserve">Out Sceptics At </w:t>
            </w:r>
            <w:r w:rsidRPr="00D3758B">
              <w:rPr>
                <w:rFonts w:asciiTheme="majorHAnsi" w:hAnsiTheme="majorHAnsi" w:cstheme="majorHAnsi"/>
                <w:color w:val="000000"/>
                <w:szCs w:val="22"/>
                <w:lang w:val="en-US"/>
              </w:rPr>
              <w:t>Welcome Park</w:t>
            </w:r>
          </w:p>
        </w:tc>
        <w:tc>
          <w:tcPr>
            <w:tcW w:w="1418" w:type="dxa"/>
            <w:hideMark/>
          </w:tcPr>
          <w:p w14:paraId="3F0D6551" w14:textId="789A1BCC"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721.05</w:t>
            </w:r>
          </w:p>
        </w:tc>
      </w:tr>
      <w:tr w:rsidR="00D3758B" w:rsidRPr="00D3758B" w14:paraId="2E42AEA9" w14:textId="77777777" w:rsidTr="008D34E9">
        <w:trPr>
          <w:trHeight w:val="600"/>
        </w:trPr>
        <w:tc>
          <w:tcPr>
            <w:tcW w:w="851" w:type="dxa"/>
            <w:hideMark/>
          </w:tcPr>
          <w:p w14:paraId="666CD3CA"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EFT6375</w:t>
            </w:r>
          </w:p>
        </w:tc>
        <w:tc>
          <w:tcPr>
            <w:tcW w:w="1276" w:type="dxa"/>
            <w:hideMark/>
          </w:tcPr>
          <w:p w14:paraId="7805E397" w14:textId="48D1F5A1"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25-03-2022</w:t>
            </w:r>
          </w:p>
        </w:tc>
        <w:tc>
          <w:tcPr>
            <w:tcW w:w="3119" w:type="dxa"/>
            <w:hideMark/>
          </w:tcPr>
          <w:p w14:paraId="14F917B0" w14:textId="6CD1E908"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BJ DOWELL AND SL FLYNN</w:t>
            </w:r>
            <w:r w:rsidR="00723753" w:rsidRPr="00D3758B">
              <w:rPr>
                <w:rFonts w:asciiTheme="majorHAnsi" w:hAnsiTheme="majorHAnsi" w:cstheme="majorHAnsi"/>
                <w:color w:val="000000"/>
                <w:szCs w:val="22"/>
                <w:lang w:val="en-US"/>
              </w:rPr>
              <w:t>-</w:t>
            </w:r>
            <w:r w:rsidRPr="00D3758B">
              <w:rPr>
                <w:rFonts w:asciiTheme="majorHAnsi" w:hAnsiTheme="majorHAnsi" w:cstheme="majorHAnsi"/>
                <w:color w:val="000000"/>
                <w:szCs w:val="22"/>
                <w:lang w:val="en-US"/>
              </w:rPr>
              <w:t>DOWELL PTY LTD Q</w:t>
            </w:r>
          </w:p>
        </w:tc>
        <w:tc>
          <w:tcPr>
            <w:tcW w:w="3685" w:type="dxa"/>
            <w:hideMark/>
          </w:tcPr>
          <w:p w14:paraId="330E69EB" w14:textId="09FE5554"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Fabricate </w:t>
            </w:r>
            <w:r w:rsidR="00723753" w:rsidRPr="00D3758B">
              <w:rPr>
                <w:rFonts w:asciiTheme="majorHAnsi" w:hAnsiTheme="majorHAnsi" w:cstheme="majorHAnsi"/>
                <w:color w:val="000000"/>
                <w:szCs w:val="22"/>
                <w:lang w:val="en-US"/>
              </w:rPr>
              <w:t>Frame To Accommodate Canvas Canopy And Solar Panel &amp; Accommodate For Animal Transportation</w:t>
            </w:r>
          </w:p>
        </w:tc>
        <w:tc>
          <w:tcPr>
            <w:tcW w:w="1418" w:type="dxa"/>
            <w:hideMark/>
          </w:tcPr>
          <w:p w14:paraId="4B0231F0" w14:textId="14464476"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3905.00</w:t>
            </w:r>
          </w:p>
        </w:tc>
      </w:tr>
      <w:tr w:rsidR="00D3758B" w:rsidRPr="00D3758B" w14:paraId="3DCE4184" w14:textId="77777777" w:rsidTr="008D34E9">
        <w:trPr>
          <w:trHeight w:val="300"/>
        </w:trPr>
        <w:tc>
          <w:tcPr>
            <w:tcW w:w="851" w:type="dxa"/>
            <w:hideMark/>
          </w:tcPr>
          <w:p w14:paraId="4F336781"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EFT6376</w:t>
            </w:r>
          </w:p>
        </w:tc>
        <w:tc>
          <w:tcPr>
            <w:tcW w:w="1276" w:type="dxa"/>
            <w:hideMark/>
          </w:tcPr>
          <w:p w14:paraId="02169F1A" w14:textId="7065FEC9"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25-03-2022</w:t>
            </w:r>
          </w:p>
        </w:tc>
        <w:tc>
          <w:tcPr>
            <w:tcW w:w="3119" w:type="dxa"/>
            <w:hideMark/>
          </w:tcPr>
          <w:p w14:paraId="38E256C0"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FULL MOON CAFE</w:t>
            </w:r>
          </w:p>
        </w:tc>
        <w:tc>
          <w:tcPr>
            <w:tcW w:w="3685" w:type="dxa"/>
            <w:hideMark/>
          </w:tcPr>
          <w:p w14:paraId="5E26E755" w14:textId="44EC7A6C"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Catering </w:t>
            </w:r>
            <w:r w:rsidR="00723753" w:rsidRPr="00D3758B">
              <w:rPr>
                <w:rFonts w:asciiTheme="majorHAnsi" w:hAnsiTheme="majorHAnsi" w:cstheme="majorHAnsi"/>
                <w:color w:val="000000"/>
                <w:szCs w:val="22"/>
                <w:lang w:val="en-US"/>
              </w:rPr>
              <w:t xml:space="preserve">For </w:t>
            </w:r>
            <w:r w:rsidRPr="00D3758B">
              <w:rPr>
                <w:rFonts w:asciiTheme="majorHAnsi" w:hAnsiTheme="majorHAnsi" w:cstheme="majorHAnsi"/>
                <w:color w:val="000000"/>
                <w:szCs w:val="22"/>
                <w:lang w:val="en-US"/>
              </w:rPr>
              <w:t xml:space="preserve">Council Workshop </w:t>
            </w:r>
            <w:r w:rsidR="00723753" w:rsidRPr="00D3758B">
              <w:rPr>
                <w:rFonts w:asciiTheme="majorHAnsi" w:hAnsiTheme="majorHAnsi" w:cstheme="majorHAnsi"/>
                <w:color w:val="000000"/>
                <w:szCs w:val="22"/>
                <w:lang w:val="en-US"/>
              </w:rPr>
              <w:t>01.03.2022</w:t>
            </w:r>
          </w:p>
        </w:tc>
        <w:tc>
          <w:tcPr>
            <w:tcW w:w="1418" w:type="dxa"/>
            <w:hideMark/>
          </w:tcPr>
          <w:p w14:paraId="158581B9" w14:textId="0B3BAADA"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200.00</w:t>
            </w:r>
          </w:p>
        </w:tc>
      </w:tr>
      <w:tr w:rsidR="00D3758B" w:rsidRPr="00D3758B" w14:paraId="24EB9980" w14:textId="77777777" w:rsidTr="008D34E9">
        <w:trPr>
          <w:trHeight w:val="600"/>
        </w:trPr>
        <w:tc>
          <w:tcPr>
            <w:tcW w:w="851" w:type="dxa"/>
            <w:hideMark/>
          </w:tcPr>
          <w:p w14:paraId="2CB43E58"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EFT6377</w:t>
            </w:r>
          </w:p>
        </w:tc>
        <w:tc>
          <w:tcPr>
            <w:tcW w:w="1276" w:type="dxa"/>
            <w:hideMark/>
          </w:tcPr>
          <w:p w14:paraId="19C88432" w14:textId="06AD3687"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25-03-2022</w:t>
            </w:r>
          </w:p>
        </w:tc>
        <w:tc>
          <w:tcPr>
            <w:tcW w:w="3119" w:type="dxa"/>
            <w:hideMark/>
          </w:tcPr>
          <w:p w14:paraId="3C843DEB"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Global Communication Services</w:t>
            </w:r>
          </w:p>
        </w:tc>
        <w:tc>
          <w:tcPr>
            <w:tcW w:w="3685" w:type="dxa"/>
            <w:hideMark/>
          </w:tcPr>
          <w:p w14:paraId="38482C59" w14:textId="6DE04773" w:rsidR="00D3758B" w:rsidRPr="00D3758B" w:rsidRDefault="00723753"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1 X </w:t>
            </w:r>
            <w:r w:rsidR="00D3758B" w:rsidRPr="00D3758B">
              <w:rPr>
                <w:rFonts w:asciiTheme="majorHAnsi" w:hAnsiTheme="majorHAnsi" w:cstheme="majorHAnsi"/>
                <w:color w:val="000000"/>
                <w:szCs w:val="22"/>
                <w:lang w:val="en-US"/>
              </w:rPr>
              <w:t>5W 80CH CB H</w:t>
            </w:r>
            <w:r w:rsidRPr="00D3758B">
              <w:rPr>
                <w:rFonts w:asciiTheme="majorHAnsi" w:hAnsiTheme="majorHAnsi" w:cstheme="majorHAnsi"/>
                <w:color w:val="000000"/>
                <w:szCs w:val="22"/>
                <w:lang w:val="en-US"/>
              </w:rPr>
              <w:t>/</w:t>
            </w:r>
            <w:r w:rsidR="00D3758B" w:rsidRPr="00D3758B">
              <w:rPr>
                <w:rFonts w:asciiTheme="majorHAnsi" w:hAnsiTheme="majorHAnsi" w:cstheme="majorHAnsi"/>
                <w:color w:val="000000"/>
                <w:szCs w:val="22"/>
                <w:lang w:val="en-US"/>
              </w:rPr>
              <w:t xml:space="preserve">HELD TWIN PACK UHF </w:t>
            </w:r>
            <w:r w:rsidRPr="00D3758B">
              <w:rPr>
                <w:rFonts w:asciiTheme="majorHAnsi" w:hAnsiTheme="majorHAnsi" w:cstheme="majorHAnsi"/>
                <w:color w:val="000000"/>
                <w:szCs w:val="22"/>
                <w:lang w:val="en-US"/>
              </w:rPr>
              <w:t xml:space="preserve">&amp; </w:t>
            </w:r>
            <w:r w:rsidR="00D3758B" w:rsidRPr="00D3758B">
              <w:rPr>
                <w:rFonts w:asciiTheme="majorHAnsi" w:hAnsiTheme="majorHAnsi" w:cstheme="majorHAnsi"/>
                <w:color w:val="000000"/>
                <w:szCs w:val="22"/>
                <w:lang w:val="en-US"/>
              </w:rPr>
              <w:t xml:space="preserve">Accessories </w:t>
            </w:r>
            <w:r w:rsidRPr="00D3758B">
              <w:rPr>
                <w:rFonts w:asciiTheme="majorHAnsi" w:hAnsiTheme="majorHAnsi" w:cstheme="majorHAnsi"/>
                <w:color w:val="000000"/>
                <w:szCs w:val="22"/>
                <w:lang w:val="en-US"/>
              </w:rPr>
              <w:t>Plus Freight</w:t>
            </w:r>
          </w:p>
        </w:tc>
        <w:tc>
          <w:tcPr>
            <w:tcW w:w="1418" w:type="dxa"/>
            <w:hideMark/>
          </w:tcPr>
          <w:p w14:paraId="43DA3337" w14:textId="7EDBE573"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543.98</w:t>
            </w:r>
          </w:p>
        </w:tc>
      </w:tr>
      <w:tr w:rsidR="00D3758B" w:rsidRPr="00D3758B" w14:paraId="76D73FEE" w14:textId="77777777" w:rsidTr="008D34E9">
        <w:trPr>
          <w:trHeight w:val="300"/>
        </w:trPr>
        <w:tc>
          <w:tcPr>
            <w:tcW w:w="851" w:type="dxa"/>
            <w:hideMark/>
          </w:tcPr>
          <w:p w14:paraId="7D6C9924"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EFT6378</w:t>
            </w:r>
          </w:p>
        </w:tc>
        <w:tc>
          <w:tcPr>
            <w:tcW w:w="1276" w:type="dxa"/>
            <w:hideMark/>
          </w:tcPr>
          <w:p w14:paraId="4A3BEB85" w14:textId="60EB85DE"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25-03-2022</w:t>
            </w:r>
          </w:p>
        </w:tc>
        <w:tc>
          <w:tcPr>
            <w:tcW w:w="3119" w:type="dxa"/>
            <w:hideMark/>
          </w:tcPr>
          <w:p w14:paraId="77C72774" w14:textId="087F3F70"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Goldfields Voluntary Regional </w:t>
            </w:r>
            <w:proofErr w:type="spellStart"/>
            <w:r w:rsidRPr="00D3758B">
              <w:rPr>
                <w:rFonts w:asciiTheme="majorHAnsi" w:hAnsiTheme="majorHAnsi" w:cstheme="majorHAnsi"/>
                <w:color w:val="000000"/>
                <w:szCs w:val="22"/>
                <w:lang w:val="en-US"/>
              </w:rPr>
              <w:t>Organisation</w:t>
            </w:r>
            <w:proofErr w:type="spellEnd"/>
            <w:r w:rsidRPr="00D3758B">
              <w:rPr>
                <w:rFonts w:asciiTheme="majorHAnsi" w:hAnsiTheme="majorHAnsi" w:cstheme="majorHAnsi"/>
                <w:color w:val="000000"/>
                <w:szCs w:val="22"/>
                <w:lang w:val="en-US"/>
              </w:rPr>
              <w:t xml:space="preserve"> </w:t>
            </w:r>
            <w:r w:rsidR="00723753" w:rsidRPr="00D3758B">
              <w:rPr>
                <w:rFonts w:asciiTheme="majorHAnsi" w:hAnsiTheme="majorHAnsi" w:cstheme="majorHAnsi"/>
                <w:color w:val="000000"/>
                <w:szCs w:val="22"/>
                <w:lang w:val="en-US"/>
              </w:rPr>
              <w:t xml:space="preserve">Of </w:t>
            </w:r>
            <w:r w:rsidRPr="00D3758B">
              <w:rPr>
                <w:rFonts w:asciiTheme="majorHAnsi" w:hAnsiTheme="majorHAnsi" w:cstheme="majorHAnsi"/>
                <w:color w:val="000000"/>
                <w:szCs w:val="22"/>
                <w:lang w:val="en-US"/>
              </w:rPr>
              <w:t>Council</w:t>
            </w:r>
          </w:p>
        </w:tc>
        <w:tc>
          <w:tcPr>
            <w:tcW w:w="3685" w:type="dxa"/>
            <w:hideMark/>
          </w:tcPr>
          <w:p w14:paraId="2E417AB0" w14:textId="74464646"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Annual Contribution </w:t>
            </w:r>
            <w:r w:rsidR="00723753" w:rsidRPr="00D3758B">
              <w:rPr>
                <w:rFonts w:asciiTheme="majorHAnsi" w:hAnsiTheme="majorHAnsi" w:cstheme="majorHAnsi"/>
                <w:color w:val="000000"/>
                <w:szCs w:val="22"/>
                <w:lang w:val="en-US"/>
              </w:rPr>
              <w:t>2021/2022</w:t>
            </w:r>
          </w:p>
        </w:tc>
        <w:tc>
          <w:tcPr>
            <w:tcW w:w="1418" w:type="dxa"/>
            <w:hideMark/>
          </w:tcPr>
          <w:p w14:paraId="210C7AFF" w14:textId="445D32B6"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16500.00</w:t>
            </w:r>
          </w:p>
        </w:tc>
      </w:tr>
      <w:tr w:rsidR="00D3758B" w:rsidRPr="00D3758B" w14:paraId="0A839654" w14:textId="77777777" w:rsidTr="008D34E9">
        <w:trPr>
          <w:trHeight w:val="600"/>
        </w:trPr>
        <w:tc>
          <w:tcPr>
            <w:tcW w:w="851" w:type="dxa"/>
            <w:hideMark/>
          </w:tcPr>
          <w:p w14:paraId="3ABC8F9D"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EFT6379</w:t>
            </w:r>
          </w:p>
        </w:tc>
        <w:tc>
          <w:tcPr>
            <w:tcW w:w="1276" w:type="dxa"/>
            <w:hideMark/>
          </w:tcPr>
          <w:p w14:paraId="6EDE4124" w14:textId="01E9DFE3"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25-03-2022</w:t>
            </w:r>
          </w:p>
        </w:tc>
        <w:tc>
          <w:tcPr>
            <w:tcW w:w="3119" w:type="dxa"/>
            <w:hideMark/>
          </w:tcPr>
          <w:p w14:paraId="5F75EA60"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DOWLING GIUDICI ASSOCIATES</w:t>
            </w:r>
          </w:p>
        </w:tc>
        <w:tc>
          <w:tcPr>
            <w:tcW w:w="3685" w:type="dxa"/>
            <w:hideMark/>
          </w:tcPr>
          <w:p w14:paraId="49AD5F15" w14:textId="4E0A44F9"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As </w:t>
            </w:r>
            <w:r w:rsidR="00723753" w:rsidRPr="00D3758B">
              <w:rPr>
                <w:rFonts w:asciiTheme="majorHAnsi" w:hAnsiTheme="majorHAnsi" w:cstheme="majorHAnsi"/>
                <w:color w:val="000000"/>
                <w:szCs w:val="22"/>
                <w:lang w:val="en-US"/>
              </w:rPr>
              <w:t xml:space="preserve">Per </w:t>
            </w:r>
            <w:r w:rsidRPr="00D3758B">
              <w:rPr>
                <w:rFonts w:asciiTheme="majorHAnsi" w:hAnsiTheme="majorHAnsi" w:cstheme="majorHAnsi"/>
                <w:color w:val="000000"/>
                <w:szCs w:val="22"/>
                <w:lang w:val="en-US"/>
              </w:rPr>
              <w:t>DG</w:t>
            </w:r>
            <w:r w:rsidR="00723753" w:rsidRPr="00D3758B">
              <w:rPr>
                <w:rFonts w:asciiTheme="majorHAnsi" w:hAnsiTheme="majorHAnsi" w:cstheme="majorHAnsi"/>
                <w:color w:val="000000"/>
                <w:szCs w:val="22"/>
                <w:lang w:val="en-US"/>
              </w:rPr>
              <w:t>+</w:t>
            </w:r>
            <w:r w:rsidRPr="00D3758B">
              <w:rPr>
                <w:rFonts w:asciiTheme="majorHAnsi" w:hAnsiTheme="majorHAnsi" w:cstheme="majorHAnsi"/>
                <w:color w:val="000000"/>
                <w:szCs w:val="22"/>
                <w:lang w:val="en-US"/>
              </w:rPr>
              <w:t xml:space="preserve">A Professional Services Agreement </w:t>
            </w:r>
            <w:r w:rsidR="00723753" w:rsidRPr="00D3758B">
              <w:rPr>
                <w:rFonts w:asciiTheme="majorHAnsi" w:hAnsiTheme="majorHAnsi" w:cstheme="majorHAnsi"/>
                <w:color w:val="000000"/>
                <w:szCs w:val="22"/>
                <w:lang w:val="en-US"/>
              </w:rPr>
              <w:t>201218 40hrs At $95/Hr.</w:t>
            </w:r>
          </w:p>
        </w:tc>
        <w:tc>
          <w:tcPr>
            <w:tcW w:w="1418" w:type="dxa"/>
            <w:hideMark/>
          </w:tcPr>
          <w:p w14:paraId="1B258C49" w14:textId="35658BAB"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4180.00</w:t>
            </w:r>
          </w:p>
        </w:tc>
      </w:tr>
      <w:tr w:rsidR="00D3758B" w:rsidRPr="00D3758B" w14:paraId="0798B662" w14:textId="77777777" w:rsidTr="008D34E9">
        <w:trPr>
          <w:trHeight w:val="600"/>
        </w:trPr>
        <w:tc>
          <w:tcPr>
            <w:tcW w:w="851" w:type="dxa"/>
            <w:hideMark/>
          </w:tcPr>
          <w:p w14:paraId="752AC4C4"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EFT6380</w:t>
            </w:r>
          </w:p>
        </w:tc>
        <w:tc>
          <w:tcPr>
            <w:tcW w:w="1276" w:type="dxa"/>
            <w:hideMark/>
          </w:tcPr>
          <w:p w14:paraId="04CB9283" w14:textId="08C7CF79"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25-03-2022</w:t>
            </w:r>
          </w:p>
        </w:tc>
        <w:tc>
          <w:tcPr>
            <w:tcW w:w="3119" w:type="dxa"/>
            <w:hideMark/>
          </w:tcPr>
          <w:p w14:paraId="10C05015"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John Edward Patrick Hogan</w:t>
            </w:r>
          </w:p>
        </w:tc>
        <w:tc>
          <w:tcPr>
            <w:tcW w:w="3685" w:type="dxa"/>
            <w:hideMark/>
          </w:tcPr>
          <w:p w14:paraId="3CCCFAB7" w14:textId="6926EEF0"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Claim </w:t>
            </w:r>
            <w:r w:rsidR="00723753" w:rsidRPr="00D3758B">
              <w:rPr>
                <w:rFonts w:asciiTheme="majorHAnsi" w:hAnsiTheme="majorHAnsi" w:cstheme="majorHAnsi"/>
                <w:color w:val="000000"/>
                <w:szCs w:val="22"/>
                <w:lang w:val="en-US"/>
              </w:rPr>
              <w:t>(</w:t>
            </w:r>
            <w:r w:rsidRPr="00D3758B">
              <w:rPr>
                <w:rFonts w:asciiTheme="majorHAnsi" w:hAnsiTheme="majorHAnsi" w:cstheme="majorHAnsi"/>
                <w:color w:val="000000"/>
                <w:szCs w:val="22"/>
                <w:lang w:val="en-US"/>
              </w:rPr>
              <w:t xml:space="preserve">Council Meeting </w:t>
            </w:r>
            <w:r w:rsidR="00723753" w:rsidRPr="00D3758B">
              <w:rPr>
                <w:rFonts w:asciiTheme="majorHAnsi" w:hAnsiTheme="majorHAnsi" w:cstheme="majorHAnsi"/>
                <w:color w:val="000000"/>
                <w:szCs w:val="22"/>
                <w:lang w:val="en-US"/>
              </w:rPr>
              <w:t xml:space="preserve">- 19.03.2022), </w:t>
            </w:r>
            <w:r w:rsidRPr="00D3758B">
              <w:rPr>
                <w:rFonts w:asciiTheme="majorHAnsi" w:hAnsiTheme="majorHAnsi" w:cstheme="majorHAnsi"/>
                <w:color w:val="000000"/>
                <w:szCs w:val="22"/>
                <w:lang w:val="en-US"/>
              </w:rPr>
              <w:t xml:space="preserve">IB Session </w:t>
            </w:r>
            <w:r w:rsidR="00723753" w:rsidRPr="00D3758B">
              <w:rPr>
                <w:rFonts w:asciiTheme="majorHAnsi" w:hAnsiTheme="majorHAnsi" w:cstheme="majorHAnsi"/>
                <w:color w:val="000000"/>
                <w:szCs w:val="22"/>
                <w:lang w:val="en-US"/>
              </w:rPr>
              <w:t>08.03.2022</w:t>
            </w:r>
          </w:p>
        </w:tc>
        <w:tc>
          <w:tcPr>
            <w:tcW w:w="1418" w:type="dxa"/>
            <w:hideMark/>
          </w:tcPr>
          <w:p w14:paraId="1EBB0417" w14:textId="498D5F22"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318.00</w:t>
            </w:r>
          </w:p>
        </w:tc>
      </w:tr>
      <w:tr w:rsidR="00D3758B" w:rsidRPr="00D3758B" w14:paraId="3C4218E5" w14:textId="77777777" w:rsidTr="008D34E9">
        <w:trPr>
          <w:trHeight w:val="300"/>
        </w:trPr>
        <w:tc>
          <w:tcPr>
            <w:tcW w:w="851" w:type="dxa"/>
            <w:hideMark/>
          </w:tcPr>
          <w:p w14:paraId="089980C8"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lastRenderedPageBreak/>
              <w:t>EFT6381</w:t>
            </w:r>
          </w:p>
        </w:tc>
        <w:tc>
          <w:tcPr>
            <w:tcW w:w="1276" w:type="dxa"/>
            <w:hideMark/>
          </w:tcPr>
          <w:p w14:paraId="03EE2E75" w14:textId="78AACCA0"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25-03-2022</w:t>
            </w:r>
          </w:p>
        </w:tc>
        <w:tc>
          <w:tcPr>
            <w:tcW w:w="3119" w:type="dxa"/>
            <w:hideMark/>
          </w:tcPr>
          <w:p w14:paraId="63790203" w14:textId="7CED8232"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P </w:t>
            </w:r>
            <w:r w:rsidR="00723753" w:rsidRPr="00D3758B">
              <w:rPr>
                <w:rFonts w:asciiTheme="majorHAnsi" w:hAnsiTheme="majorHAnsi" w:cstheme="majorHAnsi"/>
                <w:color w:val="000000"/>
                <w:szCs w:val="22"/>
                <w:lang w:val="en-US"/>
              </w:rPr>
              <w:t xml:space="preserve">&amp; </w:t>
            </w:r>
            <w:r w:rsidRPr="00D3758B">
              <w:rPr>
                <w:rFonts w:asciiTheme="majorHAnsi" w:hAnsiTheme="majorHAnsi" w:cstheme="majorHAnsi"/>
                <w:color w:val="000000"/>
                <w:szCs w:val="22"/>
                <w:lang w:val="en-US"/>
              </w:rPr>
              <w:t>L Hogan Services</w:t>
            </w:r>
          </w:p>
        </w:tc>
        <w:tc>
          <w:tcPr>
            <w:tcW w:w="3685" w:type="dxa"/>
            <w:hideMark/>
          </w:tcPr>
          <w:p w14:paraId="344F202E" w14:textId="602BDB6A" w:rsidR="00D3758B" w:rsidRPr="00D3758B" w:rsidRDefault="00723753"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2 X 45kg Gas Bottles For 139 </w:t>
            </w:r>
            <w:r w:rsidR="00D3758B" w:rsidRPr="00D3758B">
              <w:rPr>
                <w:rFonts w:asciiTheme="majorHAnsi" w:hAnsiTheme="majorHAnsi" w:cstheme="majorHAnsi"/>
                <w:color w:val="000000"/>
                <w:szCs w:val="22"/>
                <w:lang w:val="en-US"/>
              </w:rPr>
              <w:t xml:space="preserve">Robert Street </w:t>
            </w:r>
            <w:r w:rsidRPr="00D3758B">
              <w:rPr>
                <w:rFonts w:asciiTheme="majorHAnsi" w:hAnsiTheme="majorHAnsi" w:cstheme="majorHAnsi"/>
                <w:color w:val="000000"/>
                <w:szCs w:val="22"/>
                <w:lang w:val="en-US"/>
              </w:rPr>
              <w:t>On 03.02.2022</w:t>
            </w:r>
          </w:p>
        </w:tc>
        <w:tc>
          <w:tcPr>
            <w:tcW w:w="1418" w:type="dxa"/>
            <w:hideMark/>
          </w:tcPr>
          <w:p w14:paraId="5A925E8C" w14:textId="27099A6C"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340.00</w:t>
            </w:r>
          </w:p>
        </w:tc>
      </w:tr>
      <w:tr w:rsidR="00D3758B" w:rsidRPr="00D3758B" w14:paraId="3CE5DBDD" w14:textId="77777777" w:rsidTr="008D34E9">
        <w:trPr>
          <w:trHeight w:val="600"/>
        </w:trPr>
        <w:tc>
          <w:tcPr>
            <w:tcW w:w="851" w:type="dxa"/>
            <w:hideMark/>
          </w:tcPr>
          <w:p w14:paraId="4EC1E295"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EFT6382</w:t>
            </w:r>
          </w:p>
        </w:tc>
        <w:tc>
          <w:tcPr>
            <w:tcW w:w="1276" w:type="dxa"/>
            <w:hideMark/>
          </w:tcPr>
          <w:p w14:paraId="7F1E3C5A" w14:textId="78DEBC34"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25-03-2022</w:t>
            </w:r>
          </w:p>
        </w:tc>
        <w:tc>
          <w:tcPr>
            <w:tcW w:w="3119" w:type="dxa"/>
            <w:hideMark/>
          </w:tcPr>
          <w:p w14:paraId="45FE3AD0"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JOHN MALONEY</w:t>
            </w:r>
          </w:p>
        </w:tc>
        <w:tc>
          <w:tcPr>
            <w:tcW w:w="3685" w:type="dxa"/>
            <w:hideMark/>
          </w:tcPr>
          <w:p w14:paraId="4523099D" w14:textId="4CE25A1A"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Claim </w:t>
            </w:r>
            <w:r w:rsidR="00723753" w:rsidRPr="00D3758B">
              <w:rPr>
                <w:rFonts w:asciiTheme="majorHAnsi" w:hAnsiTheme="majorHAnsi" w:cstheme="majorHAnsi"/>
                <w:color w:val="000000"/>
                <w:szCs w:val="22"/>
                <w:lang w:val="en-US"/>
              </w:rPr>
              <w:t>(</w:t>
            </w:r>
            <w:r w:rsidRPr="00D3758B">
              <w:rPr>
                <w:rFonts w:asciiTheme="majorHAnsi" w:hAnsiTheme="majorHAnsi" w:cstheme="majorHAnsi"/>
                <w:color w:val="000000"/>
                <w:szCs w:val="22"/>
                <w:lang w:val="en-US"/>
              </w:rPr>
              <w:t xml:space="preserve">Council Meeting </w:t>
            </w:r>
            <w:r w:rsidR="00723753" w:rsidRPr="00D3758B">
              <w:rPr>
                <w:rFonts w:asciiTheme="majorHAnsi" w:hAnsiTheme="majorHAnsi" w:cstheme="majorHAnsi"/>
                <w:color w:val="000000"/>
                <w:szCs w:val="22"/>
                <w:lang w:val="en-US"/>
              </w:rPr>
              <w:t xml:space="preserve">- 19.03.2022), </w:t>
            </w:r>
            <w:r w:rsidRPr="00D3758B">
              <w:rPr>
                <w:rFonts w:asciiTheme="majorHAnsi" w:hAnsiTheme="majorHAnsi" w:cstheme="majorHAnsi"/>
                <w:color w:val="000000"/>
                <w:szCs w:val="22"/>
                <w:lang w:val="en-US"/>
              </w:rPr>
              <w:t xml:space="preserve">IB Session </w:t>
            </w:r>
            <w:r w:rsidR="00723753" w:rsidRPr="00D3758B">
              <w:rPr>
                <w:rFonts w:asciiTheme="majorHAnsi" w:hAnsiTheme="majorHAnsi" w:cstheme="majorHAnsi"/>
                <w:color w:val="000000"/>
                <w:szCs w:val="22"/>
                <w:lang w:val="en-US"/>
              </w:rPr>
              <w:t>08.03.2022</w:t>
            </w:r>
          </w:p>
        </w:tc>
        <w:tc>
          <w:tcPr>
            <w:tcW w:w="1418" w:type="dxa"/>
            <w:hideMark/>
          </w:tcPr>
          <w:p w14:paraId="6C34B3E2" w14:textId="27DD4940"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318.00</w:t>
            </w:r>
          </w:p>
        </w:tc>
      </w:tr>
      <w:tr w:rsidR="00D3758B" w:rsidRPr="00D3758B" w14:paraId="664B7C4E" w14:textId="77777777" w:rsidTr="008D34E9">
        <w:trPr>
          <w:trHeight w:val="600"/>
        </w:trPr>
        <w:tc>
          <w:tcPr>
            <w:tcW w:w="851" w:type="dxa"/>
            <w:hideMark/>
          </w:tcPr>
          <w:p w14:paraId="59308360"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EFT6383</w:t>
            </w:r>
          </w:p>
        </w:tc>
        <w:tc>
          <w:tcPr>
            <w:tcW w:w="1276" w:type="dxa"/>
            <w:hideMark/>
          </w:tcPr>
          <w:p w14:paraId="352CEEC4" w14:textId="1014E9A8"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25-03-2022</w:t>
            </w:r>
          </w:p>
        </w:tc>
        <w:tc>
          <w:tcPr>
            <w:tcW w:w="3119" w:type="dxa"/>
            <w:hideMark/>
          </w:tcPr>
          <w:p w14:paraId="17D09678" w14:textId="00BA8512"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CR KENNEDY </w:t>
            </w:r>
            <w:r w:rsidR="00723753" w:rsidRPr="00D3758B">
              <w:rPr>
                <w:rFonts w:asciiTheme="majorHAnsi" w:hAnsiTheme="majorHAnsi" w:cstheme="majorHAnsi"/>
                <w:color w:val="000000"/>
                <w:szCs w:val="22"/>
                <w:lang w:val="en-US"/>
              </w:rPr>
              <w:t xml:space="preserve">&amp; </w:t>
            </w:r>
            <w:r w:rsidRPr="00D3758B">
              <w:rPr>
                <w:rFonts w:asciiTheme="majorHAnsi" w:hAnsiTheme="majorHAnsi" w:cstheme="majorHAnsi"/>
                <w:color w:val="000000"/>
                <w:szCs w:val="22"/>
                <w:lang w:val="en-US"/>
              </w:rPr>
              <w:t>CO PTY LTD</w:t>
            </w:r>
          </w:p>
        </w:tc>
        <w:tc>
          <w:tcPr>
            <w:tcW w:w="3685" w:type="dxa"/>
            <w:hideMark/>
          </w:tcPr>
          <w:p w14:paraId="38293516" w14:textId="304431D5" w:rsidR="00D3758B" w:rsidRPr="00D3758B" w:rsidRDefault="00723753"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1 X </w:t>
            </w:r>
            <w:r w:rsidR="00D3758B" w:rsidRPr="00D3758B">
              <w:rPr>
                <w:rFonts w:asciiTheme="majorHAnsi" w:hAnsiTheme="majorHAnsi" w:cstheme="majorHAnsi"/>
                <w:color w:val="000000"/>
                <w:szCs w:val="22"/>
                <w:lang w:val="en-US"/>
              </w:rPr>
              <w:t xml:space="preserve">Reveal D5 Body Camera </w:t>
            </w:r>
            <w:r w:rsidRPr="00D3758B">
              <w:rPr>
                <w:rFonts w:asciiTheme="majorHAnsi" w:hAnsiTheme="majorHAnsi" w:cstheme="majorHAnsi"/>
                <w:color w:val="000000"/>
                <w:szCs w:val="22"/>
                <w:lang w:val="en-US"/>
              </w:rPr>
              <w:t xml:space="preserve">Including Dems </w:t>
            </w:r>
            <w:r w:rsidR="00D3758B" w:rsidRPr="00D3758B">
              <w:rPr>
                <w:rFonts w:asciiTheme="majorHAnsi" w:hAnsiTheme="majorHAnsi" w:cstheme="majorHAnsi"/>
                <w:color w:val="000000"/>
                <w:szCs w:val="22"/>
                <w:lang w:val="en-US"/>
              </w:rPr>
              <w:t xml:space="preserve">Software License Bundle </w:t>
            </w:r>
            <w:r w:rsidRPr="00D3758B">
              <w:rPr>
                <w:rFonts w:asciiTheme="majorHAnsi" w:hAnsiTheme="majorHAnsi" w:cstheme="majorHAnsi"/>
                <w:color w:val="000000"/>
                <w:szCs w:val="22"/>
                <w:lang w:val="en-US"/>
              </w:rPr>
              <w:t xml:space="preserve">For </w:t>
            </w:r>
            <w:r w:rsidR="00D3758B" w:rsidRPr="00D3758B">
              <w:rPr>
                <w:rFonts w:asciiTheme="majorHAnsi" w:hAnsiTheme="majorHAnsi" w:cstheme="majorHAnsi"/>
                <w:color w:val="000000"/>
                <w:szCs w:val="22"/>
                <w:lang w:val="en-US"/>
              </w:rPr>
              <w:t>Ranger Services</w:t>
            </w:r>
          </w:p>
        </w:tc>
        <w:tc>
          <w:tcPr>
            <w:tcW w:w="1418" w:type="dxa"/>
            <w:hideMark/>
          </w:tcPr>
          <w:p w14:paraId="1FE66F60" w14:textId="3FAD8FAD"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1430.00</w:t>
            </w:r>
          </w:p>
        </w:tc>
      </w:tr>
      <w:tr w:rsidR="00D3758B" w:rsidRPr="00D3758B" w14:paraId="0CA5F985" w14:textId="77777777" w:rsidTr="008D34E9">
        <w:trPr>
          <w:trHeight w:val="300"/>
        </w:trPr>
        <w:tc>
          <w:tcPr>
            <w:tcW w:w="851" w:type="dxa"/>
            <w:hideMark/>
          </w:tcPr>
          <w:p w14:paraId="78ECB2A5"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EFT6384</w:t>
            </w:r>
          </w:p>
        </w:tc>
        <w:tc>
          <w:tcPr>
            <w:tcW w:w="1276" w:type="dxa"/>
            <w:hideMark/>
          </w:tcPr>
          <w:p w14:paraId="2B8E5CE1" w14:textId="7B313008"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25-03-2022</w:t>
            </w:r>
          </w:p>
        </w:tc>
        <w:tc>
          <w:tcPr>
            <w:tcW w:w="3119" w:type="dxa"/>
            <w:hideMark/>
          </w:tcPr>
          <w:p w14:paraId="0F8DDDD0"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Landgate</w:t>
            </w:r>
          </w:p>
        </w:tc>
        <w:tc>
          <w:tcPr>
            <w:tcW w:w="3685" w:type="dxa"/>
            <w:hideMark/>
          </w:tcPr>
          <w:p w14:paraId="50831F45" w14:textId="0BEB64E8"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Certificate </w:t>
            </w:r>
            <w:r w:rsidR="00723753" w:rsidRPr="00D3758B">
              <w:rPr>
                <w:rFonts w:asciiTheme="majorHAnsi" w:hAnsiTheme="majorHAnsi" w:cstheme="majorHAnsi"/>
                <w:color w:val="000000"/>
                <w:szCs w:val="22"/>
                <w:lang w:val="en-US"/>
              </w:rPr>
              <w:t xml:space="preserve">Of </w:t>
            </w:r>
            <w:r w:rsidRPr="00D3758B">
              <w:rPr>
                <w:rFonts w:asciiTheme="majorHAnsi" w:hAnsiTheme="majorHAnsi" w:cstheme="majorHAnsi"/>
                <w:color w:val="000000"/>
                <w:szCs w:val="22"/>
                <w:lang w:val="en-US"/>
              </w:rPr>
              <w:t xml:space="preserve">Title </w:t>
            </w:r>
            <w:r w:rsidR="00723753" w:rsidRPr="00D3758B">
              <w:rPr>
                <w:rFonts w:asciiTheme="majorHAnsi" w:hAnsiTheme="majorHAnsi" w:cstheme="majorHAnsi"/>
                <w:color w:val="000000"/>
                <w:szCs w:val="22"/>
                <w:lang w:val="en-US"/>
              </w:rPr>
              <w:t xml:space="preserve">1041/980 For The </w:t>
            </w:r>
            <w:r w:rsidRPr="00D3758B">
              <w:rPr>
                <w:rFonts w:asciiTheme="majorHAnsi" w:hAnsiTheme="majorHAnsi" w:cstheme="majorHAnsi"/>
                <w:color w:val="000000"/>
                <w:szCs w:val="22"/>
                <w:lang w:val="en-US"/>
              </w:rPr>
              <w:t>Men’s Shed</w:t>
            </w:r>
          </w:p>
        </w:tc>
        <w:tc>
          <w:tcPr>
            <w:tcW w:w="1418" w:type="dxa"/>
            <w:hideMark/>
          </w:tcPr>
          <w:p w14:paraId="5153886F" w14:textId="7A81724E"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27.20</w:t>
            </w:r>
          </w:p>
        </w:tc>
      </w:tr>
      <w:tr w:rsidR="00D3758B" w:rsidRPr="00D3758B" w14:paraId="74685DEF" w14:textId="77777777" w:rsidTr="008D34E9">
        <w:trPr>
          <w:trHeight w:val="600"/>
        </w:trPr>
        <w:tc>
          <w:tcPr>
            <w:tcW w:w="851" w:type="dxa"/>
            <w:hideMark/>
          </w:tcPr>
          <w:p w14:paraId="56622C12"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EFT6385</w:t>
            </w:r>
          </w:p>
        </w:tc>
        <w:tc>
          <w:tcPr>
            <w:tcW w:w="1276" w:type="dxa"/>
            <w:hideMark/>
          </w:tcPr>
          <w:p w14:paraId="0F4196B1" w14:textId="09B9744A"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25-03-2022</w:t>
            </w:r>
          </w:p>
        </w:tc>
        <w:tc>
          <w:tcPr>
            <w:tcW w:w="3119" w:type="dxa"/>
            <w:hideMark/>
          </w:tcPr>
          <w:p w14:paraId="623ECA35" w14:textId="164B3675" w:rsidR="00D3758B" w:rsidRPr="00D3758B" w:rsidRDefault="00723753"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Mcleods </w:t>
            </w:r>
            <w:r w:rsidR="00D3758B" w:rsidRPr="00D3758B">
              <w:rPr>
                <w:rFonts w:asciiTheme="majorHAnsi" w:hAnsiTheme="majorHAnsi" w:cstheme="majorHAnsi"/>
                <w:color w:val="000000"/>
                <w:szCs w:val="22"/>
                <w:lang w:val="en-US"/>
              </w:rPr>
              <w:t xml:space="preserve">Barristers </w:t>
            </w:r>
            <w:r w:rsidRPr="00D3758B">
              <w:rPr>
                <w:rFonts w:asciiTheme="majorHAnsi" w:hAnsiTheme="majorHAnsi" w:cstheme="majorHAnsi"/>
                <w:color w:val="000000"/>
                <w:szCs w:val="22"/>
                <w:lang w:val="en-US"/>
              </w:rPr>
              <w:t xml:space="preserve">&amp; </w:t>
            </w:r>
            <w:r w:rsidR="00D3758B" w:rsidRPr="00D3758B">
              <w:rPr>
                <w:rFonts w:asciiTheme="majorHAnsi" w:hAnsiTheme="majorHAnsi" w:cstheme="majorHAnsi"/>
                <w:color w:val="000000"/>
                <w:szCs w:val="22"/>
                <w:lang w:val="en-US"/>
              </w:rPr>
              <w:t>Solicitors</w:t>
            </w:r>
          </w:p>
        </w:tc>
        <w:tc>
          <w:tcPr>
            <w:tcW w:w="3685" w:type="dxa"/>
            <w:hideMark/>
          </w:tcPr>
          <w:p w14:paraId="1DE03F27" w14:textId="5C75013E"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Safety </w:t>
            </w:r>
            <w:r w:rsidR="00723753" w:rsidRPr="00D3758B">
              <w:rPr>
                <w:rFonts w:asciiTheme="majorHAnsi" w:hAnsiTheme="majorHAnsi" w:cstheme="majorHAnsi"/>
                <w:color w:val="000000"/>
                <w:szCs w:val="22"/>
                <w:lang w:val="en-US"/>
              </w:rPr>
              <w:t xml:space="preserve">Of </w:t>
            </w:r>
            <w:r w:rsidRPr="00D3758B">
              <w:rPr>
                <w:rFonts w:asciiTheme="majorHAnsi" w:hAnsiTheme="majorHAnsi" w:cstheme="majorHAnsi"/>
                <w:color w:val="000000"/>
                <w:szCs w:val="22"/>
                <w:lang w:val="en-US"/>
              </w:rPr>
              <w:t xml:space="preserve">Local Government Volunteer Bush Fire Brigades </w:t>
            </w:r>
            <w:r w:rsidR="00723753" w:rsidRPr="00D3758B">
              <w:rPr>
                <w:rFonts w:asciiTheme="majorHAnsi" w:hAnsiTheme="majorHAnsi" w:cstheme="majorHAnsi"/>
                <w:color w:val="000000"/>
                <w:szCs w:val="22"/>
                <w:lang w:val="en-US"/>
              </w:rPr>
              <w:t>$1513.59</w:t>
            </w:r>
          </w:p>
          <w:p w14:paraId="3EE38439" w14:textId="3F9BA19C"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Crown Liability </w:t>
            </w:r>
            <w:r w:rsidR="00723753" w:rsidRPr="00D3758B">
              <w:rPr>
                <w:rFonts w:asciiTheme="majorHAnsi" w:hAnsiTheme="majorHAnsi" w:cstheme="majorHAnsi"/>
                <w:color w:val="000000"/>
                <w:szCs w:val="22"/>
                <w:lang w:val="en-US"/>
              </w:rPr>
              <w:t xml:space="preserve">For </w:t>
            </w:r>
            <w:r w:rsidRPr="00D3758B">
              <w:rPr>
                <w:rFonts w:asciiTheme="majorHAnsi" w:hAnsiTheme="majorHAnsi" w:cstheme="majorHAnsi"/>
                <w:color w:val="000000"/>
                <w:szCs w:val="22"/>
                <w:lang w:val="en-US"/>
              </w:rPr>
              <w:t xml:space="preserve">Fallen </w:t>
            </w:r>
            <w:r w:rsidR="00723753" w:rsidRPr="00D3758B">
              <w:rPr>
                <w:rFonts w:asciiTheme="majorHAnsi" w:hAnsiTheme="majorHAnsi" w:cstheme="majorHAnsi"/>
                <w:color w:val="000000"/>
                <w:szCs w:val="22"/>
                <w:lang w:val="en-US"/>
              </w:rPr>
              <w:t xml:space="preserve">Trees Onto </w:t>
            </w:r>
            <w:proofErr w:type="spellStart"/>
            <w:r w:rsidR="00723753" w:rsidRPr="00D3758B">
              <w:rPr>
                <w:rFonts w:asciiTheme="majorHAnsi" w:hAnsiTheme="majorHAnsi" w:cstheme="majorHAnsi"/>
                <w:color w:val="000000"/>
                <w:szCs w:val="22"/>
                <w:lang w:val="en-US"/>
              </w:rPr>
              <w:t>Adjacement</w:t>
            </w:r>
            <w:proofErr w:type="spellEnd"/>
            <w:r w:rsidR="00723753" w:rsidRPr="00D3758B">
              <w:rPr>
                <w:rFonts w:asciiTheme="majorHAnsi" w:hAnsiTheme="majorHAnsi" w:cstheme="majorHAnsi"/>
                <w:color w:val="000000"/>
                <w:szCs w:val="22"/>
                <w:lang w:val="en-US"/>
              </w:rPr>
              <w:t xml:space="preserve"> Land, Preparing Advice Setting, Crown Liability For Fallen Trees $952.98</w:t>
            </w:r>
          </w:p>
        </w:tc>
        <w:tc>
          <w:tcPr>
            <w:tcW w:w="1418" w:type="dxa"/>
            <w:hideMark/>
          </w:tcPr>
          <w:p w14:paraId="39545C5E" w14:textId="72EF3616"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2466.57</w:t>
            </w:r>
          </w:p>
        </w:tc>
      </w:tr>
      <w:tr w:rsidR="00D3758B" w:rsidRPr="00D3758B" w14:paraId="3B4E17F8" w14:textId="77777777" w:rsidTr="008D34E9">
        <w:trPr>
          <w:trHeight w:val="600"/>
        </w:trPr>
        <w:tc>
          <w:tcPr>
            <w:tcW w:w="851" w:type="dxa"/>
            <w:hideMark/>
          </w:tcPr>
          <w:p w14:paraId="62E88738"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EFT6386</w:t>
            </w:r>
          </w:p>
        </w:tc>
        <w:tc>
          <w:tcPr>
            <w:tcW w:w="1276" w:type="dxa"/>
            <w:hideMark/>
          </w:tcPr>
          <w:p w14:paraId="0D9850AE" w14:textId="4739C0BD"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25-03-2022</w:t>
            </w:r>
          </w:p>
        </w:tc>
        <w:tc>
          <w:tcPr>
            <w:tcW w:w="3119" w:type="dxa"/>
            <w:hideMark/>
          </w:tcPr>
          <w:p w14:paraId="275BD4D1"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OFFICE OF THE AUDITOR GENERAL</w:t>
            </w:r>
          </w:p>
        </w:tc>
        <w:tc>
          <w:tcPr>
            <w:tcW w:w="3685" w:type="dxa"/>
            <w:hideMark/>
          </w:tcPr>
          <w:p w14:paraId="090012D9" w14:textId="6AAEB744"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Fee </w:t>
            </w:r>
            <w:r w:rsidR="00723753" w:rsidRPr="00D3758B">
              <w:rPr>
                <w:rFonts w:asciiTheme="majorHAnsi" w:hAnsiTheme="majorHAnsi" w:cstheme="majorHAnsi"/>
                <w:color w:val="000000"/>
                <w:szCs w:val="22"/>
                <w:lang w:val="en-US"/>
              </w:rPr>
              <w:t xml:space="preserve">For The Certification Of Roads To Recovery Funding For The Year Ended </w:t>
            </w:r>
            <w:r w:rsidRPr="00D3758B">
              <w:rPr>
                <w:rFonts w:asciiTheme="majorHAnsi" w:hAnsiTheme="majorHAnsi" w:cstheme="majorHAnsi"/>
                <w:color w:val="000000"/>
                <w:szCs w:val="22"/>
                <w:lang w:val="en-US"/>
              </w:rPr>
              <w:t xml:space="preserve">June </w:t>
            </w:r>
            <w:r w:rsidR="00723753" w:rsidRPr="00D3758B">
              <w:rPr>
                <w:rFonts w:asciiTheme="majorHAnsi" w:hAnsiTheme="majorHAnsi" w:cstheme="majorHAnsi"/>
                <w:color w:val="000000"/>
                <w:szCs w:val="22"/>
                <w:lang w:val="en-US"/>
              </w:rPr>
              <w:t>2021</w:t>
            </w:r>
          </w:p>
        </w:tc>
        <w:tc>
          <w:tcPr>
            <w:tcW w:w="1418" w:type="dxa"/>
            <w:hideMark/>
          </w:tcPr>
          <w:p w14:paraId="62DFB5CB" w14:textId="4EFC6389"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880.00</w:t>
            </w:r>
          </w:p>
        </w:tc>
      </w:tr>
      <w:tr w:rsidR="00D3758B" w:rsidRPr="00D3758B" w14:paraId="2293B7DF" w14:textId="77777777" w:rsidTr="008D34E9">
        <w:trPr>
          <w:trHeight w:val="300"/>
        </w:trPr>
        <w:tc>
          <w:tcPr>
            <w:tcW w:w="851" w:type="dxa"/>
            <w:hideMark/>
          </w:tcPr>
          <w:p w14:paraId="3DFA5C29"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EFT6388</w:t>
            </w:r>
          </w:p>
        </w:tc>
        <w:tc>
          <w:tcPr>
            <w:tcW w:w="1276" w:type="dxa"/>
            <w:hideMark/>
          </w:tcPr>
          <w:p w14:paraId="48AE6D48" w14:textId="488E8E74"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25-03-2022</w:t>
            </w:r>
          </w:p>
        </w:tc>
        <w:tc>
          <w:tcPr>
            <w:tcW w:w="3119" w:type="dxa"/>
            <w:hideMark/>
          </w:tcPr>
          <w:p w14:paraId="66A33B92"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Shenton Pumps</w:t>
            </w:r>
          </w:p>
        </w:tc>
        <w:tc>
          <w:tcPr>
            <w:tcW w:w="3685" w:type="dxa"/>
            <w:hideMark/>
          </w:tcPr>
          <w:p w14:paraId="1F3136C5" w14:textId="38E3BF6E"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Delivery </w:t>
            </w:r>
            <w:r w:rsidR="00723753" w:rsidRPr="00D3758B">
              <w:rPr>
                <w:rFonts w:asciiTheme="majorHAnsi" w:hAnsiTheme="majorHAnsi" w:cstheme="majorHAnsi"/>
                <w:color w:val="000000"/>
                <w:szCs w:val="22"/>
                <w:lang w:val="en-US"/>
              </w:rPr>
              <w:t xml:space="preserve">Of </w:t>
            </w:r>
            <w:r w:rsidRPr="00D3758B">
              <w:rPr>
                <w:rFonts w:asciiTheme="majorHAnsi" w:hAnsiTheme="majorHAnsi" w:cstheme="majorHAnsi"/>
                <w:color w:val="000000"/>
                <w:szCs w:val="22"/>
                <w:lang w:val="en-US"/>
              </w:rPr>
              <w:t xml:space="preserve">Loan </w:t>
            </w:r>
            <w:r w:rsidR="00723753" w:rsidRPr="00D3758B">
              <w:rPr>
                <w:rFonts w:asciiTheme="majorHAnsi" w:hAnsiTheme="majorHAnsi" w:cstheme="majorHAnsi"/>
                <w:color w:val="000000"/>
                <w:szCs w:val="22"/>
                <w:lang w:val="en-US"/>
              </w:rPr>
              <w:t xml:space="preserve">Cleaner For The </w:t>
            </w:r>
            <w:r w:rsidRPr="00D3758B">
              <w:rPr>
                <w:rFonts w:asciiTheme="majorHAnsi" w:hAnsiTheme="majorHAnsi" w:cstheme="majorHAnsi"/>
                <w:color w:val="000000"/>
                <w:szCs w:val="22"/>
                <w:lang w:val="en-US"/>
              </w:rPr>
              <w:t xml:space="preserve">Swimming Pool </w:t>
            </w:r>
            <w:r w:rsidR="00723753" w:rsidRPr="00D3758B">
              <w:rPr>
                <w:rFonts w:asciiTheme="majorHAnsi" w:hAnsiTheme="majorHAnsi" w:cstheme="majorHAnsi"/>
                <w:color w:val="000000"/>
                <w:szCs w:val="22"/>
                <w:lang w:val="en-US"/>
              </w:rPr>
              <w:t>$1228.27</w:t>
            </w:r>
          </w:p>
          <w:p w14:paraId="3E0ED82B" w14:textId="6ACA2E0B"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Replace </w:t>
            </w:r>
            <w:r w:rsidR="00723753" w:rsidRPr="00D3758B">
              <w:rPr>
                <w:rFonts w:asciiTheme="majorHAnsi" w:hAnsiTheme="majorHAnsi" w:cstheme="majorHAnsi"/>
                <w:color w:val="000000"/>
                <w:szCs w:val="22"/>
                <w:lang w:val="en-US"/>
              </w:rPr>
              <w:t xml:space="preserve">Belts And Brushes For The </w:t>
            </w:r>
            <w:r w:rsidRPr="00D3758B">
              <w:rPr>
                <w:rFonts w:asciiTheme="majorHAnsi" w:hAnsiTheme="majorHAnsi" w:cstheme="majorHAnsi"/>
                <w:color w:val="000000"/>
                <w:szCs w:val="22"/>
                <w:lang w:val="en-US"/>
              </w:rPr>
              <w:t xml:space="preserve">Loan Machine </w:t>
            </w:r>
            <w:r w:rsidR="00723753" w:rsidRPr="00D3758B">
              <w:rPr>
                <w:rFonts w:asciiTheme="majorHAnsi" w:hAnsiTheme="majorHAnsi" w:cstheme="majorHAnsi"/>
                <w:color w:val="000000"/>
                <w:szCs w:val="22"/>
                <w:lang w:val="en-US"/>
              </w:rPr>
              <w:t xml:space="preserve">At The </w:t>
            </w:r>
            <w:r w:rsidRPr="00D3758B">
              <w:rPr>
                <w:rFonts w:asciiTheme="majorHAnsi" w:hAnsiTheme="majorHAnsi" w:cstheme="majorHAnsi"/>
                <w:color w:val="000000"/>
                <w:szCs w:val="22"/>
                <w:lang w:val="en-US"/>
              </w:rPr>
              <w:t xml:space="preserve">Swimming Pool </w:t>
            </w:r>
            <w:r w:rsidR="00723753" w:rsidRPr="00D3758B">
              <w:rPr>
                <w:rFonts w:asciiTheme="majorHAnsi" w:hAnsiTheme="majorHAnsi" w:cstheme="majorHAnsi"/>
                <w:color w:val="000000"/>
                <w:szCs w:val="22"/>
                <w:lang w:val="en-US"/>
              </w:rPr>
              <w:t>$1069.20</w:t>
            </w:r>
          </w:p>
        </w:tc>
        <w:tc>
          <w:tcPr>
            <w:tcW w:w="1418" w:type="dxa"/>
            <w:hideMark/>
          </w:tcPr>
          <w:p w14:paraId="5A87B0BA" w14:textId="26EB0204"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2297.47</w:t>
            </w:r>
          </w:p>
        </w:tc>
      </w:tr>
      <w:tr w:rsidR="00D3758B" w:rsidRPr="00D3758B" w14:paraId="2CA99055" w14:textId="77777777" w:rsidTr="008D34E9">
        <w:trPr>
          <w:trHeight w:val="600"/>
        </w:trPr>
        <w:tc>
          <w:tcPr>
            <w:tcW w:w="851" w:type="dxa"/>
            <w:hideMark/>
          </w:tcPr>
          <w:p w14:paraId="1801B9DC"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EFT6389</w:t>
            </w:r>
          </w:p>
        </w:tc>
        <w:tc>
          <w:tcPr>
            <w:tcW w:w="1276" w:type="dxa"/>
            <w:hideMark/>
          </w:tcPr>
          <w:p w14:paraId="1543EA37" w14:textId="1579E46E"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25-03-2022</w:t>
            </w:r>
          </w:p>
        </w:tc>
        <w:tc>
          <w:tcPr>
            <w:tcW w:w="3119" w:type="dxa"/>
            <w:hideMark/>
          </w:tcPr>
          <w:p w14:paraId="697D09C8" w14:textId="3D10F5E2" w:rsidR="00D3758B" w:rsidRPr="00D3758B" w:rsidRDefault="00D3758B" w:rsidP="00D3758B">
            <w:pPr>
              <w:rPr>
                <w:rFonts w:asciiTheme="majorHAnsi" w:hAnsiTheme="majorHAnsi" w:cstheme="majorHAnsi"/>
                <w:color w:val="000000"/>
                <w:szCs w:val="22"/>
                <w:lang w:val="en-US"/>
              </w:rPr>
            </w:pPr>
            <w:proofErr w:type="spellStart"/>
            <w:r w:rsidRPr="00D3758B">
              <w:rPr>
                <w:rFonts w:asciiTheme="majorHAnsi" w:hAnsiTheme="majorHAnsi" w:cstheme="majorHAnsi"/>
                <w:color w:val="000000"/>
                <w:szCs w:val="22"/>
                <w:lang w:val="en-US"/>
              </w:rPr>
              <w:t>Microshel</w:t>
            </w:r>
            <w:proofErr w:type="spellEnd"/>
            <w:r w:rsidRPr="00D3758B">
              <w:rPr>
                <w:rFonts w:asciiTheme="majorHAnsi" w:hAnsiTheme="majorHAnsi" w:cstheme="majorHAnsi"/>
                <w:color w:val="000000"/>
                <w:szCs w:val="22"/>
                <w:lang w:val="en-US"/>
              </w:rPr>
              <w:t xml:space="preserve"> Family Trust T</w:t>
            </w:r>
            <w:r w:rsidR="00723753" w:rsidRPr="00D3758B">
              <w:rPr>
                <w:rFonts w:asciiTheme="majorHAnsi" w:hAnsiTheme="majorHAnsi" w:cstheme="majorHAnsi"/>
                <w:color w:val="000000"/>
                <w:szCs w:val="22"/>
                <w:lang w:val="en-US"/>
              </w:rPr>
              <w:t>/</w:t>
            </w:r>
            <w:r w:rsidRPr="00D3758B">
              <w:rPr>
                <w:rFonts w:asciiTheme="majorHAnsi" w:hAnsiTheme="majorHAnsi" w:cstheme="majorHAnsi"/>
                <w:color w:val="000000"/>
                <w:szCs w:val="22"/>
                <w:lang w:val="en-US"/>
              </w:rPr>
              <w:t xml:space="preserve">AS PACK </w:t>
            </w:r>
            <w:r w:rsidR="00723753" w:rsidRPr="00D3758B">
              <w:rPr>
                <w:rFonts w:asciiTheme="majorHAnsi" w:hAnsiTheme="majorHAnsi" w:cstheme="majorHAnsi"/>
                <w:color w:val="000000"/>
                <w:szCs w:val="22"/>
                <w:lang w:val="en-US"/>
              </w:rPr>
              <w:t xml:space="preserve">&amp; </w:t>
            </w:r>
            <w:r w:rsidRPr="00D3758B">
              <w:rPr>
                <w:rFonts w:asciiTheme="majorHAnsi" w:hAnsiTheme="majorHAnsi" w:cstheme="majorHAnsi"/>
                <w:color w:val="000000"/>
                <w:szCs w:val="22"/>
                <w:lang w:val="en-US"/>
              </w:rPr>
              <w:t>SEND EAST PERTH RGSMW PTY LTD</w:t>
            </w:r>
          </w:p>
        </w:tc>
        <w:tc>
          <w:tcPr>
            <w:tcW w:w="3685" w:type="dxa"/>
            <w:hideMark/>
          </w:tcPr>
          <w:p w14:paraId="7CED3AA2" w14:textId="5428A228"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Freight </w:t>
            </w:r>
            <w:r w:rsidR="00723753" w:rsidRPr="00D3758B">
              <w:rPr>
                <w:rFonts w:asciiTheme="majorHAnsi" w:hAnsiTheme="majorHAnsi" w:cstheme="majorHAnsi"/>
                <w:color w:val="000000"/>
                <w:szCs w:val="22"/>
                <w:lang w:val="en-US"/>
              </w:rPr>
              <w:t xml:space="preserve">- </w:t>
            </w:r>
            <w:proofErr w:type="spellStart"/>
            <w:r w:rsidRPr="00D3758B">
              <w:rPr>
                <w:rFonts w:asciiTheme="majorHAnsi" w:hAnsiTheme="majorHAnsi" w:cstheme="majorHAnsi"/>
                <w:color w:val="000000"/>
                <w:szCs w:val="22"/>
                <w:lang w:val="en-US"/>
              </w:rPr>
              <w:t>Corsign</w:t>
            </w:r>
            <w:proofErr w:type="spellEnd"/>
            <w:r w:rsidRPr="00D3758B">
              <w:rPr>
                <w:rFonts w:asciiTheme="majorHAnsi" w:hAnsiTheme="majorHAnsi" w:cstheme="majorHAnsi"/>
                <w:color w:val="000000"/>
                <w:szCs w:val="22"/>
                <w:lang w:val="en-US"/>
              </w:rPr>
              <w:t xml:space="preserve"> Pty Ltd </w:t>
            </w:r>
            <w:r w:rsidR="00723753" w:rsidRPr="00D3758B">
              <w:rPr>
                <w:rFonts w:asciiTheme="majorHAnsi" w:hAnsiTheme="majorHAnsi" w:cstheme="majorHAnsi"/>
                <w:color w:val="000000"/>
                <w:szCs w:val="22"/>
                <w:lang w:val="en-US"/>
              </w:rPr>
              <w:t>$554.19</w:t>
            </w:r>
          </w:p>
          <w:p w14:paraId="33EF5828" w14:textId="619A4570"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Coastline Mowers </w:t>
            </w:r>
            <w:r w:rsidR="00723753" w:rsidRPr="00D3758B">
              <w:rPr>
                <w:rFonts w:asciiTheme="majorHAnsi" w:hAnsiTheme="majorHAnsi" w:cstheme="majorHAnsi"/>
                <w:color w:val="000000"/>
                <w:szCs w:val="22"/>
                <w:lang w:val="en-US"/>
              </w:rPr>
              <w:t>- $88.76</w:t>
            </w:r>
          </w:p>
          <w:p w14:paraId="0015C164" w14:textId="77777777" w:rsidR="00D3758B" w:rsidRPr="00D3758B" w:rsidRDefault="00D3758B" w:rsidP="00D3758B">
            <w:pPr>
              <w:rPr>
                <w:rFonts w:asciiTheme="majorHAnsi" w:hAnsiTheme="majorHAnsi" w:cstheme="majorHAnsi"/>
                <w:color w:val="000000"/>
                <w:szCs w:val="22"/>
                <w:lang w:val="en-US"/>
              </w:rPr>
            </w:pPr>
          </w:p>
        </w:tc>
        <w:tc>
          <w:tcPr>
            <w:tcW w:w="1418" w:type="dxa"/>
            <w:hideMark/>
          </w:tcPr>
          <w:p w14:paraId="5DA8B80C" w14:textId="2E950DE6"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642.95</w:t>
            </w:r>
          </w:p>
        </w:tc>
      </w:tr>
      <w:tr w:rsidR="00D3758B" w:rsidRPr="00D3758B" w14:paraId="08561D76" w14:textId="77777777" w:rsidTr="008D34E9">
        <w:trPr>
          <w:trHeight w:val="600"/>
        </w:trPr>
        <w:tc>
          <w:tcPr>
            <w:tcW w:w="851" w:type="dxa"/>
            <w:hideMark/>
          </w:tcPr>
          <w:p w14:paraId="0012EA8B"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EFT6390</w:t>
            </w:r>
          </w:p>
        </w:tc>
        <w:tc>
          <w:tcPr>
            <w:tcW w:w="1276" w:type="dxa"/>
            <w:hideMark/>
          </w:tcPr>
          <w:p w14:paraId="70BC8BEB" w14:textId="7269EE9C"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25-03-2022</w:t>
            </w:r>
          </w:p>
        </w:tc>
        <w:tc>
          <w:tcPr>
            <w:tcW w:w="3119" w:type="dxa"/>
            <w:hideMark/>
          </w:tcPr>
          <w:p w14:paraId="0C50A3C5"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QTM PTY LTD</w:t>
            </w:r>
          </w:p>
        </w:tc>
        <w:tc>
          <w:tcPr>
            <w:tcW w:w="3685" w:type="dxa"/>
            <w:hideMark/>
          </w:tcPr>
          <w:p w14:paraId="0CA78553" w14:textId="0F6B72D4"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Coolgardie</w:t>
            </w:r>
            <w:r w:rsidR="00723753" w:rsidRPr="00D3758B">
              <w:rPr>
                <w:rFonts w:asciiTheme="majorHAnsi" w:hAnsiTheme="majorHAnsi" w:cstheme="majorHAnsi"/>
                <w:color w:val="000000"/>
                <w:szCs w:val="22"/>
                <w:lang w:val="en-US"/>
              </w:rPr>
              <w:t>-</w:t>
            </w:r>
            <w:r w:rsidRPr="00D3758B">
              <w:rPr>
                <w:rFonts w:asciiTheme="majorHAnsi" w:hAnsiTheme="majorHAnsi" w:cstheme="majorHAnsi"/>
                <w:color w:val="000000"/>
                <w:szCs w:val="22"/>
                <w:lang w:val="en-US"/>
              </w:rPr>
              <w:t xml:space="preserve">Esperance Hwy Norseman </w:t>
            </w:r>
            <w:r w:rsidR="00723753" w:rsidRPr="00D3758B">
              <w:rPr>
                <w:rFonts w:asciiTheme="majorHAnsi" w:hAnsiTheme="majorHAnsi" w:cstheme="majorHAnsi"/>
                <w:color w:val="000000"/>
                <w:szCs w:val="22"/>
                <w:lang w:val="en-US"/>
              </w:rPr>
              <w:t>Event Traffic Management Plan Development</w:t>
            </w:r>
          </w:p>
        </w:tc>
        <w:tc>
          <w:tcPr>
            <w:tcW w:w="1418" w:type="dxa"/>
            <w:hideMark/>
          </w:tcPr>
          <w:p w14:paraId="11B282F1" w14:textId="0D71EEEA"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1188.00</w:t>
            </w:r>
          </w:p>
        </w:tc>
      </w:tr>
      <w:tr w:rsidR="00D3758B" w:rsidRPr="00D3758B" w14:paraId="79C371EC" w14:textId="77777777" w:rsidTr="008D34E9">
        <w:trPr>
          <w:trHeight w:val="300"/>
        </w:trPr>
        <w:tc>
          <w:tcPr>
            <w:tcW w:w="851" w:type="dxa"/>
            <w:hideMark/>
          </w:tcPr>
          <w:p w14:paraId="6AB4FD66"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EFT6391</w:t>
            </w:r>
          </w:p>
        </w:tc>
        <w:tc>
          <w:tcPr>
            <w:tcW w:w="1276" w:type="dxa"/>
            <w:hideMark/>
          </w:tcPr>
          <w:p w14:paraId="3C6A2179" w14:textId="37E3B64F"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25-03-2022</w:t>
            </w:r>
          </w:p>
        </w:tc>
        <w:tc>
          <w:tcPr>
            <w:tcW w:w="3119" w:type="dxa"/>
            <w:hideMark/>
          </w:tcPr>
          <w:p w14:paraId="4E92FC9E"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SEEK LIMITED</w:t>
            </w:r>
          </w:p>
        </w:tc>
        <w:tc>
          <w:tcPr>
            <w:tcW w:w="3685" w:type="dxa"/>
            <w:hideMark/>
          </w:tcPr>
          <w:p w14:paraId="77F2152F" w14:textId="6786889C"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Advertising </w:t>
            </w:r>
            <w:r w:rsidR="00723753" w:rsidRPr="00D3758B">
              <w:rPr>
                <w:rFonts w:asciiTheme="majorHAnsi" w:hAnsiTheme="majorHAnsi" w:cstheme="majorHAnsi"/>
                <w:color w:val="000000"/>
                <w:szCs w:val="22"/>
                <w:lang w:val="en-US"/>
              </w:rPr>
              <w:t xml:space="preserve">- </w:t>
            </w:r>
            <w:r w:rsidRPr="00D3758B">
              <w:rPr>
                <w:rFonts w:asciiTheme="majorHAnsi" w:hAnsiTheme="majorHAnsi" w:cstheme="majorHAnsi"/>
                <w:color w:val="000000"/>
                <w:szCs w:val="22"/>
                <w:lang w:val="en-US"/>
              </w:rPr>
              <w:t>Executive Assistant</w:t>
            </w:r>
          </w:p>
        </w:tc>
        <w:tc>
          <w:tcPr>
            <w:tcW w:w="1418" w:type="dxa"/>
            <w:hideMark/>
          </w:tcPr>
          <w:p w14:paraId="1D239979" w14:textId="74BC04C5"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324.50</w:t>
            </w:r>
          </w:p>
        </w:tc>
      </w:tr>
      <w:tr w:rsidR="00D3758B" w:rsidRPr="00D3758B" w14:paraId="063C3BB7" w14:textId="77777777" w:rsidTr="008D34E9">
        <w:trPr>
          <w:trHeight w:val="600"/>
        </w:trPr>
        <w:tc>
          <w:tcPr>
            <w:tcW w:w="851" w:type="dxa"/>
            <w:hideMark/>
          </w:tcPr>
          <w:p w14:paraId="59F66910"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EFT6392</w:t>
            </w:r>
          </w:p>
        </w:tc>
        <w:tc>
          <w:tcPr>
            <w:tcW w:w="1276" w:type="dxa"/>
            <w:hideMark/>
          </w:tcPr>
          <w:p w14:paraId="5D296E3E" w14:textId="08FB468C"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25-03-2022</w:t>
            </w:r>
          </w:p>
        </w:tc>
        <w:tc>
          <w:tcPr>
            <w:tcW w:w="3119" w:type="dxa"/>
            <w:hideMark/>
          </w:tcPr>
          <w:p w14:paraId="19771BCA"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STABILISATION TECHNOLOGY PTY LTD</w:t>
            </w:r>
          </w:p>
        </w:tc>
        <w:tc>
          <w:tcPr>
            <w:tcW w:w="3685" w:type="dxa"/>
            <w:hideMark/>
          </w:tcPr>
          <w:p w14:paraId="0971D101" w14:textId="7CBFE52A"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Pavement </w:t>
            </w:r>
            <w:r w:rsidR="00723753" w:rsidRPr="00D3758B">
              <w:rPr>
                <w:rFonts w:asciiTheme="majorHAnsi" w:hAnsiTheme="majorHAnsi" w:cstheme="majorHAnsi"/>
                <w:color w:val="000000"/>
                <w:szCs w:val="22"/>
                <w:lang w:val="en-US"/>
              </w:rPr>
              <w:t xml:space="preserve">Investigation And Engineering Services For </w:t>
            </w:r>
            <w:r w:rsidRPr="00D3758B">
              <w:rPr>
                <w:rFonts w:asciiTheme="majorHAnsi" w:hAnsiTheme="majorHAnsi" w:cstheme="majorHAnsi"/>
                <w:color w:val="000000"/>
                <w:szCs w:val="22"/>
                <w:lang w:val="en-US"/>
              </w:rPr>
              <w:t xml:space="preserve">Norseman Airstrip </w:t>
            </w:r>
            <w:r w:rsidR="00723753" w:rsidRPr="00D3758B">
              <w:rPr>
                <w:rFonts w:asciiTheme="majorHAnsi" w:hAnsiTheme="majorHAnsi" w:cstheme="majorHAnsi"/>
                <w:color w:val="000000"/>
                <w:szCs w:val="22"/>
                <w:lang w:val="en-US"/>
              </w:rPr>
              <w:t>Plus Travel $4433</w:t>
            </w:r>
          </w:p>
          <w:p w14:paraId="6E6BC4D0" w14:textId="51B92C5E"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Soil Testing </w:t>
            </w:r>
            <w:r w:rsidR="00723753" w:rsidRPr="00D3758B">
              <w:rPr>
                <w:rFonts w:asciiTheme="majorHAnsi" w:hAnsiTheme="majorHAnsi" w:cstheme="majorHAnsi"/>
                <w:color w:val="000000"/>
                <w:szCs w:val="22"/>
                <w:lang w:val="en-US"/>
              </w:rPr>
              <w:t xml:space="preserve">– </w:t>
            </w:r>
            <w:proofErr w:type="spellStart"/>
            <w:r w:rsidRPr="00D3758B">
              <w:rPr>
                <w:rFonts w:asciiTheme="majorHAnsi" w:hAnsiTheme="majorHAnsi" w:cstheme="majorHAnsi"/>
                <w:color w:val="000000"/>
                <w:szCs w:val="22"/>
                <w:lang w:val="en-US"/>
              </w:rPr>
              <w:t>Ecula</w:t>
            </w:r>
            <w:proofErr w:type="spellEnd"/>
            <w:r w:rsidRPr="00D3758B">
              <w:rPr>
                <w:rFonts w:asciiTheme="majorHAnsi" w:hAnsiTheme="majorHAnsi" w:cstheme="majorHAnsi"/>
                <w:color w:val="000000"/>
                <w:szCs w:val="22"/>
                <w:lang w:val="en-US"/>
              </w:rPr>
              <w:t xml:space="preserve"> Airstrip </w:t>
            </w:r>
            <w:r w:rsidR="00723753" w:rsidRPr="00D3758B">
              <w:rPr>
                <w:rFonts w:asciiTheme="majorHAnsi" w:hAnsiTheme="majorHAnsi" w:cstheme="majorHAnsi"/>
                <w:color w:val="000000"/>
                <w:szCs w:val="22"/>
                <w:lang w:val="en-US"/>
              </w:rPr>
              <w:t>$2047.10</w:t>
            </w:r>
          </w:p>
        </w:tc>
        <w:tc>
          <w:tcPr>
            <w:tcW w:w="1418" w:type="dxa"/>
            <w:hideMark/>
          </w:tcPr>
          <w:p w14:paraId="376A5B45" w14:textId="0B26166C"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6480.10</w:t>
            </w:r>
          </w:p>
        </w:tc>
      </w:tr>
      <w:tr w:rsidR="00D3758B" w:rsidRPr="00D3758B" w14:paraId="629FBD40" w14:textId="77777777" w:rsidTr="008D34E9">
        <w:trPr>
          <w:trHeight w:val="300"/>
        </w:trPr>
        <w:tc>
          <w:tcPr>
            <w:tcW w:w="851" w:type="dxa"/>
            <w:hideMark/>
          </w:tcPr>
          <w:p w14:paraId="4FCB8032"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EFT6393</w:t>
            </w:r>
          </w:p>
        </w:tc>
        <w:tc>
          <w:tcPr>
            <w:tcW w:w="1276" w:type="dxa"/>
            <w:hideMark/>
          </w:tcPr>
          <w:p w14:paraId="4D01D827" w14:textId="3F364140"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25-03-2022</w:t>
            </w:r>
          </w:p>
        </w:tc>
        <w:tc>
          <w:tcPr>
            <w:tcW w:w="3119" w:type="dxa"/>
            <w:hideMark/>
          </w:tcPr>
          <w:p w14:paraId="5ACE2FC6" w14:textId="7262FEC1"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Wilsons Diesel </w:t>
            </w:r>
            <w:r w:rsidR="00723753" w:rsidRPr="00D3758B">
              <w:rPr>
                <w:rFonts w:asciiTheme="majorHAnsi" w:hAnsiTheme="majorHAnsi" w:cstheme="majorHAnsi"/>
                <w:color w:val="000000"/>
                <w:szCs w:val="22"/>
                <w:lang w:val="en-US"/>
              </w:rPr>
              <w:t xml:space="preserve">&amp; </w:t>
            </w:r>
            <w:r w:rsidRPr="00D3758B">
              <w:rPr>
                <w:rFonts w:asciiTheme="majorHAnsi" w:hAnsiTheme="majorHAnsi" w:cstheme="majorHAnsi"/>
                <w:color w:val="000000"/>
                <w:szCs w:val="22"/>
                <w:lang w:val="en-US"/>
              </w:rPr>
              <w:t>Auto Repairs</w:t>
            </w:r>
          </w:p>
        </w:tc>
        <w:tc>
          <w:tcPr>
            <w:tcW w:w="3685" w:type="dxa"/>
            <w:hideMark/>
          </w:tcPr>
          <w:p w14:paraId="330BB671" w14:textId="1C616F81" w:rsidR="00D3758B" w:rsidRPr="00D3758B" w:rsidRDefault="00723753"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2 X </w:t>
            </w:r>
            <w:r w:rsidR="00D3758B" w:rsidRPr="00D3758B">
              <w:rPr>
                <w:rFonts w:asciiTheme="majorHAnsi" w:hAnsiTheme="majorHAnsi" w:cstheme="majorHAnsi"/>
                <w:color w:val="000000"/>
                <w:szCs w:val="22"/>
                <w:lang w:val="en-US"/>
              </w:rPr>
              <w:t xml:space="preserve">Batteries </w:t>
            </w:r>
            <w:r w:rsidRPr="00D3758B">
              <w:rPr>
                <w:rFonts w:asciiTheme="majorHAnsi" w:hAnsiTheme="majorHAnsi" w:cstheme="majorHAnsi"/>
                <w:color w:val="000000"/>
                <w:szCs w:val="22"/>
                <w:lang w:val="en-US"/>
              </w:rPr>
              <w:t xml:space="preserve">For </w:t>
            </w:r>
            <w:r w:rsidR="00D3758B" w:rsidRPr="00D3758B">
              <w:rPr>
                <w:rFonts w:asciiTheme="majorHAnsi" w:hAnsiTheme="majorHAnsi" w:cstheme="majorHAnsi"/>
                <w:color w:val="000000"/>
                <w:szCs w:val="22"/>
                <w:lang w:val="en-US"/>
              </w:rPr>
              <w:t>Toyota Coaster Bus P306 1GBF296</w:t>
            </w:r>
          </w:p>
        </w:tc>
        <w:tc>
          <w:tcPr>
            <w:tcW w:w="1418" w:type="dxa"/>
            <w:hideMark/>
          </w:tcPr>
          <w:p w14:paraId="6362DC06" w14:textId="6EF5F135"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531.00</w:t>
            </w:r>
          </w:p>
        </w:tc>
      </w:tr>
      <w:tr w:rsidR="00D3758B" w:rsidRPr="00D3758B" w14:paraId="786F6820" w14:textId="77777777" w:rsidTr="008D34E9">
        <w:trPr>
          <w:trHeight w:val="600"/>
        </w:trPr>
        <w:tc>
          <w:tcPr>
            <w:tcW w:w="851" w:type="dxa"/>
            <w:hideMark/>
          </w:tcPr>
          <w:p w14:paraId="252C2FBF"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EFT6394</w:t>
            </w:r>
          </w:p>
        </w:tc>
        <w:tc>
          <w:tcPr>
            <w:tcW w:w="1276" w:type="dxa"/>
            <w:hideMark/>
          </w:tcPr>
          <w:p w14:paraId="2B3070A7" w14:textId="4955D3D0"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25-03-2022</w:t>
            </w:r>
          </w:p>
        </w:tc>
        <w:tc>
          <w:tcPr>
            <w:tcW w:w="3119" w:type="dxa"/>
            <w:hideMark/>
          </w:tcPr>
          <w:p w14:paraId="7C5E8E55"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SHARON MAREE WARNER</w:t>
            </w:r>
          </w:p>
        </w:tc>
        <w:tc>
          <w:tcPr>
            <w:tcW w:w="3685" w:type="dxa"/>
            <w:hideMark/>
          </w:tcPr>
          <w:p w14:paraId="528740A6" w14:textId="00E3DE1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Claim </w:t>
            </w:r>
            <w:r w:rsidR="00723753" w:rsidRPr="00D3758B">
              <w:rPr>
                <w:rFonts w:asciiTheme="majorHAnsi" w:hAnsiTheme="majorHAnsi" w:cstheme="majorHAnsi"/>
                <w:color w:val="000000"/>
                <w:szCs w:val="22"/>
                <w:lang w:val="en-US"/>
              </w:rPr>
              <w:t>(</w:t>
            </w:r>
            <w:r w:rsidRPr="00D3758B">
              <w:rPr>
                <w:rFonts w:asciiTheme="majorHAnsi" w:hAnsiTheme="majorHAnsi" w:cstheme="majorHAnsi"/>
                <w:color w:val="000000"/>
                <w:szCs w:val="22"/>
                <w:lang w:val="en-US"/>
              </w:rPr>
              <w:t xml:space="preserve">Council Meeting </w:t>
            </w:r>
            <w:r w:rsidR="00723753" w:rsidRPr="00D3758B">
              <w:rPr>
                <w:rFonts w:asciiTheme="majorHAnsi" w:hAnsiTheme="majorHAnsi" w:cstheme="majorHAnsi"/>
                <w:color w:val="000000"/>
                <w:szCs w:val="22"/>
                <w:lang w:val="en-US"/>
              </w:rPr>
              <w:t xml:space="preserve">- 19.03.2022), </w:t>
            </w:r>
            <w:r w:rsidRPr="00D3758B">
              <w:rPr>
                <w:rFonts w:asciiTheme="majorHAnsi" w:hAnsiTheme="majorHAnsi" w:cstheme="majorHAnsi"/>
                <w:color w:val="000000"/>
                <w:szCs w:val="22"/>
                <w:lang w:val="en-US"/>
              </w:rPr>
              <w:t xml:space="preserve">IB Session </w:t>
            </w:r>
            <w:r w:rsidR="00723753" w:rsidRPr="00D3758B">
              <w:rPr>
                <w:rFonts w:asciiTheme="majorHAnsi" w:hAnsiTheme="majorHAnsi" w:cstheme="majorHAnsi"/>
                <w:color w:val="000000"/>
                <w:szCs w:val="22"/>
                <w:lang w:val="en-US"/>
              </w:rPr>
              <w:t>08.03.2022</w:t>
            </w:r>
          </w:p>
        </w:tc>
        <w:tc>
          <w:tcPr>
            <w:tcW w:w="1418" w:type="dxa"/>
            <w:hideMark/>
          </w:tcPr>
          <w:p w14:paraId="29C7FE31" w14:textId="1A01C0D9"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318.00</w:t>
            </w:r>
          </w:p>
        </w:tc>
      </w:tr>
      <w:tr w:rsidR="00D3758B" w:rsidRPr="00D3758B" w14:paraId="35854271" w14:textId="77777777" w:rsidTr="008D34E9">
        <w:trPr>
          <w:trHeight w:val="600"/>
        </w:trPr>
        <w:tc>
          <w:tcPr>
            <w:tcW w:w="851" w:type="dxa"/>
            <w:hideMark/>
          </w:tcPr>
          <w:p w14:paraId="64FA9B05"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PAY</w:t>
            </w:r>
          </w:p>
        </w:tc>
        <w:tc>
          <w:tcPr>
            <w:tcW w:w="1276" w:type="dxa"/>
            <w:hideMark/>
          </w:tcPr>
          <w:p w14:paraId="7D19F158" w14:textId="5AE0C140"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01-03-2022</w:t>
            </w:r>
          </w:p>
        </w:tc>
        <w:tc>
          <w:tcPr>
            <w:tcW w:w="3119" w:type="dxa"/>
            <w:hideMark/>
          </w:tcPr>
          <w:p w14:paraId="674CB7B3"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PAYROLL </w:t>
            </w:r>
          </w:p>
        </w:tc>
        <w:tc>
          <w:tcPr>
            <w:tcW w:w="3685" w:type="dxa"/>
            <w:hideMark/>
          </w:tcPr>
          <w:p w14:paraId="05303C40" w14:textId="37028679"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Payroll Direct Debit </w:t>
            </w:r>
            <w:r w:rsidR="00723753" w:rsidRPr="00D3758B">
              <w:rPr>
                <w:rFonts w:asciiTheme="majorHAnsi" w:hAnsiTheme="majorHAnsi" w:cstheme="majorHAnsi"/>
                <w:color w:val="000000"/>
                <w:szCs w:val="22"/>
                <w:lang w:val="en-US"/>
              </w:rPr>
              <w:t xml:space="preserve">Of </w:t>
            </w:r>
            <w:r w:rsidRPr="00D3758B">
              <w:rPr>
                <w:rFonts w:asciiTheme="majorHAnsi" w:hAnsiTheme="majorHAnsi" w:cstheme="majorHAnsi"/>
                <w:color w:val="000000"/>
                <w:szCs w:val="22"/>
                <w:lang w:val="en-US"/>
              </w:rPr>
              <w:t xml:space="preserve">Net Pays Payroll Direct Debit </w:t>
            </w:r>
            <w:r w:rsidR="00723753" w:rsidRPr="00D3758B">
              <w:rPr>
                <w:rFonts w:asciiTheme="majorHAnsi" w:hAnsiTheme="majorHAnsi" w:cstheme="majorHAnsi"/>
                <w:color w:val="000000"/>
                <w:szCs w:val="22"/>
                <w:lang w:val="en-US"/>
              </w:rPr>
              <w:t xml:space="preserve">Of </w:t>
            </w:r>
            <w:r w:rsidRPr="00D3758B">
              <w:rPr>
                <w:rFonts w:asciiTheme="majorHAnsi" w:hAnsiTheme="majorHAnsi" w:cstheme="majorHAnsi"/>
                <w:color w:val="000000"/>
                <w:szCs w:val="22"/>
                <w:lang w:val="en-US"/>
              </w:rPr>
              <w:t>Net Pays</w:t>
            </w:r>
          </w:p>
        </w:tc>
        <w:tc>
          <w:tcPr>
            <w:tcW w:w="1418" w:type="dxa"/>
            <w:hideMark/>
          </w:tcPr>
          <w:p w14:paraId="26841E25" w14:textId="7CBCBEA2" w:rsidR="00D3758B" w:rsidRPr="00D3758B" w:rsidRDefault="00723753"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    65,055.67 </w:t>
            </w:r>
          </w:p>
        </w:tc>
      </w:tr>
      <w:tr w:rsidR="00D3758B" w:rsidRPr="00D3758B" w14:paraId="774BC858" w14:textId="77777777" w:rsidTr="008D34E9">
        <w:trPr>
          <w:trHeight w:val="300"/>
        </w:trPr>
        <w:tc>
          <w:tcPr>
            <w:tcW w:w="851" w:type="dxa"/>
            <w:hideMark/>
          </w:tcPr>
          <w:p w14:paraId="5452AA16" w14:textId="0A0E0A40" w:rsidR="00D3758B" w:rsidRPr="00D3758B" w:rsidRDefault="00723753"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7226</w:t>
            </w:r>
          </w:p>
        </w:tc>
        <w:tc>
          <w:tcPr>
            <w:tcW w:w="1276" w:type="dxa"/>
            <w:hideMark/>
          </w:tcPr>
          <w:p w14:paraId="02540150" w14:textId="024FD161"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03-03-2022</w:t>
            </w:r>
          </w:p>
        </w:tc>
        <w:tc>
          <w:tcPr>
            <w:tcW w:w="3119" w:type="dxa"/>
            <w:hideMark/>
          </w:tcPr>
          <w:p w14:paraId="6BC2FC14"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Daryl Glover</w:t>
            </w:r>
          </w:p>
        </w:tc>
        <w:tc>
          <w:tcPr>
            <w:tcW w:w="3685" w:type="dxa"/>
            <w:hideMark/>
          </w:tcPr>
          <w:p w14:paraId="324D76F1" w14:textId="2E3788C6"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Reimbursement </w:t>
            </w:r>
            <w:r w:rsidR="00723753" w:rsidRPr="00D3758B">
              <w:rPr>
                <w:rFonts w:asciiTheme="majorHAnsi" w:hAnsiTheme="majorHAnsi" w:cstheme="majorHAnsi"/>
                <w:color w:val="000000"/>
                <w:szCs w:val="22"/>
                <w:lang w:val="en-US"/>
              </w:rPr>
              <w:t xml:space="preserve">- </w:t>
            </w:r>
            <w:r w:rsidRPr="00D3758B">
              <w:rPr>
                <w:rFonts w:asciiTheme="majorHAnsi" w:hAnsiTheme="majorHAnsi" w:cstheme="majorHAnsi"/>
                <w:color w:val="000000"/>
                <w:szCs w:val="22"/>
                <w:lang w:val="en-US"/>
              </w:rPr>
              <w:t>BRPC Expenses</w:t>
            </w:r>
          </w:p>
        </w:tc>
        <w:tc>
          <w:tcPr>
            <w:tcW w:w="1418" w:type="dxa"/>
            <w:hideMark/>
          </w:tcPr>
          <w:p w14:paraId="60D8C6B4" w14:textId="61CF9293" w:rsidR="00D3758B" w:rsidRPr="00D3758B" w:rsidRDefault="00723753"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            97.36 </w:t>
            </w:r>
          </w:p>
        </w:tc>
      </w:tr>
      <w:tr w:rsidR="00D3758B" w:rsidRPr="00D3758B" w14:paraId="7A33FD0C" w14:textId="77777777" w:rsidTr="008D34E9">
        <w:trPr>
          <w:trHeight w:val="300"/>
        </w:trPr>
        <w:tc>
          <w:tcPr>
            <w:tcW w:w="851" w:type="dxa"/>
            <w:hideMark/>
          </w:tcPr>
          <w:p w14:paraId="3151D9D2" w14:textId="21410947" w:rsidR="00D3758B" w:rsidRPr="00D3758B" w:rsidRDefault="00723753"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7230</w:t>
            </w:r>
          </w:p>
        </w:tc>
        <w:tc>
          <w:tcPr>
            <w:tcW w:w="1276" w:type="dxa"/>
            <w:hideMark/>
          </w:tcPr>
          <w:p w14:paraId="2C1E1EE3" w14:textId="04A413AC"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07-03-2022</w:t>
            </w:r>
          </w:p>
        </w:tc>
        <w:tc>
          <w:tcPr>
            <w:tcW w:w="3119" w:type="dxa"/>
            <w:hideMark/>
          </w:tcPr>
          <w:p w14:paraId="1A93BCE3"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Bank Fees </w:t>
            </w:r>
          </w:p>
        </w:tc>
        <w:tc>
          <w:tcPr>
            <w:tcW w:w="3685" w:type="dxa"/>
            <w:hideMark/>
          </w:tcPr>
          <w:p w14:paraId="30C222D0" w14:textId="21D630B9" w:rsidR="00D3758B" w:rsidRPr="00D3758B" w:rsidRDefault="00D3758B" w:rsidP="00D3758B">
            <w:pPr>
              <w:rPr>
                <w:rFonts w:asciiTheme="majorHAnsi" w:hAnsiTheme="majorHAnsi" w:cstheme="majorHAnsi"/>
                <w:color w:val="000000"/>
                <w:szCs w:val="22"/>
                <w:lang w:val="en-US"/>
              </w:rPr>
            </w:pPr>
            <w:proofErr w:type="spellStart"/>
            <w:r w:rsidRPr="00D3758B">
              <w:rPr>
                <w:rFonts w:asciiTheme="majorHAnsi" w:hAnsiTheme="majorHAnsi" w:cstheme="majorHAnsi"/>
                <w:color w:val="000000"/>
                <w:szCs w:val="22"/>
                <w:lang w:val="en-US"/>
              </w:rPr>
              <w:t>Centrepay</w:t>
            </w:r>
            <w:proofErr w:type="spellEnd"/>
            <w:r w:rsidRPr="00D3758B">
              <w:rPr>
                <w:rFonts w:asciiTheme="majorHAnsi" w:hAnsiTheme="majorHAnsi" w:cstheme="majorHAnsi"/>
                <w:color w:val="000000"/>
                <w:szCs w:val="22"/>
                <w:lang w:val="en-US"/>
              </w:rPr>
              <w:t xml:space="preserve"> Fee </w:t>
            </w:r>
            <w:r w:rsidR="00723753" w:rsidRPr="00D3758B">
              <w:rPr>
                <w:rFonts w:asciiTheme="majorHAnsi" w:hAnsiTheme="majorHAnsi" w:cstheme="majorHAnsi"/>
                <w:color w:val="000000"/>
                <w:szCs w:val="22"/>
                <w:lang w:val="en-US"/>
              </w:rPr>
              <w:t xml:space="preserve">- </w:t>
            </w:r>
            <w:r w:rsidRPr="00D3758B">
              <w:rPr>
                <w:rFonts w:asciiTheme="majorHAnsi" w:hAnsiTheme="majorHAnsi" w:cstheme="majorHAnsi"/>
                <w:color w:val="000000"/>
                <w:szCs w:val="22"/>
                <w:lang w:val="en-US"/>
              </w:rPr>
              <w:t>A771</w:t>
            </w:r>
          </w:p>
        </w:tc>
        <w:tc>
          <w:tcPr>
            <w:tcW w:w="1418" w:type="dxa"/>
            <w:hideMark/>
          </w:tcPr>
          <w:p w14:paraId="22BE50F1" w14:textId="701D598D" w:rsidR="00D3758B" w:rsidRPr="00D3758B" w:rsidRDefault="00723753"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               0.99 </w:t>
            </w:r>
          </w:p>
        </w:tc>
      </w:tr>
      <w:tr w:rsidR="00D3758B" w:rsidRPr="00D3758B" w14:paraId="0EAD6BB3" w14:textId="77777777" w:rsidTr="008D34E9">
        <w:trPr>
          <w:trHeight w:val="300"/>
        </w:trPr>
        <w:tc>
          <w:tcPr>
            <w:tcW w:w="851" w:type="dxa"/>
            <w:hideMark/>
          </w:tcPr>
          <w:p w14:paraId="377FAAD9" w14:textId="1E461B13" w:rsidR="00D3758B" w:rsidRPr="00D3758B" w:rsidRDefault="00723753"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7233</w:t>
            </w:r>
          </w:p>
        </w:tc>
        <w:tc>
          <w:tcPr>
            <w:tcW w:w="1276" w:type="dxa"/>
            <w:hideMark/>
          </w:tcPr>
          <w:p w14:paraId="37CA197B" w14:textId="36E3121F"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08-03-2022</w:t>
            </w:r>
          </w:p>
        </w:tc>
        <w:tc>
          <w:tcPr>
            <w:tcW w:w="3119" w:type="dxa"/>
            <w:hideMark/>
          </w:tcPr>
          <w:p w14:paraId="5F404492"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Bank Fees </w:t>
            </w:r>
          </w:p>
        </w:tc>
        <w:tc>
          <w:tcPr>
            <w:tcW w:w="3685" w:type="dxa"/>
            <w:hideMark/>
          </w:tcPr>
          <w:p w14:paraId="3F937A6B" w14:textId="32D927A1" w:rsidR="00D3758B" w:rsidRPr="00D3758B" w:rsidRDefault="00D3758B" w:rsidP="00D3758B">
            <w:pPr>
              <w:rPr>
                <w:rFonts w:asciiTheme="majorHAnsi" w:hAnsiTheme="majorHAnsi" w:cstheme="majorHAnsi"/>
                <w:color w:val="000000"/>
                <w:szCs w:val="22"/>
                <w:lang w:val="en-US"/>
              </w:rPr>
            </w:pPr>
            <w:proofErr w:type="spellStart"/>
            <w:r w:rsidRPr="00D3758B">
              <w:rPr>
                <w:rFonts w:asciiTheme="majorHAnsi" w:hAnsiTheme="majorHAnsi" w:cstheme="majorHAnsi"/>
                <w:color w:val="000000"/>
                <w:szCs w:val="22"/>
                <w:lang w:val="en-US"/>
              </w:rPr>
              <w:t>Centrepay</w:t>
            </w:r>
            <w:proofErr w:type="spellEnd"/>
            <w:r w:rsidRPr="00D3758B">
              <w:rPr>
                <w:rFonts w:asciiTheme="majorHAnsi" w:hAnsiTheme="majorHAnsi" w:cstheme="majorHAnsi"/>
                <w:color w:val="000000"/>
                <w:szCs w:val="22"/>
                <w:lang w:val="en-US"/>
              </w:rPr>
              <w:t xml:space="preserve"> Fee </w:t>
            </w:r>
            <w:r w:rsidR="00723753" w:rsidRPr="00D3758B">
              <w:rPr>
                <w:rFonts w:asciiTheme="majorHAnsi" w:hAnsiTheme="majorHAnsi" w:cstheme="majorHAnsi"/>
                <w:color w:val="000000"/>
                <w:szCs w:val="22"/>
                <w:lang w:val="en-US"/>
              </w:rPr>
              <w:t xml:space="preserve">- </w:t>
            </w:r>
            <w:r w:rsidRPr="00D3758B">
              <w:rPr>
                <w:rFonts w:asciiTheme="majorHAnsi" w:hAnsiTheme="majorHAnsi" w:cstheme="majorHAnsi"/>
                <w:color w:val="000000"/>
                <w:szCs w:val="22"/>
                <w:lang w:val="en-US"/>
              </w:rPr>
              <w:t>A698</w:t>
            </w:r>
          </w:p>
        </w:tc>
        <w:tc>
          <w:tcPr>
            <w:tcW w:w="1418" w:type="dxa"/>
            <w:hideMark/>
          </w:tcPr>
          <w:p w14:paraId="17CC2B7F" w14:textId="228D2036" w:rsidR="00D3758B" w:rsidRPr="00D3758B" w:rsidRDefault="00723753"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               0.99 </w:t>
            </w:r>
          </w:p>
        </w:tc>
      </w:tr>
      <w:tr w:rsidR="00D3758B" w:rsidRPr="00D3758B" w14:paraId="426C94CB" w14:textId="77777777" w:rsidTr="008D34E9">
        <w:trPr>
          <w:trHeight w:val="300"/>
        </w:trPr>
        <w:tc>
          <w:tcPr>
            <w:tcW w:w="851" w:type="dxa"/>
            <w:hideMark/>
          </w:tcPr>
          <w:p w14:paraId="2E096D39" w14:textId="3CBAA086" w:rsidR="00D3758B" w:rsidRPr="00D3758B" w:rsidRDefault="00723753"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7244</w:t>
            </w:r>
          </w:p>
        </w:tc>
        <w:tc>
          <w:tcPr>
            <w:tcW w:w="1276" w:type="dxa"/>
            <w:hideMark/>
          </w:tcPr>
          <w:p w14:paraId="3AAFEA37" w14:textId="4CDE5FF7"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14-03-2022</w:t>
            </w:r>
          </w:p>
        </w:tc>
        <w:tc>
          <w:tcPr>
            <w:tcW w:w="3119" w:type="dxa"/>
            <w:hideMark/>
          </w:tcPr>
          <w:p w14:paraId="09B916E7"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Bank Fees </w:t>
            </w:r>
          </w:p>
        </w:tc>
        <w:tc>
          <w:tcPr>
            <w:tcW w:w="3685" w:type="dxa"/>
            <w:hideMark/>
          </w:tcPr>
          <w:p w14:paraId="1CB04402" w14:textId="4DCECFEC" w:rsidR="00D3758B" w:rsidRPr="00D3758B" w:rsidRDefault="00D3758B" w:rsidP="00D3758B">
            <w:pPr>
              <w:rPr>
                <w:rFonts w:asciiTheme="majorHAnsi" w:hAnsiTheme="majorHAnsi" w:cstheme="majorHAnsi"/>
                <w:color w:val="000000"/>
                <w:szCs w:val="22"/>
                <w:lang w:val="en-US"/>
              </w:rPr>
            </w:pPr>
            <w:proofErr w:type="spellStart"/>
            <w:r w:rsidRPr="00D3758B">
              <w:rPr>
                <w:rFonts w:asciiTheme="majorHAnsi" w:hAnsiTheme="majorHAnsi" w:cstheme="majorHAnsi"/>
                <w:color w:val="000000"/>
                <w:szCs w:val="22"/>
                <w:lang w:val="en-US"/>
              </w:rPr>
              <w:t>Centrepay</w:t>
            </w:r>
            <w:proofErr w:type="spellEnd"/>
            <w:r w:rsidRPr="00D3758B">
              <w:rPr>
                <w:rFonts w:asciiTheme="majorHAnsi" w:hAnsiTheme="majorHAnsi" w:cstheme="majorHAnsi"/>
                <w:color w:val="000000"/>
                <w:szCs w:val="22"/>
                <w:lang w:val="en-US"/>
              </w:rPr>
              <w:t xml:space="preserve"> Fee </w:t>
            </w:r>
            <w:r w:rsidR="00723753" w:rsidRPr="00D3758B">
              <w:rPr>
                <w:rFonts w:asciiTheme="majorHAnsi" w:hAnsiTheme="majorHAnsi" w:cstheme="majorHAnsi"/>
                <w:color w:val="000000"/>
                <w:szCs w:val="22"/>
                <w:lang w:val="en-US"/>
              </w:rPr>
              <w:t xml:space="preserve">- </w:t>
            </w:r>
            <w:r w:rsidRPr="00D3758B">
              <w:rPr>
                <w:rFonts w:asciiTheme="majorHAnsi" w:hAnsiTheme="majorHAnsi" w:cstheme="majorHAnsi"/>
                <w:color w:val="000000"/>
                <w:szCs w:val="22"/>
                <w:lang w:val="en-US"/>
              </w:rPr>
              <w:t>A525</w:t>
            </w:r>
          </w:p>
        </w:tc>
        <w:tc>
          <w:tcPr>
            <w:tcW w:w="1418" w:type="dxa"/>
            <w:hideMark/>
          </w:tcPr>
          <w:p w14:paraId="312DBB06" w14:textId="53B0DBA2" w:rsidR="00D3758B" w:rsidRPr="00D3758B" w:rsidRDefault="00723753"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               0.99 </w:t>
            </w:r>
          </w:p>
        </w:tc>
      </w:tr>
      <w:tr w:rsidR="00D3758B" w:rsidRPr="00D3758B" w14:paraId="19DE79AD" w14:textId="77777777" w:rsidTr="008D34E9">
        <w:trPr>
          <w:trHeight w:val="600"/>
        </w:trPr>
        <w:tc>
          <w:tcPr>
            <w:tcW w:w="851" w:type="dxa"/>
            <w:hideMark/>
          </w:tcPr>
          <w:p w14:paraId="5A9511C0"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PAY</w:t>
            </w:r>
          </w:p>
        </w:tc>
        <w:tc>
          <w:tcPr>
            <w:tcW w:w="1276" w:type="dxa"/>
            <w:hideMark/>
          </w:tcPr>
          <w:p w14:paraId="23D6E312" w14:textId="34C6D65B"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15-03-2022</w:t>
            </w:r>
          </w:p>
        </w:tc>
        <w:tc>
          <w:tcPr>
            <w:tcW w:w="3119" w:type="dxa"/>
            <w:hideMark/>
          </w:tcPr>
          <w:p w14:paraId="05D1E7BC"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PAYROLL </w:t>
            </w:r>
          </w:p>
        </w:tc>
        <w:tc>
          <w:tcPr>
            <w:tcW w:w="3685" w:type="dxa"/>
            <w:hideMark/>
          </w:tcPr>
          <w:p w14:paraId="60B3C1A1" w14:textId="6F644031"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Payroll Direct Debit </w:t>
            </w:r>
            <w:r w:rsidR="00723753" w:rsidRPr="00D3758B">
              <w:rPr>
                <w:rFonts w:asciiTheme="majorHAnsi" w:hAnsiTheme="majorHAnsi" w:cstheme="majorHAnsi"/>
                <w:color w:val="000000"/>
                <w:szCs w:val="22"/>
                <w:lang w:val="en-US"/>
              </w:rPr>
              <w:t xml:space="preserve">Of </w:t>
            </w:r>
            <w:r w:rsidRPr="00D3758B">
              <w:rPr>
                <w:rFonts w:asciiTheme="majorHAnsi" w:hAnsiTheme="majorHAnsi" w:cstheme="majorHAnsi"/>
                <w:color w:val="000000"/>
                <w:szCs w:val="22"/>
                <w:lang w:val="en-US"/>
              </w:rPr>
              <w:t xml:space="preserve">Net Pays Payroll Direct Debit </w:t>
            </w:r>
            <w:r w:rsidR="00723753" w:rsidRPr="00D3758B">
              <w:rPr>
                <w:rFonts w:asciiTheme="majorHAnsi" w:hAnsiTheme="majorHAnsi" w:cstheme="majorHAnsi"/>
                <w:color w:val="000000"/>
                <w:szCs w:val="22"/>
                <w:lang w:val="en-US"/>
              </w:rPr>
              <w:t xml:space="preserve">Of </w:t>
            </w:r>
            <w:r w:rsidRPr="00D3758B">
              <w:rPr>
                <w:rFonts w:asciiTheme="majorHAnsi" w:hAnsiTheme="majorHAnsi" w:cstheme="majorHAnsi"/>
                <w:color w:val="000000"/>
                <w:szCs w:val="22"/>
                <w:lang w:val="en-US"/>
              </w:rPr>
              <w:t>Net Pays</w:t>
            </w:r>
          </w:p>
        </w:tc>
        <w:tc>
          <w:tcPr>
            <w:tcW w:w="1418" w:type="dxa"/>
            <w:hideMark/>
          </w:tcPr>
          <w:p w14:paraId="6B182F61" w14:textId="54146F5E" w:rsidR="00D3758B" w:rsidRPr="00D3758B" w:rsidRDefault="00723753"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    90,952.97 </w:t>
            </w:r>
          </w:p>
        </w:tc>
      </w:tr>
      <w:tr w:rsidR="00D3758B" w:rsidRPr="00D3758B" w14:paraId="172B1A86" w14:textId="77777777" w:rsidTr="008D34E9">
        <w:trPr>
          <w:trHeight w:val="300"/>
        </w:trPr>
        <w:tc>
          <w:tcPr>
            <w:tcW w:w="851" w:type="dxa"/>
            <w:hideMark/>
          </w:tcPr>
          <w:p w14:paraId="06EEA8CF" w14:textId="618FF1C2" w:rsidR="00D3758B" w:rsidRPr="00D3758B" w:rsidRDefault="00723753"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7254</w:t>
            </w:r>
          </w:p>
        </w:tc>
        <w:tc>
          <w:tcPr>
            <w:tcW w:w="1276" w:type="dxa"/>
            <w:hideMark/>
          </w:tcPr>
          <w:p w14:paraId="0CCEC134" w14:textId="2C1AB5CD"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18-03-2022</w:t>
            </w:r>
          </w:p>
        </w:tc>
        <w:tc>
          <w:tcPr>
            <w:tcW w:w="3119" w:type="dxa"/>
            <w:hideMark/>
          </w:tcPr>
          <w:p w14:paraId="72D69D9D"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Daryl Glover</w:t>
            </w:r>
          </w:p>
        </w:tc>
        <w:tc>
          <w:tcPr>
            <w:tcW w:w="3685" w:type="dxa"/>
            <w:hideMark/>
          </w:tcPr>
          <w:p w14:paraId="2E6972F1" w14:textId="54AADBD0"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Reimbursement </w:t>
            </w:r>
            <w:r w:rsidR="00723753" w:rsidRPr="00D3758B">
              <w:rPr>
                <w:rFonts w:asciiTheme="majorHAnsi" w:hAnsiTheme="majorHAnsi" w:cstheme="majorHAnsi"/>
                <w:color w:val="000000"/>
                <w:szCs w:val="22"/>
                <w:lang w:val="en-US"/>
              </w:rPr>
              <w:t xml:space="preserve">- </w:t>
            </w:r>
            <w:r w:rsidRPr="00D3758B">
              <w:rPr>
                <w:rFonts w:asciiTheme="majorHAnsi" w:hAnsiTheme="majorHAnsi" w:cstheme="majorHAnsi"/>
                <w:color w:val="000000"/>
                <w:szCs w:val="22"/>
                <w:lang w:val="en-US"/>
              </w:rPr>
              <w:t>BRPC Expenses</w:t>
            </w:r>
          </w:p>
        </w:tc>
        <w:tc>
          <w:tcPr>
            <w:tcW w:w="1418" w:type="dxa"/>
            <w:hideMark/>
          </w:tcPr>
          <w:p w14:paraId="1E6B5867" w14:textId="7A1CF864" w:rsidR="00D3758B" w:rsidRPr="00D3758B" w:rsidRDefault="00723753"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          142.48 </w:t>
            </w:r>
          </w:p>
        </w:tc>
      </w:tr>
      <w:tr w:rsidR="00D3758B" w:rsidRPr="00D3758B" w14:paraId="0273F7D7" w14:textId="77777777" w:rsidTr="008D34E9">
        <w:trPr>
          <w:trHeight w:val="300"/>
        </w:trPr>
        <w:tc>
          <w:tcPr>
            <w:tcW w:w="851" w:type="dxa"/>
            <w:hideMark/>
          </w:tcPr>
          <w:p w14:paraId="6BA53582" w14:textId="66C42026" w:rsidR="00D3758B" w:rsidRPr="00D3758B" w:rsidRDefault="00723753"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7259</w:t>
            </w:r>
          </w:p>
        </w:tc>
        <w:tc>
          <w:tcPr>
            <w:tcW w:w="1276" w:type="dxa"/>
            <w:hideMark/>
          </w:tcPr>
          <w:p w14:paraId="3C02AA39" w14:textId="6906A438"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21-03-2022</w:t>
            </w:r>
          </w:p>
        </w:tc>
        <w:tc>
          <w:tcPr>
            <w:tcW w:w="3119" w:type="dxa"/>
            <w:hideMark/>
          </w:tcPr>
          <w:p w14:paraId="4D49190F"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Bank Fees </w:t>
            </w:r>
          </w:p>
        </w:tc>
        <w:tc>
          <w:tcPr>
            <w:tcW w:w="3685" w:type="dxa"/>
            <w:hideMark/>
          </w:tcPr>
          <w:p w14:paraId="085331D0" w14:textId="55C81E86" w:rsidR="00D3758B" w:rsidRPr="00D3758B" w:rsidRDefault="00D3758B" w:rsidP="00D3758B">
            <w:pPr>
              <w:rPr>
                <w:rFonts w:asciiTheme="majorHAnsi" w:hAnsiTheme="majorHAnsi" w:cstheme="majorHAnsi"/>
                <w:color w:val="000000"/>
                <w:szCs w:val="22"/>
                <w:lang w:val="en-US"/>
              </w:rPr>
            </w:pPr>
            <w:proofErr w:type="spellStart"/>
            <w:r w:rsidRPr="00D3758B">
              <w:rPr>
                <w:rFonts w:asciiTheme="majorHAnsi" w:hAnsiTheme="majorHAnsi" w:cstheme="majorHAnsi"/>
                <w:color w:val="000000"/>
                <w:szCs w:val="22"/>
                <w:lang w:val="en-US"/>
              </w:rPr>
              <w:t>Centrepay</w:t>
            </w:r>
            <w:proofErr w:type="spellEnd"/>
            <w:r w:rsidRPr="00D3758B">
              <w:rPr>
                <w:rFonts w:asciiTheme="majorHAnsi" w:hAnsiTheme="majorHAnsi" w:cstheme="majorHAnsi"/>
                <w:color w:val="000000"/>
                <w:szCs w:val="22"/>
                <w:lang w:val="en-US"/>
              </w:rPr>
              <w:t xml:space="preserve"> Fees </w:t>
            </w:r>
            <w:r w:rsidR="00723753" w:rsidRPr="00D3758B">
              <w:rPr>
                <w:rFonts w:asciiTheme="majorHAnsi" w:hAnsiTheme="majorHAnsi" w:cstheme="majorHAnsi"/>
                <w:color w:val="000000"/>
                <w:szCs w:val="22"/>
                <w:lang w:val="en-US"/>
              </w:rPr>
              <w:t xml:space="preserve">- </w:t>
            </w:r>
            <w:r w:rsidRPr="00D3758B">
              <w:rPr>
                <w:rFonts w:asciiTheme="majorHAnsi" w:hAnsiTheme="majorHAnsi" w:cstheme="majorHAnsi"/>
                <w:color w:val="000000"/>
                <w:szCs w:val="22"/>
                <w:lang w:val="en-US"/>
              </w:rPr>
              <w:t>A771</w:t>
            </w:r>
          </w:p>
        </w:tc>
        <w:tc>
          <w:tcPr>
            <w:tcW w:w="1418" w:type="dxa"/>
            <w:hideMark/>
          </w:tcPr>
          <w:p w14:paraId="7AAAB879" w14:textId="647F8862" w:rsidR="00D3758B" w:rsidRPr="00D3758B" w:rsidRDefault="00723753"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               0.99 </w:t>
            </w:r>
          </w:p>
        </w:tc>
      </w:tr>
      <w:tr w:rsidR="00D3758B" w:rsidRPr="00D3758B" w14:paraId="54B5AFB6" w14:textId="77777777" w:rsidTr="008D34E9">
        <w:trPr>
          <w:trHeight w:val="300"/>
        </w:trPr>
        <w:tc>
          <w:tcPr>
            <w:tcW w:w="851" w:type="dxa"/>
            <w:hideMark/>
          </w:tcPr>
          <w:p w14:paraId="35F7AC94" w14:textId="13E6F7BE" w:rsidR="00D3758B" w:rsidRPr="00D3758B" w:rsidRDefault="00723753"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7263</w:t>
            </w:r>
          </w:p>
        </w:tc>
        <w:tc>
          <w:tcPr>
            <w:tcW w:w="1276" w:type="dxa"/>
            <w:hideMark/>
          </w:tcPr>
          <w:p w14:paraId="79A46974" w14:textId="0251C6D7" w:rsidR="00D3758B" w:rsidRPr="00D3758B" w:rsidRDefault="00723753" w:rsidP="00D3758B">
            <w:pPr>
              <w:jc w:val="right"/>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21-03-2022</w:t>
            </w:r>
          </w:p>
        </w:tc>
        <w:tc>
          <w:tcPr>
            <w:tcW w:w="3119" w:type="dxa"/>
            <w:hideMark/>
          </w:tcPr>
          <w:p w14:paraId="336E871F"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Leigh Morgan </w:t>
            </w:r>
          </w:p>
        </w:tc>
        <w:tc>
          <w:tcPr>
            <w:tcW w:w="3685" w:type="dxa"/>
            <w:hideMark/>
          </w:tcPr>
          <w:p w14:paraId="32426D08" w14:textId="6C948C86"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Reimbursement </w:t>
            </w:r>
            <w:r w:rsidR="00723753" w:rsidRPr="00D3758B">
              <w:rPr>
                <w:rFonts w:asciiTheme="majorHAnsi" w:hAnsiTheme="majorHAnsi" w:cstheme="majorHAnsi"/>
                <w:color w:val="000000"/>
                <w:szCs w:val="22"/>
                <w:lang w:val="en-US"/>
              </w:rPr>
              <w:t xml:space="preserve">For </w:t>
            </w:r>
            <w:r w:rsidRPr="00D3758B">
              <w:rPr>
                <w:rFonts w:asciiTheme="majorHAnsi" w:hAnsiTheme="majorHAnsi" w:cstheme="majorHAnsi"/>
                <w:color w:val="000000"/>
                <w:szCs w:val="22"/>
                <w:lang w:val="en-US"/>
              </w:rPr>
              <w:t xml:space="preserve">Citizenship </w:t>
            </w:r>
            <w:r w:rsidR="00723753" w:rsidRPr="00D3758B">
              <w:rPr>
                <w:rFonts w:asciiTheme="majorHAnsi" w:hAnsiTheme="majorHAnsi" w:cstheme="majorHAnsi"/>
                <w:color w:val="000000"/>
                <w:szCs w:val="22"/>
                <w:lang w:val="en-US"/>
              </w:rPr>
              <w:t xml:space="preserve">Frame For </w:t>
            </w:r>
            <w:proofErr w:type="spellStart"/>
            <w:r w:rsidRPr="00D3758B">
              <w:rPr>
                <w:rFonts w:asciiTheme="majorHAnsi" w:hAnsiTheme="majorHAnsi" w:cstheme="majorHAnsi"/>
                <w:color w:val="000000"/>
                <w:szCs w:val="22"/>
                <w:lang w:val="en-US"/>
              </w:rPr>
              <w:t>Eucla</w:t>
            </w:r>
            <w:proofErr w:type="spellEnd"/>
          </w:p>
        </w:tc>
        <w:tc>
          <w:tcPr>
            <w:tcW w:w="1418" w:type="dxa"/>
            <w:hideMark/>
          </w:tcPr>
          <w:p w14:paraId="395D8B4C" w14:textId="0EFD3507" w:rsidR="00D3758B" w:rsidRPr="00D3758B" w:rsidRDefault="00723753"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            22.35 </w:t>
            </w:r>
          </w:p>
        </w:tc>
      </w:tr>
      <w:tr w:rsidR="00D3758B" w:rsidRPr="00D3758B" w14:paraId="6AAA2516" w14:textId="77777777" w:rsidTr="008D34E9">
        <w:trPr>
          <w:trHeight w:val="300"/>
        </w:trPr>
        <w:tc>
          <w:tcPr>
            <w:tcW w:w="851" w:type="dxa"/>
            <w:hideMark/>
          </w:tcPr>
          <w:p w14:paraId="5922AF6F" w14:textId="3900540D" w:rsidR="00D3758B" w:rsidRPr="00D3758B" w:rsidRDefault="00723753"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lastRenderedPageBreak/>
              <w:t>7278</w:t>
            </w:r>
          </w:p>
        </w:tc>
        <w:tc>
          <w:tcPr>
            <w:tcW w:w="1276" w:type="dxa"/>
            <w:hideMark/>
          </w:tcPr>
          <w:p w14:paraId="22B118C2" w14:textId="2FBCDAE9" w:rsidR="00D3758B" w:rsidRPr="00D3758B" w:rsidRDefault="00723753" w:rsidP="00D3758B">
            <w:pPr>
              <w:jc w:val="center"/>
              <w:rPr>
                <w:rFonts w:asciiTheme="majorHAnsi" w:hAnsiTheme="majorHAnsi" w:cstheme="majorHAnsi"/>
                <w:color w:val="000000"/>
                <w:szCs w:val="22"/>
                <w:lang w:eastAsia="en-AU"/>
              </w:rPr>
            </w:pPr>
            <w:r w:rsidRPr="00D3758B">
              <w:rPr>
                <w:rFonts w:asciiTheme="majorHAnsi" w:hAnsiTheme="majorHAnsi" w:cstheme="majorHAnsi"/>
                <w:color w:val="000000"/>
                <w:szCs w:val="22"/>
                <w:lang w:eastAsia="en-AU"/>
              </w:rPr>
              <w:t>28-03-2022</w:t>
            </w:r>
          </w:p>
        </w:tc>
        <w:tc>
          <w:tcPr>
            <w:tcW w:w="3119" w:type="dxa"/>
            <w:hideMark/>
          </w:tcPr>
          <w:p w14:paraId="7F0F7F5F"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Bank Fees </w:t>
            </w:r>
          </w:p>
        </w:tc>
        <w:tc>
          <w:tcPr>
            <w:tcW w:w="3685" w:type="dxa"/>
            <w:hideMark/>
          </w:tcPr>
          <w:p w14:paraId="109668DC" w14:textId="2126C095" w:rsidR="00D3758B" w:rsidRPr="00D3758B" w:rsidRDefault="00D3758B" w:rsidP="00D3758B">
            <w:pPr>
              <w:rPr>
                <w:rFonts w:asciiTheme="majorHAnsi" w:hAnsiTheme="majorHAnsi" w:cstheme="majorHAnsi"/>
                <w:color w:val="000000"/>
                <w:szCs w:val="22"/>
                <w:lang w:val="en-US"/>
              </w:rPr>
            </w:pPr>
            <w:proofErr w:type="spellStart"/>
            <w:r w:rsidRPr="00D3758B">
              <w:rPr>
                <w:rFonts w:asciiTheme="majorHAnsi" w:hAnsiTheme="majorHAnsi" w:cstheme="majorHAnsi"/>
                <w:color w:val="000000"/>
                <w:szCs w:val="22"/>
                <w:lang w:val="en-US"/>
              </w:rPr>
              <w:t>Centrepay</w:t>
            </w:r>
            <w:proofErr w:type="spellEnd"/>
            <w:r w:rsidRPr="00D3758B">
              <w:rPr>
                <w:rFonts w:asciiTheme="majorHAnsi" w:hAnsiTheme="majorHAnsi" w:cstheme="majorHAnsi"/>
                <w:color w:val="000000"/>
                <w:szCs w:val="22"/>
                <w:lang w:val="en-US"/>
              </w:rPr>
              <w:t xml:space="preserve"> Fee </w:t>
            </w:r>
            <w:r w:rsidR="00723753" w:rsidRPr="00D3758B">
              <w:rPr>
                <w:rFonts w:asciiTheme="majorHAnsi" w:hAnsiTheme="majorHAnsi" w:cstheme="majorHAnsi"/>
                <w:color w:val="000000"/>
                <w:szCs w:val="22"/>
                <w:lang w:val="en-US"/>
              </w:rPr>
              <w:t xml:space="preserve">- </w:t>
            </w:r>
            <w:r w:rsidRPr="00D3758B">
              <w:rPr>
                <w:rFonts w:asciiTheme="majorHAnsi" w:hAnsiTheme="majorHAnsi" w:cstheme="majorHAnsi"/>
                <w:color w:val="000000"/>
                <w:szCs w:val="22"/>
                <w:lang w:val="en-US"/>
              </w:rPr>
              <w:t>A525</w:t>
            </w:r>
          </w:p>
        </w:tc>
        <w:tc>
          <w:tcPr>
            <w:tcW w:w="1418" w:type="dxa"/>
            <w:hideMark/>
          </w:tcPr>
          <w:p w14:paraId="75417172" w14:textId="146B3849" w:rsidR="00D3758B" w:rsidRPr="00D3758B" w:rsidRDefault="00723753"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               0.99 </w:t>
            </w:r>
          </w:p>
        </w:tc>
      </w:tr>
      <w:tr w:rsidR="00D3758B" w:rsidRPr="00D3758B" w14:paraId="14538EDA" w14:textId="77777777" w:rsidTr="008D34E9">
        <w:trPr>
          <w:trHeight w:val="600"/>
        </w:trPr>
        <w:tc>
          <w:tcPr>
            <w:tcW w:w="851" w:type="dxa"/>
            <w:hideMark/>
          </w:tcPr>
          <w:p w14:paraId="1C5DB4CE"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PAY</w:t>
            </w:r>
          </w:p>
        </w:tc>
        <w:tc>
          <w:tcPr>
            <w:tcW w:w="1276" w:type="dxa"/>
            <w:hideMark/>
          </w:tcPr>
          <w:p w14:paraId="51EE0752" w14:textId="3D6FC1BB" w:rsidR="00D3758B" w:rsidRPr="00D3758B" w:rsidRDefault="00723753" w:rsidP="00D3758B">
            <w:pPr>
              <w:jc w:val="center"/>
              <w:rPr>
                <w:rFonts w:asciiTheme="majorHAnsi" w:hAnsiTheme="majorHAnsi" w:cstheme="majorHAnsi"/>
                <w:color w:val="000000"/>
                <w:szCs w:val="22"/>
                <w:lang w:eastAsia="en-AU"/>
              </w:rPr>
            </w:pPr>
            <w:r w:rsidRPr="00D3758B">
              <w:rPr>
                <w:rFonts w:asciiTheme="majorHAnsi" w:hAnsiTheme="majorHAnsi" w:cstheme="majorHAnsi"/>
                <w:color w:val="000000"/>
                <w:szCs w:val="22"/>
                <w:lang w:eastAsia="en-AU"/>
              </w:rPr>
              <w:t>29-03-2022</w:t>
            </w:r>
          </w:p>
        </w:tc>
        <w:tc>
          <w:tcPr>
            <w:tcW w:w="3119" w:type="dxa"/>
            <w:hideMark/>
          </w:tcPr>
          <w:p w14:paraId="339BAF61" w14:textId="77777777"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PAYROLL </w:t>
            </w:r>
          </w:p>
        </w:tc>
        <w:tc>
          <w:tcPr>
            <w:tcW w:w="3685" w:type="dxa"/>
            <w:hideMark/>
          </w:tcPr>
          <w:p w14:paraId="76A3E6DD" w14:textId="2A4ACA6B" w:rsidR="00D3758B" w:rsidRPr="00D3758B" w:rsidRDefault="00D3758B"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Payroll Direct Debit </w:t>
            </w:r>
            <w:r w:rsidR="00723753" w:rsidRPr="00D3758B">
              <w:rPr>
                <w:rFonts w:asciiTheme="majorHAnsi" w:hAnsiTheme="majorHAnsi" w:cstheme="majorHAnsi"/>
                <w:color w:val="000000"/>
                <w:szCs w:val="22"/>
                <w:lang w:val="en-US"/>
              </w:rPr>
              <w:t xml:space="preserve">Of </w:t>
            </w:r>
            <w:r w:rsidRPr="00D3758B">
              <w:rPr>
                <w:rFonts w:asciiTheme="majorHAnsi" w:hAnsiTheme="majorHAnsi" w:cstheme="majorHAnsi"/>
                <w:color w:val="000000"/>
                <w:szCs w:val="22"/>
                <w:lang w:val="en-US"/>
              </w:rPr>
              <w:t xml:space="preserve">Net Pays Payroll Direct Debit </w:t>
            </w:r>
            <w:r w:rsidR="00723753" w:rsidRPr="00D3758B">
              <w:rPr>
                <w:rFonts w:asciiTheme="majorHAnsi" w:hAnsiTheme="majorHAnsi" w:cstheme="majorHAnsi"/>
                <w:color w:val="000000"/>
                <w:szCs w:val="22"/>
                <w:lang w:val="en-US"/>
              </w:rPr>
              <w:t xml:space="preserve">Of </w:t>
            </w:r>
            <w:r w:rsidRPr="00D3758B">
              <w:rPr>
                <w:rFonts w:asciiTheme="majorHAnsi" w:hAnsiTheme="majorHAnsi" w:cstheme="majorHAnsi"/>
                <w:color w:val="000000"/>
                <w:szCs w:val="22"/>
                <w:lang w:val="en-US"/>
              </w:rPr>
              <w:t>Net Pays</w:t>
            </w:r>
          </w:p>
        </w:tc>
        <w:tc>
          <w:tcPr>
            <w:tcW w:w="1418" w:type="dxa"/>
            <w:hideMark/>
          </w:tcPr>
          <w:p w14:paraId="08DCA932" w14:textId="238A62FC" w:rsidR="00D3758B" w:rsidRPr="00D3758B" w:rsidRDefault="00723753" w:rsidP="00D3758B">
            <w:pPr>
              <w:rPr>
                <w:rFonts w:asciiTheme="majorHAnsi" w:hAnsiTheme="majorHAnsi" w:cstheme="majorHAnsi"/>
                <w:color w:val="000000"/>
                <w:szCs w:val="22"/>
                <w:lang w:val="en-US"/>
              </w:rPr>
            </w:pPr>
            <w:r w:rsidRPr="00D3758B">
              <w:rPr>
                <w:rFonts w:asciiTheme="majorHAnsi" w:hAnsiTheme="majorHAnsi" w:cstheme="majorHAnsi"/>
                <w:color w:val="000000"/>
                <w:szCs w:val="22"/>
                <w:lang w:val="en-US"/>
              </w:rPr>
              <w:t xml:space="preserve">    60,764.68 </w:t>
            </w:r>
          </w:p>
        </w:tc>
      </w:tr>
      <w:tr w:rsidR="00D3758B" w:rsidRPr="00D3758B" w14:paraId="0527EE34" w14:textId="77777777" w:rsidTr="008D34E9">
        <w:trPr>
          <w:trHeight w:val="300"/>
        </w:trPr>
        <w:tc>
          <w:tcPr>
            <w:tcW w:w="851" w:type="dxa"/>
          </w:tcPr>
          <w:p w14:paraId="649BF0B3" w14:textId="77777777" w:rsidR="00D3758B" w:rsidRPr="00D3758B" w:rsidRDefault="00D3758B" w:rsidP="00D3758B">
            <w:pPr>
              <w:rPr>
                <w:rFonts w:asciiTheme="majorHAnsi" w:hAnsiTheme="majorHAnsi" w:cstheme="majorHAnsi"/>
                <w:color w:val="000000"/>
                <w:szCs w:val="22"/>
                <w:lang w:eastAsia="en-GB"/>
              </w:rPr>
            </w:pPr>
          </w:p>
        </w:tc>
        <w:tc>
          <w:tcPr>
            <w:tcW w:w="1276" w:type="dxa"/>
          </w:tcPr>
          <w:p w14:paraId="4D6DE303" w14:textId="77777777" w:rsidR="00D3758B" w:rsidRPr="00D3758B" w:rsidRDefault="00D3758B" w:rsidP="00D3758B">
            <w:pPr>
              <w:jc w:val="right"/>
              <w:rPr>
                <w:rFonts w:asciiTheme="majorHAnsi" w:hAnsiTheme="majorHAnsi" w:cstheme="majorHAnsi"/>
                <w:color w:val="000000"/>
                <w:szCs w:val="22"/>
                <w:lang w:eastAsia="en-GB"/>
              </w:rPr>
            </w:pPr>
          </w:p>
        </w:tc>
        <w:tc>
          <w:tcPr>
            <w:tcW w:w="3119" w:type="dxa"/>
          </w:tcPr>
          <w:p w14:paraId="0BAAB7B8" w14:textId="77777777" w:rsidR="00D3758B" w:rsidRPr="00D3758B" w:rsidRDefault="00D3758B" w:rsidP="00D3758B">
            <w:pPr>
              <w:rPr>
                <w:rFonts w:asciiTheme="majorHAnsi" w:hAnsiTheme="majorHAnsi" w:cstheme="majorHAnsi"/>
                <w:color w:val="000000"/>
                <w:szCs w:val="22"/>
                <w:lang w:eastAsia="en-GB"/>
              </w:rPr>
            </w:pPr>
          </w:p>
        </w:tc>
        <w:tc>
          <w:tcPr>
            <w:tcW w:w="3685" w:type="dxa"/>
          </w:tcPr>
          <w:p w14:paraId="2F56C837" w14:textId="77777777" w:rsidR="00D3758B" w:rsidRPr="00D3758B" w:rsidRDefault="00D3758B" w:rsidP="00D3758B">
            <w:pPr>
              <w:rPr>
                <w:rFonts w:asciiTheme="majorHAnsi" w:hAnsiTheme="majorHAnsi" w:cstheme="majorHAnsi"/>
                <w:color w:val="000000"/>
                <w:szCs w:val="22"/>
                <w:lang w:eastAsia="en-GB"/>
              </w:rPr>
            </w:pPr>
          </w:p>
        </w:tc>
        <w:tc>
          <w:tcPr>
            <w:tcW w:w="1418" w:type="dxa"/>
          </w:tcPr>
          <w:p w14:paraId="2F4BAC90" w14:textId="461AB2B5" w:rsidR="00D3758B" w:rsidRPr="00D3758B" w:rsidRDefault="00723753" w:rsidP="00D3758B">
            <w:pPr>
              <w:jc w:val="right"/>
              <w:rPr>
                <w:rFonts w:asciiTheme="majorHAnsi" w:hAnsiTheme="majorHAnsi" w:cstheme="majorHAnsi"/>
                <w:b/>
                <w:bCs/>
                <w:color w:val="000000"/>
                <w:szCs w:val="22"/>
                <w:lang w:eastAsia="en-GB"/>
              </w:rPr>
            </w:pPr>
            <w:r w:rsidRPr="00D3758B">
              <w:rPr>
                <w:rFonts w:asciiTheme="majorHAnsi" w:hAnsiTheme="majorHAnsi" w:cstheme="majorHAnsi"/>
                <w:b/>
                <w:bCs/>
                <w:color w:val="000000"/>
                <w:szCs w:val="22"/>
                <w:lang w:eastAsia="en-GB"/>
              </w:rPr>
              <w:t>$588,595.00</w:t>
            </w:r>
          </w:p>
        </w:tc>
      </w:tr>
    </w:tbl>
    <w:p w14:paraId="67E9E4DB" w14:textId="77777777" w:rsidR="00D3758B" w:rsidRPr="00D3758B" w:rsidRDefault="00D3758B" w:rsidP="00D3758B">
      <w:pPr>
        <w:jc w:val="left"/>
        <w:rPr>
          <w:rFonts w:asciiTheme="majorHAnsi" w:eastAsiaTheme="minorHAnsi" w:hAnsiTheme="majorHAnsi" w:cstheme="majorHAnsi"/>
          <w:szCs w:val="22"/>
        </w:rPr>
      </w:pPr>
    </w:p>
    <w:p w14:paraId="12FD8698" w14:textId="77777777" w:rsidR="00D3758B" w:rsidRPr="00D3758B" w:rsidRDefault="00D3758B" w:rsidP="00D3758B">
      <w:pPr>
        <w:jc w:val="left"/>
        <w:rPr>
          <w:rFonts w:asciiTheme="majorHAnsi" w:eastAsiaTheme="minorHAnsi" w:hAnsiTheme="majorHAnsi" w:cstheme="majorHAnsi"/>
          <w:b/>
          <w:bCs/>
          <w:szCs w:val="22"/>
        </w:rPr>
      </w:pPr>
      <w:r w:rsidRPr="00D3758B">
        <w:rPr>
          <w:rFonts w:asciiTheme="majorHAnsi" w:eastAsiaTheme="minorHAnsi" w:hAnsiTheme="majorHAnsi" w:cstheme="majorHAnsi"/>
          <w:b/>
          <w:bCs/>
          <w:szCs w:val="22"/>
        </w:rPr>
        <w:t>Municipal Account Direct Debts</w:t>
      </w:r>
    </w:p>
    <w:tbl>
      <w:tblPr>
        <w:tblW w:w="10349" w:type="dxa"/>
        <w:tblInd w:w="-289" w:type="dxa"/>
        <w:tblLook w:val="04A0" w:firstRow="1" w:lastRow="0" w:firstColumn="1" w:lastColumn="0" w:noHBand="0" w:noVBand="1"/>
      </w:tblPr>
      <w:tblGrid>
        <w:gridCol w:w="842"/>
        <w:gridCol w:w="1316"/>
        <w:gridCol w:w="2869"/>
        <w:gridCol w:w="3857"/>
        <w:gridCol w:w="1465"/>
      </w:tblGrid>
      <w:tr w:rsidR="00D3758B" w:rsidRPr="00D3758B" w14:paraId="1DDD6809" w14:textId="77777777" w:rsidTr="008D34E9">
        <w:trPr>
          <w:trHeight w:val="113"/>
        </w:trPr>
        <w:tc>
          <w:tcPr>
            <w:tcW w:w="842" w:type="dxa"/>
            <w:tcBorders>
              <w:top w:val="single" w:sz="4" w:space="0" w:color="auto"/>
              <w:left w:val="single" w:sz="4" w:space="0" w:color="auto"/>
              <w:bottom w:val="single" w:sz="4" w:space="0" w:color="auto"/>
              <w:right w:val="single" w:sz="4" w:space="0" w:color="auto"/>
            </w:tcBorders>
          </w:tcPr>
          <w:p w14:paraId="23213150" w14:textId="77777777" w:rsidR="00D3758B" w:rsidRPr="00D3758B" w:rsidRDefault="00D3758B" w:rsidP="00D3758B">
            <w:pPr>
              <w:jc w:val="left"/>
              <w:rPr>
                <w:rFonts w:asciiTheme="majorHAnsi" w:eastAsiaTheme="minorHAnsi" w:hAnsiTheme="majorHAnsi" w:cstheme="majorHAnsi"/>
                <w:b/>
                <w:bCs/>
                <w:szCs w:val="22"/>
              </w:rPr>
            </w:pPr>
          </w:p>
        </w:tc>
        <w:tc>
          <w:tcPr>
            <w:tcW w:w="1316" w:type="dxa"/>
            <w:tcBorders>
              <w:top w:val="single" w:sz="4" w:space="0" w:color="auto"/>
              <w:left w:val="nil"/>
              <w:bottom w:val="single" w:sz="4" w:space="0" w:color="auto"/>
              <w:right w:val="single" w:sz="4" w:space="0" w:color="auto"/>
            </w:tcBorders>
            <w:hideMark/>
          </w:tcPr>
          <w:p w14:paraId="4B6D9777" w14:textId="77777777" w:rsidR="00D3758B" w:rsidRPr="00D3758B" w:rsidRDefault="00D3758B" w:rsidP="00D3758B">
            <w:pPr>
              <w:jc w:val="left"/>
              <w:rPr>
                <w:rFonts w:asciiTheme="majorHAnsi" w:eastAsiaTheme="minorHAnsi" w:hAnsiTheme="majorHAnsi" w:cstheme="majorHAnsi"/>
                <w:b/>
                <w:bCs/>
                <w:szCs w:val="22"/>
              </w:rPr>
            </w:pPr>
            <w:r w:rsidRPr="00D3758B">
              <w:rPr>
                <w:rFonts w:asciiTheme="majorHAnsi" w:eastAsiaTheme="minorHAnsi" w:hAnsiTheme="majorHAnsi" w:cstheme="majorHAnsi"/>
                <w:b/>
                <w:bCs/>
                <w:szCs w:val="22"/>
              </w:rPr>
              <w:t>Date</w:t>
            </w:r>
          </w:p>
        </w:tc>
        <w:tc>
          <w:tcPr>
            <w:tcW w:w="2869" w:type="dxa"/>
            <w:tcBorders>
              <w:top w:val="single" w:sz="4" w:space="0" w:color="auto"/>
              <w:left w:val="nil"/>
              <w:bottom w:val="single" w:sz="4" w:space="0" w:color="auto"/>
              <w:right w:val="single" w:sz="4" w:space="0" w:color="auto"/>
            </w:tcBorders>
            <w:hideMark/>
          </w:tcPr>
          <w:p w14:paraId="46587C0F" w14:textId="77777777" w:rsidR="00D3758B" w:rsidRPr="00D3758B" w:rsidRDefault="00D3758B" w:rsidP="00D3758B">
            <w:pPr>
              <w:jc w:val="left"/>
              <w:rPr>
                <w:rFonts w:asciiTheme="majorHAnsi" w:eastAsiaTheme="minorHAnsi" w:hAnsiTheme="majorHAnsi" w:cstheme="majorHAnsi"/>
                <w:b/>
                <w:bCs/>
                <w:szCs w:val="22"/>
              </w:rPr>
            </w:pPr>
            <w:r w:rsidRPr="00D3758B">
              <w:rPr>
                <w:rFonts w:asciiTheme="majorHAnsi" w:eastAsiaTheme="minorHAnsi" w:hAnsiTheme="majorHAnsi" w:cstheme="majorHAnsi"/>
                <w:b/>
                <w:bCs/>
                <w:szCs w:val="22"/>
              </w:rPr>
              <w:t>Name</w:t>
            </w:r>
          </w:p>
        </w:tc>
        <w:tc>
          <w:tcPr>
            <w:tcW w:w="3857" w:type="dxa"/>
            <w:tcBorders>
              <w:top w:val="single" w:sz="4" w:space="0" w:color="auto"/>
              <w:left w:val="nil"/>
              <w:bottom w:val="single" w:sz="4" w:space="0" w:color="auto"/>
              <w:right w:val="single" w:sz="4" w:space="0" w:color="auto"/>
            </w:tcBorders>
            <w:hideMark/>
          </w:tcPr>
          <w:p w14:paraId="4B9C1E65" w14:textId="77777777" w:rsidR="00D3758B" w:rsidRPr="00D3758B" w:rsidRDefault="00D3758B" w:rsidP="00D3758B">
            <w:pPr>
              <w:jc w:val="left"/>
              <w:rPr>
                <w:rFonts w:asciiTheme="majorHAnsi" w:eastAsiaTheme="minorHAnsi" w:hAnsiTheme="majorHAnsi" w:cstheme="majorHAnsi"/>
                <w:b/>
                <w:bCs/>
                <w:szCs w:val="22"/>
              </w:rPr>
            </w:pPr>
            <w:r w:rsidRPr="00D3758B">
              <w:rPr>
                <w:rFonts w:asciiTheme="majorHAnsi" w:eastAsiaTheme="minorHAnsi" w:hAnsiTheme="majorHAnsi" w:cstheme="majorHAnsi"/>
                <w:b/>
                <w:bCs/>
                <w:szCs w:val="22"/>
              </w:rPr>
              <w:t>Description</w:t>
            </w:r>
          </w:p>
        </w:tc>
        <w:tc>
          <w:tcPr>
            <w:tcW w:w="1465" w:type="dxa"/>
            <w:tcBorders>
              <w:top w:val="single" w:sz="4" w:space="0" w:color="auto"/>
              <w:left w:val="nil"/>
              <w:bottom w:val="single" w:sz="4" w:space="0" w:color="auto"/>
              <w:right w:val="single" w:sz="4" w:space="0" w:color="auto"/>
            </w:tcBorders>
            <w:hideMark/>
          </w:tcPr>
          <w:p w14:paraId="3F46E574" w14:textId="77777777" w:rsidR="00D3758B" w:rsidRPr="00D3758B" w:rsidRDefault="00D3758B" w:rsidP="00D3758B">
            <w:pPr>
              <w:jc w:val="left"/>
              <w:rPr>
                <w:rFonts w:asciiTheme="majorHAnsi" w:eastAsiaTheme="minorHAnsi" w:hAnsiTheme="majorHAnsi" w:cstheme="majorHAnsi"/>
                <w:b/>
                <w:bCs/>
                <w:szCs w:val="22"/>
              </w:rPr>
            </w:pPr>
            <w:r w:rsidRPr="00D3758B">
              <w:rPr>
                <w:rFonts w:asciiTheme="majorHAnsi" w:eastAsiaTheme="minorHAnsi" w:hAnsiTheme="majorHAnsi" w:cstheme="majorHAnsi"/>
                <w:b/>
                <w:bCs/>
                <w:szCs w:val="22"/>
              </w:rPr>
              <w:t>Amount</w:t>
            </w:r>
          </w:p>
        </w:tc>
      </w:tr>
      <w:tr w:rsidR="00D3758B" w:rsidRPr="00D3758B" w14:paraId="660C1290" w14:textId="77777777" w:rsidTr="008D34E9">
        <w:trPr>
          <w:trHeight w:val="113"/>
        </w:trPr>
        <w:tc>
          <w:tcPr>
            <w:tcW w:w="842" w:type="dxa"/>
            <w:tcBorders>
              <w:top w:val="single" w:sz="4" w:space="0" w:color="auto"/>
              <w:left w:val="single" w:sz="4" w:space="0" w:color="auto"/>
              <w:bottom w:val="single" w:sz="4" w:space="0" w:color="auto"/>
              <w:right w:val="single" w:sz="4" w:space="0" w:color="auto"/>
            </w:tcBorders>
          </w:tcPr>
          <w:p w14:paraId="51ECF364" w14:textId="778B7E0A" w:rsidR="00D3758B" w:rsidRPr="00D3758B" w:rsidRDefault="00723753" w:rsidP="00D3758B">
            <w:pPr>
              <w:jc w:val="left"/>
              <w:rPr>
                <w:rFonts w:asciiTheme="majorHAnsi" w:eastAsiaTheme="minorHAnsi" w:hAnsiTheme="majorHAnsi" w:cstheme="majorHAnsi"/>
                <w:szCs w:val="22"/>
              </w:rPr>
            </w:pPr>
            <w:r w:rsidRPr="00D3758B">
              <w:rPr>
                <w:rFonts w:asciiTheme="majorHAnsi" w:eastAsiaTheme="minorHAnsi" w:hAnsiTheme="majorHAnsi" w:cstheme="majorHAnsi"/>
                <w:szCs w:val="22"/>
              </w:rPr>
              <w:t>7222</w:t>
            </w:r>
          </w:p>
        </w:tc>
        <w:tc>
          <w:tcPr>
            <w:tcW w:w="1316" w:type="dxa"/>
            <w:tcBorders>
              <w:top w:val="single" w:sz="4" w:space="0" w:color="auto"/>
              <w:left w:val="nil"/>
              <w:bottom w:val="single" w:sz="4" w:space="0" w:color="auto"/>
              <w:right w:val="single" w:sz="4" w:space="0" w:color="auto"/>
            </w:tcBorders>
          </w:tcPr>
          <w:p w14:paraId="0A42202B" w14:textId="1B8E4C6A" w:rsidR="00D3758B" w:rsidRPr="00D3758B" w:rsidRDefault="00723753" w:rsidP="00D3758B">
            <w:pPr>
              <w:jc w:val="center"/>
              <w:rPr>
                <w:rFonts w:asciiTheme="majorHAnsi" w:eastAsiaTheme="minorHAnsi" w:hAnsiTheme="majorHAnsi" w:cstheme="majorHAnsi"/>
                <w:szCs w:val="22"/>
              </w:rPr>
            </w:pPr>
            <w:r w:rsidRPr="00D3758B">
              <w:rPr>
                <w:rFonts w:asciiTheme="majorHAnsi" w:eastAsiaTheme="minorHAnsi" w:hAnsiTheme="majorHAnsi" w:cstheme="majorHAnsi"/>
                <w:szCs w:val="22"/>
              </w:rPr>
              <w:t>01-03-22</w:t>
            </w:r>
          </w:p>
        </w:tc>
        <w:tc>
          <w:tcPr>
            <w:tcW w:w="2869" w:type="dxa"/>
            <w:tcBorders>
              <w:top w:val="single" w:sz="4" w:space="0" w:color="auto"/>
              <w:left w:val="nil"/>
              <w:bottom w:val="single" w:sz="4" w:space="0" w:color="auto"/>
              <w:right w:val="single" w:sz="4" w:space="0" w:color="auto"/>
            </w:tcBorders>
          </w:tcPr>
          <w:p w14:paraId="25D8C71F" w14:textId="77777777" w:rsidR="00D3758B" w:rsidRPr="00D3758B" w:rsidRDefault="00D3758B" w:rsidP="00D3758B">
            <w:pPr>
              <w:jc w:val="left"/>
              <w:rPr>
                <w:rFonts w:asciiTheme="majorHAnsi" w:eastAsiaTheme="minorHAnsi" w:hAnsiTheme="majorHAnsi" w:cstheme="majorHAnsi"/>
                <w:szCs w:val="22"/>
              </w:rPr>
            </w:pPr>
            <w:r w:rsidRPr="00D3758B">
              <w:rPr>
                <w:rFonts w:asciiTheme="majorHAnsi" w:eastAsiaTheme="minorHAnsi" w:hAnsiTheme="majorHAnsi" w:cstheme="majorHAnsi"/>
                <w:color w:val="000000"/>
                <w:szCs w:val="22"/>
              </w:rPr>
              <w:t xml:space="preserve">Bank Fees  </w:t>
            </w:r>
          </w:p>
        </w:tc>
        <w:tc>
          <w:tcPr>
            <w:tcW w:w="3857" w:type="dxa"/>
            <w:tcBorders>
              <w:top w:val="single" w:sz="4" w:space="0" w:color="auto"/>
              <w:left w:val="nil"/>
              <w:bottom w:val="single" w:sz="4" w:space="0" w:color="auto"/>
              <w:right w:val="single" w:sz="4" w:space="0" w:color="auto"/>
            </w:tcBorders>
          </w:tcPr>
          <w:p w14:paraId="085BBE44" w14:textId="77777777" w:rsidR="00D3758B" w:rsidRPr="00D3758B" w:rsidRDefault="00D3758B" w:rsidP="00D3758B">
            <w:pPr>
              <w:jc w:val="left"/>
              <w:rPr>
                <w:rFonts w:asciiTheme="majorHAnsi" w:eastAsiaTheme="minorHAnsi" w:hAnsiTheme="majorHAnsi" w:cstheme="majorHAnsi"/>
                <w:szCs w:val="22"/>
              </w:rPr>
            </w:pPr>
            <w:r w:rsidRPr="00D3758B">
              <w:rPr>
                <w:rFonts w:asciiTheme="majorHAnsi" w:hAnsiTheme="majorHAnsi" w:cstheme="majorHAnsi"/>
                <w:color w:val="000000"/>
                <w:szCs w:val="22"/>
                <w:lang w:eastAsia="en-AU"/>
              </w:rPr>
              <w:t>ANZ Merchant Fee</w:t>
            </w:r>
          </w:p>
        </w:tc>
        <w:tc>
          <w:tcPr>
            <w:tcW w:w="1465" w:type="dxa"/>
            <w:tcBorders>
              <w:top w:val="single" w:sz="4" w:space="0" w:color="auto"/>
              <w:left w:val="nil"/>
              <w:bottom w:val="single" w:sz="4" w:space="0" w:color="auto"/>
              <w:right w:val="single" w:sz="4" w:space="0" w:color="auto"/>
            </w:tcBorders>
          </w:tcPr>
          <w:p w14:paraId="429EED8D" w14:textId="0CC404ED" w:rsidR="00D3758B" w:rsidRPr="00D3758B" w:rsidRDefault="00723753" w:rsidP="00D3758B">
            <w:pPr>
              <w:jc w:val="right"/>
              <w:rPr>
                <w:rFonts w:asciiTheme="majorHAnsi" w:eastAsiaTheme="minorHAnsi" w:hAnsiTheme="majorHAnsi" w:cstheme="majorHAnsi"/>
                <w:szCs w:val="22"/>
              </w:rPr>
            </w:pPr>
            <w:r w:rsidRPr="00D3758B">
              <w:rPr>
                <w:rFonts w:asciiTheme="majorHAnsi" w:eastAsiaTheme="minorHAnsi" w:hAnsiTheme="majorHAnsi" w:cstheme="majorHAnsi"/>
                <w:szCs w:val="22"/>
              </w:rPr>
              <w:t>290.19</w:t>
            </w:r>
          </w:p>
        </w:tc>
      </w:tr>
      <w:tr w:rsidR="00D3758B" w:rsidRPr="00D3758B" w14:paraId="054B4AED" w14:textId="77777777" w:rsidTr="008D34E9">
        <w:trPr>
          <w:trHeight w:val="113"/>
        </w:trPr>
        <w:tc>
          <w:tcPr>
            <w:tcW w:w="842" w:type="dxa"/>
            <w:tcBorders>
              <w:top w:val="single" w:sz="4" w:space="0" w:color="auto"/>
              <w:left w:val="single" w:sz="4" w:space="0" w:color="auto"/>
              <w:bottom w:val="single" w:sz="4" w:space="0" w:color="auto"/>
              <w:right w:val="single" w:sz="4" w:space="0" w:color="auto"/>
            </w:tcBorders>
          </w:tcPr>
          <w:p w14:paraId="7830FE11" w14:textId="5D27A981" w:rsidR="00D3758B" w:rsidRPr="00D3758B" w:rsidRDefault="00723753" w:rsidP="00D3758B">
            <w:pPr>
              <w:jc w:val="left"/>
              <w:rPr>
                <w:rFonts w:asciiTheme="majorHAnsi" w:eastAsiaTheme="minorHAnsi" w:hAnsiTheme="majorHAnsi" w:cstheme="majorHAnsi"/>
                <w:szCs w:val="22"/>
              </w:rPr>
            </w:pPr>
            <w:r w:rsidRPr="00D3758B">
              <w:rPr>
                <w:rFonts w:asciiTheme="majorHAnsi" w:eastAsiaTheme="minorHAnsi" w:hAnsiTheme="majorHAnsi" w:cstheme="majorHAnsi"/>
                <w:szCs w:val="22"/>
              </w:rPr>
              <w:t>7228</w:t>
            </w:r>
          </w:p>
        </w:tc>
        <w:tc>
          <w:tcPr>
            <w:tcW w:w="1316" w:type="dxa"/>
            <w:tcBorders>
              <w:top w:val="single" w:sz="4" w:space="0" w:color="auto"/>
              <w:left w:val="nil"/>
              <w:bottom w:val="single" w:sz="4" w:space="0" w:color="auto"/>
              <w:right w:val="single" w:sz="4" w:space="0" w:color="auto"/>
            </w:tcBorders>
          </w:tcPr>
          <w:p w14:paraId="0A8FD7A0" w14:textId="09707DB2" w:rsidR="00D3758B" w:rsidRPr="00D3758B" w:rsidRDefault="00723753" w:rsidP="00D3758B">
            <w:pPr>
              <w:jc w:val="center"/>
              <w:rPr>
                <w:rFonts w:asciiTheme="majorHAnsi" w:eastAsiaTheme="minorHAnsi" w:hAnsiTheme="majorHAnsi" w:cstheme="majorHAnsi"/>
                <w:szCs w:val="22"/>
              </w:rPr>
            </w:pPr>
            <w:r w:rsidRPr="00D3758B">
              <w:rPr>
                <w:rFonts w:asciiTheme="majorHAnsi" w:eastAsiaTheme="minorHAnsi" w:hAnsiTheme="majorHAnsi" w:cstheme="majorHAnsi"/>
                <w:szCs w:val="22"/>
              </w:rPr>
              <w:t>07-03-22</w:t>
            </w:r>
          </w:p>
        </w:tc>
        <w:tc>
          <w:tcPr>
            <w:tcW w:w="2869" w:type="dxa"/>
            <w:tcBorders>
              <w:top w:val="single" w:sz="4" w:space="0" w:color="auto"/>
              <w:left w:val="nil"/>
              <w:bottom w:val="single" w:sz="4" w:space="0" w:color="auto"/>
              <w:right w:val="single" w:sz="4" w:space="0" w:color="auto"/>
            </w:tcBorders>
          </w:tcPr>
          <w:p w14:paraId="4B4FDBEF" w14:textId="77777777" w:rsidR="00D3758B" w:rsidRPr="00D3758B" w:rsidRDefault="00D3758B" w:rsidP="00D3758B">
            <w:pPr>
              <w:jc w:val="left"/>
              <w:rPr>
                <w:rFonts w:asciiTheme="majorHAnsi" w:eastAsiaTheme="minorHAnsi" w:hAnsiTheme="majorHAnsi" w:cstheme="majorHAnsi"/>
                <w:szCs w:val="22"/>
              </w:rPr>
            </w:pPr>
            <w:r w:rsidRPr="00D3758B">
              <w:rPr>
                <w:rFonts w:asciiTheme="majorHAnsi" w:eastAsiaTheme="minorHAnsi" w:hAnsiTheme="majorHAnsi" w:cstheme="majorHAnsi"/>
                <w:szCs w:val="22"/>
              </w:rPr>
              <w:t>ANZ BPAY</w:t>
            </w:r>
          </w:p>
        </w:tc>
        <w:tc>
          <w:tcPr>
            <w:tcW w:w="3857" w:type="dxa"/>
            <w:tcBorders>
              <w:top w:val="single" w:sz="4" w:space="0" w:color="auto"/>
              <w:left w:val="nil"/>
              <w:bottom w:val="single" w:sz="4" w:space="0" w:color="auto"/>
              <w:right w:val="single" w:sz="4" w:space="0" w:color="auto"/>
            </w:tcBorders>
          </w:tcPr>
          <w:p w14:paraId="51B52C40" w14:textId="77777777" w:rsidR="00D3758B" w:rsidRPr="00D3758B" w:rsidRDefault="00D3758B" w:rsidP="00D3758B">
            <w:pPr>
              <w:jc w:val="left"/>
              <w:rPr>
                <w:rFonts w:asciiTheme="majorHAnsi" w:eastAsiaTheme="minorHAnsi" w:hAnsiTheme="majorHAnsi" w:cstheme="majorHAnsi"/>
                <w:szCs w:val="22"/>
              </w:rPr>
            </w:pPr>
            <w:r w:rsidRPr="00D3758B">
              <w:rPr>
                <w:rFonts w:asciiTheme="majorHAnsi" w:eastAsiaTheme="minorHAnsi" w:hAnsiTheme="majorHAnsi" w:cstheme="majorHAnsi"/>
                <w:szCs w:val="22"/>
              </w:rPr>
              <w:t>BPAY Transaction Fee</w:t>
            </w:r>
          </w:p>
        </w:tc>
        <w:tc>
          <w:tcPr>
            <w:tcW w:w="1465" w:type="dxa"/>
            <w:tcBorders>
              <w:top w:val="single" w:sz="4" w:space="0" w:color="auto"/>
              <w:left w:val="nil"/>
              <w:bottom w:val="single" w:sz="4" w:space="0" w:color="auto"/>
              <w:right w:val="single" w:sz="4" w:space="0" w:color="auto"/>
            </w:tcBorders>
          </w:tcPr>
          <w:p w14:paraId="2E6F7795" w14:textId="4BBFE4A2" w:rsidR="00D3758B" w:rsidRPr="00D3758B" w:rsidRDefault="00723753" w:rsidP="00D3758B">
            <w:pPr>
              <w:jc w:val="right"/>
              <w:rPr>
                <w:rFonts w:asciiTheme="majorHAnsi" w:eastAsiaTheme="minorHAnsi" w:hAnsiTheme="majorHAnsi" w:cstheme="majorHAnsi"/>
                <w:szCs w:val="22"/>
              </w:rPr>
            </w:pPr>
            <w:r w:rsidRPr="00D3758B">
              <w:rPr>
                <w:rFonts w:asciiTheme="majorHAnsi" w:eastAsiaTheme="minorHAnsi" w:hAnsiTheme="majorHAnsi" w:cstheme="majorHAnsi"/>
                <w:szCs w:val="22"/>
              </w:rPr>
              <w:t>37.13</w:t>
            </w:r>
          </w:p>
        </w:tc>
      </w:tr>
      <w:tr w:rsidR="00D3758B" w:rsidRPr="00D3758B" w14:paraId="52D0CA87" w14:textId="77777777" w:rsidTr="008D34E9">
        <w:trPr>
          <w:trHeight w:val="113"/>
        </w:trPr>
        <w:tc>
          <w:tcPr>
            <w:tcW w:w="842" w:type="dxa"/>
            <w:tcBorders>
              <w:top w:val="single" w:sz="4" w:space="0" w:color="auto"/>
              <w:left w:val="single" w:sz="4" w:space="0" w:color="auto"/>
              <w:bottom w:val="single" w:sz="4" w:space="0" w:color="auto"/>
              <w:right w:val="single" w:sz="4" w:space="0" w:color="auto"/>
            </w:tcBorders>
          </w:tcPr>
          <w:p w14:paraId="348617A0" w14:textId="3EC3350C" w:rsidR="00D3758B" w:rsidRPr="00D3758B" w:rsidRDefault="00723753" w:rsidP="00D3758B">
            <w:pPr>
              <w:jc w:val="left"/>
              <w:rPr>
                <w:rFonts w:asciiTheme="majorHAnsi" w:eastAsiaTheme="minorHAnsi" w:hAnsiTheme="majorHAnsi" w:cstheme="majorHAnsi"/>
                <w:szCs w:val="22"/>
              </w:rPr>
            </w:pPr>
            <w:r w:rsidRPr="00D3758B">
              <w:rPr>
                <w:rFonts w:asciiTheme="majorHAnsi" w:eastAsiaTheme="minorHAnsi" w:hAnsiTheme="majorHAnsi" w:cstheme="majorHAnsi"/>
                <w:szCs w:val="22"/>
              </w:rPr>
              <w:t>7247</w:t>
            </w:r>
          </w:p>
        </w:tc>
        <w:tc>
          <w:tcPr>
            <w:tcW w:w="1316" w:type="dxa"/>
            <w:tcBorders>
              <w:top w:val="single" w:sz="4" w:space="0" w:color="auto"/>
              <w:left w:val="nil"/>
              <w:bottom w:val="single" w:sz="4" w:space="0" w:color="auto"/>
              <w:right w:val="single" w:sz="4" w:space="0" w:color="auto"/>
            </w:tcBorders>
          </w:tcPr>
          <w:p w14:paraId="17453171" w14:textId="72CF004C" w:rsidR="00D3758B" w:rsidRPr="00D3758B" w:rsidRDefault="00723753" w:rsidP="00D3758B">
            <w:pPr>
              <w:jc w:val="center"/>
              <w:rPr>
                <w:rFonts w:asciiTheme="majorHAnsi" w:eastAsiaTheme="minorHAnsi" w:hAnsiTheme="majorHAnsi" w:cstheme="majorHAnsi"/>
                <w:szCs w:val="22"/>
              </w:rPr>
            </w:pPr>
            <w:r w:rsidRPr="00D3758B">
              <w:rPr>
                <w:rFonts w:asciiTheme="majorHAnsi" w:eastAsiaTheme="minorHAnsi" w:hAnsiTheme="majorHAnsi" w:cstheme="majorHAnsi"/>
                <w:szCs w:val="22"/>
              </w:rPr>
              <w:t>15-03-22</w:t>
            </w:r>
          </w:p>
        </w:tc>
        <w:tc>
          <w:tcPr>
            <w:tcW w:w="2869" w:type="dxa"/>
            <w:tcBorders>
              <w:top w:val="single" w:sz="4" w:space="0" w:color="auto"/>
              <w:left w:val="nil"/>
              <w:bottom w:val="single" w:sz="4" w:space="0" w:color="auto"/>
              <w:right w:val="single" w:sz="4" w:space="0" w:color="auto"/>
            </w:tcBorders>
          </w:tcPr>
          <w:p w14:paraId="54866722" w14:textId="77777777" w:rsidR="00D3758B" w:rsidRPr="00D3758B" w:rsidRDefault="00D3758B" w:rsidP="00D3758B">
            <w:pPr>
              <w:jc w:val="left"/>
              <w:rPr>
                <w:rFonts w:asciiTheme="majorHAnsi" w:eastAsiaTheme="minorHAnsi" w:hAnsiTheme="majorHAnsi" w:cstheme="majorHAnsi"/>
                <w:szCs w:val="22"/>
              </w:rPr>
            </w:pPr>
            <w:r w:rsidRPr="00D3758B">
              <w:rPr>
                <w:rFonts w:asciiTheme="majorHAnsi" w:eastAsiaTheme="minorHAnsi" w:hAnsiTheme="majorHAnsi" w:cstheme="majorHAnsi"/>
                <w:szCs w:val="22"/>
              </w:rPr>
              <w:t>3E Advantage Pty Limited</w:t>
            </w:r>
          </w:p>
        </w:tc>
        <w:tc>
          <w:tcPr>
            <w:tcW w:w="3857" w:type="dxa"/>
            <w:tcBorders>
              <w:top w:val="single" w:sz="4" w:space="0" w:color="auto"/>
              <w:left w:val="nil"/>
              <w:bottom w:val="single" w:sz="4" w:space="0" w:color="auto"/>
              <w:right w:val="single" w:sz="4" w:space="0" w:color="auto"/>
            </w:tcBorders>
          </w:tcPr>
          <w:p w14:paraId="432F6E33" w14:textId="0816096E" w:rsidR="00D3758B" w:rsidRPr="00D3758B" w:rsidRDefault="00D3758B" w:rsidP="00D3758B">
            <w:pPr>
              <w:jc w:val="left"/>
              <w:rPr>
                <w:rFonts w:asciiTheme="majorHAnsi" w:eastAsiaTheme="minorHAnsi" w:hAnsiTheme="majorHAnsi" w:cstheme="majorHAnsi"/>
                <w:szCs w:val="22"/>
              </w:rPr>
            </w:pPr>
            <w:r w:rsidRPr="00D3758B">
              <w:rPr>
                <w:rFonts w:asciiTheme="majorHAnsi" w:eastAsiaTheme="minorHAnsi" w:hAnsiTheme="majorHAnsi" w:cstheme="majorHAnsi"/>
                <w:szCs w:val="22"/>
              </w:rPr>
              <w:t xml:space="preserve">CRC </w:t>
            </w:r>
            <w:r w:rsidR="00723753" w:rsidRPr="00D3758B">
              <w:rPr>
                <w:rFonts w:asciiTheme="majorHAnsi" w:eastAsiaTheme="minorHAnsi" w:hAnsiTheme="majorHAnsi" w:cstheme="majorHAnsi"/>
                <w:szCs w:val="22"/>
              </w:rPr>
              <w:t xml:space="preserve">Photocopier, </w:t>
            </w:r>
            <w:r w:rsidRPr="00D3758B">
              <w:rPr>
                <w:rFonts w:asciiTheme="majorHAnsi" w:eastAsiaTheme="minorHAnsi" w:hAnsiTheme="majorHAnsi" w:cstheme="majorHAnsi"/>
                <w:szCs w:val="22"/>
              </w:rPr>
              <w:t xml:space="preserve">Shire </w:t>
            </w:r>
            <w:r w:rsidR="00723753" w:rsidRPr="00D3758B">
              <w:rPr>
                <w:rFonts w:asciiTheme="majorHAnsi" w:eastAsiaTheme="minorHAnsi" w:hAnsiTheme="majorHAnsi" w:cstheme="majorHAnsi"/>
                <w:szCs w:val="22"/>
              </w:rPr>
              <w:t xml:space="preserve">Photocopier &amp; </w:t>
            </w:r>
            <w:r w:rsidRPr="00D3758B">
              <w:rPr>
                <w:rFonts w:asciiTheme="majorHAnsi" w:eastAsiaTheme="minorHAnsi" w:hAnsiTheme="majorHAnsi" w:cstheme="majorHAnsi"/>
                <w:szCs w:val="22"/>
              </w:rPr>
              <w:t xml:space="preserve">Printer </w:t>
            </w:r>
            <w:r w:rsidR="00723753" w:rsidRPr="00D3758B">
              <w:rPr>
                <w:rFonts w:asciiTheme="majorHAnsi" w:eastAsiaTheme="minorHAnsi" w:hAnsiTheme="majorHAnsi" w:cstheme="majorHAnsi"/>
                <w:szCs w:val="22"/>
              </w:rPr>
              <w:t>Meter Readings – 01.03.2022 – 31.03.2022</w:t>
            </w:r>
          </w:p>
        </w:tc>
        <w:tc>
          <w:tcPr>
            <w:tcW w:w="1465" w:type="dxa"/>
            <w:tcBorders>
              <w:top w:val="single" w:sz="4" w:space="0" w:color="auto"/>
              <w:left w:val="nil"/>
              <w:bottom w:val="single" w:sz="4" w:space="0" w:color="auto"/>
              <w:right w:val="single" w:sz="4" w:space="0" w:color="auto"/>
            </w:tcBorders>
          </w:tcPr>
          <w:p w14:paraId="0DA3751E" w14:textId="766EF752" w:rsidR="00D3758B" w:rsidRPr="00D3758B" w:rsidRDefault="00723753" w:rsidP="00D3758B">
            <w:pPr>
              <w:jc w:val="right"/>
              <w:rPr>
                <w:rFonts w:asciiTheme="majorHAnsi" w:eastAsiaTheme="minorHAnsi" w:hAnsiTheme="majorHAnsi" w:cstheme="majorHAnsi"/>
                <w:szCs w:val="22"/>
              </w:rPr>
            </w:pPr>
            <w:r w:rsidRPr="00D3758B">
              <w:rPr>
                <w:rFonts w:asciiTheme="majorHAnsi" w:eastAsiaTheme="minorHAnsi" w:hAnsiTheme="majorHAnsi" w:cstheme="majorHAnsi"/>
                <w:szCs w:val="22"/>
              </w:rPr>
              <w:t>3549.70</w:t>
            </w:r>
          </w:p>
        </w:tc>
      </w:tr>
      <w:tr w:rsidR="00D3758B" w:rsidRPr="00D3758B" w14:paraId="14DE7C5A" w14:textId="77777777" w:rsidTr="008D34E9">
        <w:trPr>
          <w:trHeight w:val="113"/>
        </w:trPr>
        <w:tc>
          <w:tcPr>
            <w:tcW w:w="842" w:type="dxa"/>
            <w:tcBorders>
              <w:top w:val="single" w:sz="4" w:space="0" w:color="auto"/>
              <w:left w:val="single" w:sz="4" w:space="0" w:color="auto"/>
              <w:bottom w:val="single" w:sz="4" w:space="0" w:color="auto"/>
              <w:right w:val="single" w:sz="4" w:space="0" w:color="auto"/>
            </w:tcBorders>
          </w:tcPr>
          <w:p w14:paraId="2EF67396" w14:textId="77777777" w:rsidR="00D3758B" w:rsidRPr="00D3758B" w:rsidRDefault="00D3758B" w:rsidP="00D3758B">
            <w:pPr>
              <w:jc w:val="left"/>
              <w:rPr>
                <w:rFonts w:asciiTheme="majorHAnsi" w:eastAsiaTheme="minorHAnsi" w:hAnsiTheme="majorHAnsi" w:cstheme="majorHAnsi"/>
                <w:szCs w:val="22"/>
              </w:rPr>
            </w:pPr>
          </w:p>
        </w:tc>
        <w:tc>
          <w:tcPr>
            <w:tcW w:w="1316" w:type="dxa"/>
            <w:tcBorders>
              <w:top w:val="single" w:sz="4" w:space="0" w:color="auto"/>
              <w:left w:val="nil"/>
              <w:bottom w:val="single" w:sz="4" w:space="0" w:color="auto"/>
              <w:right w:val="single" w:sz="4" w:space="0" w:color="auto"/>
            </w:tcBorders>
          </w:tcPr>
          <w:p w14:paraId="3FBD1377" w14:textId="77777777" w:rsidR="00D3758B" w:rsidRPr="00D3758B" w:rsidRDefault="00D3758B" w:rsidP="00D3758B">
            <w:pPr>
              <w:jc w:val="center"/>
              <w:rPr>
                <w:rFonts w:asciiTheme="majorHAnsi" w:eastAsiaTheme="minorHAnsi" w:hAnsiTheme="majorHAnsi" w:cstheme="majorHAnsi"/>
                <w:szCs w:val="22"/>
              </w:rPr>
            </w:pPr>
          </w:p>
        </w:tc>
        <w:tc>
          <w:tcPr>
            <w:tcW w:w="2869" w:type="dxa"/>
            <w:tcBorders>
              <w:top w:val="single" w:sz="4" w:space="0" w:color="auto"/>
              <w:left w:val="nil"/>
              <w:bottom w:val="single" w:sz="4" w:space="0" w:color="auto"/>
              <w:right w:val="single" w:sz="4" w:space="0" w:color="auto"/>
            </w:tcBorders>
          </w:tcPr>
          <w:p w14:paraId="53A08B21" w14:textId="77777777" w:rsidR="00D3758B" w:rsidRPr="00D3758B" w:rsidRDefault="00D3758B" w:rsidP="00D3758B">
            <w:pPr>
              <w:jc w:val="left"/>
              <w:rPr>
                <w:rFonts w:asciiTheme="majorHAnsi" w:eastAsiaTheme="minorHAnsi" w:hAnsiTheme="majorHAnsi" w:cstheme="majorHAnsi"/>
                <w:szCs w:val="22"/>
              </w:rPr>
            </w:pPr>
          </w:p>
        </w:tc>
        <w:tc>
          <w:tcPr>
            <w:tcW w:w="3857" w:type="dxa"/>
            <w:tcBorders>
              <w:top w:val="single" w:sz="4" w:space="0" w:color="auto"/>
              <w:left w:val="nil"/>
              <w:bottom w:val="single" w:sz="4" w:space="0" w:color="auto"/>
              <w:right w:val="single" w:sz="4" w:space="0" w:color="auto"/>
            </w:tcBorders>
          </w:tcPr>
          <w:p w14:paraId="51065517" w14:textId="77777777" w:rsidR="00D3758B" w:rsidRPr="00D3758B" w:rsidRDefault="00D3758B" w:rsidP="00D3758B">
            <w:pPr>
              <w:jc w:val="left"/>
              <w:rPr>
                <w:rFonts w:asciiTheme="majorHAnsi" w:eastAsiaTheme="minorHAnsi" w:hAnsiTheme="majorHAnsi" w:cstheme="majorHAnsi"/>
                <w:szCs w:val="22"/>
              </w:rPr>
            </w:pPr>
          </w:p>
        </w:tc>
        <w:tc>
          <w:tcPr>
            <w:tcW w:w="1465" w:type="dxa"/>
            <w:tcBorders>
              <w:top w:val="single" w:sz="4" w:space="0" w:color="auto"/>
              <w:left w:val="nil"/>
              <w:bottom w:val="single" w:sz="4" w:space="0" w:color="auto"/>
              <w:right w:val="single" w:sz="4" w:space="0" w:color="auto"/>
            </w:tcBorders>
          </w:tcPr>
          <w:p w14:paraId="7AFB46F7" w14:textId="372DB686" w:rsidR="00D3758B" w:rsidRPr="00D3758B" w:rsidRDefault="00723753" w:rsidP="00D3758B">
            <w:pPr>
              <w:jc w:val="right"/>
              <w:rPr>
                <w:rFonts w:asciiTheme="majorHAnsi" w:eastAsiaTheme="minorHAnsi" w:hAnsiTheme="majorHAnsi" w:cstheme="majorHAnsi"/>
                <w:b/>
                <w:bCs/>
                <w:szCs w:val="22"/>
              </w:rPr>
            </w:pPr>
            <w:r w:rsidRPr="00D3758B">
              <w:rPr>
                <w:rFonts w:asciiTheme="majorHAnsi" w:eastAsiaTheme="minorHAnsi" w:hAnsiTheme="majorHAnsi" w:cstheme="majorHAnsi"/>
                <w:b/>
                <w:bCs/>
                <w:szCs w:val="22"/>
              </w:rPr>
              <w:t>$3,877.02</w:t>
            </w:r>
          </w:p>
        </w:tc>
      </w:tr>
    </w:tbl>
    <w:p w14:paraId="36553DAC" w14:textId="77777777" w:rsidR="00D3758B" w:rsidRPr="00D3758B" w:rsidRDefault="00D3758B" w:rsidP="00D3758B">
      <w:pPr>
        <w:jc w:val="left"/>
        <w:rPr>
          <w:rFonts w:asciiTheme="majorHAnsi" w:eastAsiaTheme="minorHAnsi" w:hAnsiTheme="majorHAnsi" w:cstheme="majorHAnsi"/>
          <w:szCs w:val="22"/>
        </w:rPr>
      </w:pPr>
    </w:p>
    <w:p w14:paraId="7F2BB311" w14:textId="77777777" w:rsidR="00D3758B" w:rsidRPr="00D3758B" w:rsidRDefault="00D3758B" w:rsidP="00D3758B">
      <w:pPr>
        <w:jc w:val="left"/>
        <w:rPr>
          <w:rFonts w:asciiTheme="majorHAnsi" w:eastAsiaTheme="minorHAnsi" w:hAnsiTheme="majorHAnsi" w:cstheme="majorHAnsi"/>
          <w:b/>
          <w:bCs/>
          <w:szCs w:val="22"/>
        </w:rPr>
      </w:pPr>
      <w:r w:rsidRPr="00D3758B">
        <w:rPr>
          <w:rFonts w:asciiTheme="majorHAnsi" w:eastAsiaTheme="minorHAnsi" w:hAnsiTheme="majorHAnsi" w:cstheme="majorHAnsi"/>
          <w:b/>
          <w:bCs/>
          <w:szCs w:val="22"/>
        </w:rPr>
        <w:t>Municipal Account Credit Cards</w:t>
      </w:r>
    </w:p>
    <w:tbl>
      <w:tblPr>
        <w:tblW w:w="10349" w:type="dxa"/>
        <w:tblInd w:w="-289" w:type="dxa"/>
        <w:tblLook w:val="04A0" w:firstRow="1" w:lastRow="0" w:firstColumn="1" w:lastColumn="0" w:noHBand="0" w:noVBand="1"/>
      </w:tblPr>
      <w:tblGrid>
        <w:gridCol w:w="958"/>
        <w:gridCol w:w="1316"/>
        <w:gridCol w:w="2834"/>
        <w:gridCol w:w="3803"/>
        <w:gridCol w:w="1438"/>
      </w:tblGrid>
      <w:tr w:rsidR="00D3758B" w:rsidRPr="00D3758B" w14:paraId="225A0AD9" w14:textId="77777777" w:rsidTr="008D34E9">
        <w:trPr>
          <w:trHeight w:val="311"/>
        </w:trPr>
        <w:tc>
          <w:tcPr>
            <w:tcW w:w="838" w:type="dxa"/>
            <w:tcBorders>
              <w:top w:val="single" w:sz="4" w:space="0" w:color="auto"/>
              <w:left w:val="single" w:sz="4" w:space="0" w:color="auto"/>
              <w:bottom w:val="single" w:sz="4" w:space="0" w:color="auto"/>
              <w:right w:val="single" w:sz="4" w:space="0" w:color="auto"/>
            </w:tcBorders>
            <w:hideMark/>
          </w:tcPr>
          <w:p w14:paraId="4A818D3C" w14:textId="333D580E" w:rsidR="00D3758B" w:rsidRPr="00D3758B" w:rsidRDefault="00D3758B" w:rsidP="00D3758B">
            <w:pPr>
              <w:jc w:val="left"/>
              <w:rPr>
                <w:rFonts w:asciiTheme="majorHAnsi" w:eastAsiaTheme="minorHAnsi" w:hAnsiTheme="majorHAnsi" w:cstheme="majorHAnsi"/>
                <w:b/>
                <w:bCs/>
                <w:szCs w:val="22"/>
              </w:rPr>
            </w:pPr>
            <w:proofErr w:type="spellStart"/>
            <w:r w:rsidRPr="00D3758B">
              <w:rPr>
                <w:rFonts w:asciiTheme="majorHAnsi" w:eastAsiaTheme="minorHAnsi" w:hAnsiTheme="majorHAnsi" w:cstheme="majorHAnsi"/>
                <w:b/>
                <w:bCs/>
                <w:szCs w:val="22"/>
              </w:rPr>
              <w:t>Chq</w:t>
            </w:r>
            <w:proofErr w:type="spellEnd"/>
            <w:r w:rsidR="00723753" w:rsidRPr="00D3758B">
              <w:rPr>
                <w:rFonts w:asciiTheme="majorHAnsi" w:eastAsiaTheme="minorHAnsi" w:hAnsiTheme="majorHAnsi" w:cstheme="majorHAnsi"/>
                <w:b/>
                <w:bCs/>
                <w:szCs w:val="22"/>
              </w:rPr>
              <w:t>/</w:t>
            </w:r>
            <w:r w:rsidRPr="00D3758B">
              <w:rPr>
                <w:rFonts w:asciiTheme="majorHAnsi" w:eastAsiaTheme="minorHAnsi" w:hAnsiTheme="majorHAnsi" w:cstheme="majorHAnsi"/>
                <w:b/>
                <w:bCs/>
                <w:szCs w:val="22"/>
              </w:rPr>
              <w:t>EFT</w:t>
            </w:r>
          </w:p>
        </w:tc>
        <w:tc>
          <w:tcPr>
            <w:tcW w:w="1318" w:type="dxa"/>
            <w:tcBorders>
              <w:top w:val="single" w:sz="4" w:space="0" w:color="auto"/>
              <w:left w:val="nil"/>
              <w:bottom w:val="single" w:sz="4" w:space="0" w:color="auto"/>
              <w:right w:val="single" w:sz="4" w:space="0" w:color="auto"/>
            </w:tcBorders>
            <w:hideMark/>
          </w:tcPr>
          <w:p w14:paraId="67140C96" w14:textId="77777777" w:rsidR="00D3758B" w:rsidRPr="00D3758B" w:rsidRDefault="00D3758B" w:rsidP="00D3758B">
            <w:pPr>
              <w:jc w:val="left"/>
              <w:rPr>
                <w:rFonts w:asciiTheme="majorHAnsi" w:eastAsiaTheme="minorHAnsi" w:hAnsiTheme="majorHAnsi" w:cstheme="majorHAnsi"/>
                <w:b/>
                <w:bCs/>
                <w:szCs w:val="22"/>
              </w:rPr>
            </w:pPr>
            <w:r w:rsidRPr="00D3758B">
              <w:rPr>
                <w:rFonts w:asciiTheme="majorHAnsi" w:eastAsiaTheme="minorHAnsi" w:hAnsiTheme="majorHAnsi" w:cstheme="majorHAnsi"/>
                <w:b/>
                <w:bCs/>
                <w:szCs w:val="22"/>
              </w:rPr>
              <w:t>Date</w:t>
            </w:r>
          </w:p>
        </w:tc>
        <w:tc>
          <w:tcPr>
            <w:tcW w:w="2882" w:type="dxa"/>
            <w:tcBorders>
              <w:top w:val="single" w:sz="4" w:space="0" w:color="auto"/>
              <w:left w:val="nil"/>
              <w:bottom w:val="single" w:sz="4" w:space="0" w:color="auto"/>
              <w:right w:val="single" w:sz="4" w:space="0" w:color="auto"/>
            </w:tcBorders>
            <w:hideMark/>
          </w:tcPr>
          <w:p w14:paraId="0733D5E0" w14:textId="77777777" w:rsidR="00D3758B" w:rsidRPr="00D3758B" w:rsidRDefault="00D3758B" w:rsidP="00D3758B">
            <w:pPr>
              <w:jc w:val="left"/>
              <w:rPr>
                <w:rFonts w:asciiTheme="majorHAnsi" w:eastAsiaTheme="minorHAnsi" w:hAnsiTheme="majorHAnsi" w:cstheme="majorHAnsi"/>
                <w:b/>
                <w:bCs/>
                <w:szCs w:val="22"/>
              </w:rPr>
            </w:pPr>
            <w:r w:rsidRPr="00D3758B">
              <w:rPr>
                <w:rFonts w:asciiTheme="majorHAnsi" w:eastAsiaTheme="minorHAnsi" w:hAnsiTheme="majorHAnsi" w:cstheme="majorHAnsi"/>
                <w:b/>
                <w:bCs/>
                <w:szCs w:val="22"/>
              </w:rPr>
              <w:t>Name</w:t>
            </w:r>
          </w:p>
        </w:tc>
        <w:tc>
          <w:tcPr>
            <w:tcW w:w="3864" w:type="dxa"/>
            <w:tcBorders>
              <w:top w:val="single" w:sz="4" w:space="0" w:color="auto"/>
              <w:left w:val="nil"/>
              <w:bottom w:val="single" w:sz="4" w:space="0" w:color="auto"/>
              <w:right w:val="single" w:sz="4" w:space="0" w:color="auto"/>
            </w:tcBorders>
            <w:hideMark/>
          </w:tcPr>
          <w:p w14:paraId="6AA09DC2" w14:textId="77777777" w:rsidR="00D3758B" w:rsidRPr="00D3758B" w:rsidRDefault="00D3758B" w:rsidP="00D3758B">
            <w:pPr>
              <w:jc w:val="left"/>
              <w:rPr>
                <w:rFonts w:asciiTheme="majorHAnsi" w:eastAsiaTheme="minorHAnsi" w:hAnsiTheme="majorHAnsi" w:cstheme="majorHAnsi"/>
                <w:b/>
                <w:bCs/>
                <w:szCs w:val="22"/>
              </w:rPr>
            </w:pPr>
            <w:r w:rsidRPr="00D3758B">
              <w:rPr>
                <w:rFonts w:asciiTheme="majorHAnsi" w:eastAsiaTheme="minorHAnsi" w:hAnsiTheme="majorHAnsi" w:cstheme="majorHAnsi"/>
                <w:b/>
                <w:bCs/>
                <w:szCs w:val="22"/>
              </w:rPr>
              <w:t>Description</w:t>
            </w:r>
          </w:p>
        </w:tc>
        <w:tc>
          <w:tcPr>
            <w:tcW w:w="1447" w:type="dxa"/>
            <w:tcBorders>
              <w:top w:val="single" w:sz="4" w:space="0" w:color="auto"/>
              <w:left w:val="nil"/>
              <w:bottom w:val="single" w:sz="4" w:space="0" w:color="auto"/>
              <w:right w:val="single" w:sz="4" w:space="0" w:color="auto"/>
            </w:tcBorders>
            <w:hideMark/>
          </w:tcPr>
          <w:p w14:paraId="2ED0FBD6" w14:textId="77777777" w:rsidR="00D3758B" w:rsidRPr="00D3758B" w:rsidRDefault="00D3758B" w:rsidP="00D3758B">
            <w:pPr>
              <w:jc w:val="left"/>
              <w:rPr>
                <w:rFonts w:asciiTheme="majorHAnsi" w:eastAsiaTheme="minorHAnsi" w:hAnsiTheme="majorHAnsi" w:cstheme="majorHAnsi"/>
                <w:b/>
                <w:bCs/>
                <w:szCs w:val="22"/>
              </w:rPr>
            </w:pPr>
            <w:r w:rsidRPr="00D3758B">
              <w:rPr>
                <w:rFonts w:asciiTheme="majorHAnsi" w:eastAsiaTheme="minorHAnsi" w:hAnsiTheme="majorHAnsi" w:cstheme="majorHAnsi"/>
                <w:b/>
                <w:bCs/>
                <w:szCs w:val="22"/>
              </w:rPr>
              <w:t>Amount</w:t>
            </w:r>
          </w:p>
        </w:tc>
      </w:tr>
      <w:tr w:rsidR="00D3758B" w:rsidRPr="00D3758B" w14:paraId="14CD5426" w14:textId="77777777" w:rsidTr="008D34E9">
        <w:trPr>
          <w:trHeight w:val="172"/>
        </w:trPr>
        <w:tc>
          <w:tcPr>
            <w:tcW w:w="838" w:type="dxa"/>
            <w:tcBorders>
              <w:top w:val="single" w:sz="4" w:space="0" w:color="auto"/>
              <w:left w:val="single" w:sz="4" w:space="0" w:color="auto"/>
              <w:bottom w:val="single" w:sz="4" w:space="0" w:color="auto"/>
              <w:right w:val="single" w:sz="4" w:space="0" w:color="auto"/>
            </w:tcBorders>
          </w:tcPr>
          <w:p w14:paraId="735EF2F5" w14:textId="50A74611" w:rsidR="00D3758B" w:rsidRPr="00D3758B" w:rsidRDefault="00723753" w:rsidP="00D3758B">
            <w:pPr>
              <w:jc w:val="left"/>
              <w:rPr>
                <w:rFonts w:asciiTheme="majorHAnsi" w:hAnsiTheme="majorHAnsi" w:cstheme="majorHAnsi"/>
                <w:color w:val="000000"/>
                <w:szCs w:val="22"/>
                <w:lang w:eastAsia="en-GB"/>
              </w:rPr>
            </w:pPr>
            <w:r w:rsidRPr="00D3758B">
              <w:rPr>
                <w:rFonts w:asciiTheme="majorHAnsi" w:hAnsiTheme="majorHAnsi" w:cstheme="majorHAnsi"/>
                <w:color w:val="000000"/>
                <w:szCs w:val="22"/>
                <w:lang w:eastAsia="en-GB"/>
              </w:rPr>
              <w:t>7269</w:t>
            </w:r>
          </w:p>
          <w:p w14:paraId="1C9B8FD3" w14:textId="77777777" w:rsidR="00D3758B" w:rsidRPr="00D3758B" w:rsidRDefault="00D3758B" w:rsidP="00D3758B">
            <w:pPr>
              <w:jc w:val="left"/>
              <w:rPr>
                <w:rFonts w:asciiTheme="majorHAnsi" w:eastAsiaTheme="minorHAnsi" w:hAnsiTheme="majorHAnsi" w:cstheme="majorHAnsi"/>
                <w:b/>
                <w:bCs/>
                <w:szCs w:val="22"/>
              </w:rPr>
            </w:pPr>
          </w:p>
        </w:tc>
        <w:tc>
          <w:tcPr>
            <w:tcW w:w="1318" w:type="dxa"/>
            <w:tcBorders>
              <w:top w:val="single" w:sz="4" w:space="0" w:color="auto"/>
              <w:left w:val="nil"/>
              <w:bottom w:val="single" w:sz="4" w:space="0" w:color="auto"/>
              <w:right w:val="single" w:sz="4" w:space="0" w:color="auto"/>
            </w:tcBorders>
          </w:tcPr>
          <w:p w14:paraId="16E95E02" w14:textId="2DA98C39" w:rsidR="00D3758B" w:rsidRPr="00D3758B" w:rsidRDefault="00723753" w:rsidP="00D3758B">
            <w:pPr>
              <w:jc w:val="center"/>
              <w:rPr>
                <w:rFonts w:asciiTheme="majorHAnsi" w:eastAsiaTheme="minorHAnsi" w:hAnsiTheme="majorHAnsi" w:cstheme="majorHAnsi"/>
                <w:b/>
                <w:bCs/>
                <w:szCs w:val="22"/>
              </w:rPr>
            </w:pPr>
            <w:r w:rsidRPr="00D3758B">
              <w:rPr>
                <w:rFonts w:asciiTheme="majorHAnsi" w:eastAsiaTheme="minorHAnsi" w:hAnsiTheme="majorHAnsi" w:cstheme="majorHAnsi"/>
                <w:b/>
                <w:bCs/>
                <w:szCs w:val="22"/>
              </w:rPr>
              <w:t>18/03/2022</w:t>
            </w:r>
          </w:p>
        </w:tc>
        <w:tc>
          <w:tcPr>
            <w:tcW w:w="2882" w:type="dxa"/>
            <w:tcBorders>
              <w:top w:val="single" w:sz="4" w:space="0" w:color="auto"/>
              <w:left w:val="nil"/>
              <w:bottom w:val="single" w:sz="4" w:space="0" w:color="auto"/>
              <w:right w:val="single" w:sz="4" w:space="0" w:color="auto"/>
            </w:tcBorders>
          </w:tcPr>
          <w:p w14:paraId="11C829BA" w14:textId="77777777" w:rsidR="00D3758B" w:rsidRPr="00D3758B" w:rsidRDefault="00D3758B" w:rsidP="00D3758B">
            <w:pPr>
              <w:jc w:val="left"/>
              <w:rPr>
                <w:rFonts w:asciiTheme="majorHAnsi" w:eastAsiaTheme="minorHAnsi" w:hAnsiTheme="majorHAnsi" w:cstheme="majorHAnsi"/>
                <w:szCs w:val="22"/>
              </w:rPr>
            </w:pPr>
            <w:r w:rsidRPr="00D3758B">
              <w:rPr>
                <w:rFonts w:asciiTheme="majorHAnsi" w:eastAsiaTheme="minorHAnsi" w:hAnsiTheme="majorHAnsi" w:cstheme="majorHAnsi"/>
                <w:b/>
                <w:szCs w:val="22"/>
              </w:rPr>
              <w:t>Chief Executive Officer</w:t>
            </w:r>
          </w:p>
        </w:tc>
        <w:tc>
          <w:tcPr>
            <w:tcW w:w="3864" w:type="dxa"/>
            <w:tcBorders>
              <w:top w:val="single" w:sz="4" w:space="0" w:color="auto"/>
              <w:left w:val="nil"/>
              <w:bottom w:val="single" w:sz="4" w:space="0" w:color="auto"/>
              <w:right w:val="single" w:sz="4" w:space="0" w:color="auto"/>
            </w:tcBorders>
          </w:tcPr>
          <w:p w14:paraId="46F5847C" w14:textId="0DB2580B" w:rsidR="00D3758B" w:rsidRPr="00D3758B" w:rsidRDefault="00D3758B" w:rsidP="00D3758B">
            <w:pPr>
              <w:jc w:val="left"/>
              <w:rPr>
                <w:rFonts w:asciiTheme="majorHAnsi" w:eastAsiaTheme="minorHAnsi" w:hAnsiTheme="majorHAnsi" w:cstheme="majorHAnsi"/>
                <w:szCs w:val="22"/>
              </w:rPr>
            </w:pPr>
            <w:r w:rsidRPr="00D3758B">
              <w:rPr>
                <w:rFonts w:asciiTheme="majorHAnsi" w:eastAsiaTheme="minorHAnsi" w:hAnsiTheme="majorHAnsi" w:cstheme="majorHAnsi"/>
                <w:b/>
                <w:szCs w:val="22"/>
              </w:rPr>
              <w:t xml:space="preserve">ANZ Credit Card Purchases </w:t>
            </w:r>
            <w:r w:rsidR="00723753" w:rsidRPr="00D3758B">
              <w:rPr>
                <w:rFonts w:asciiTheme="majorHAnsi" w:eastAsiaTheme="minorHAnsi" w:hAnsiTheme="majorHAnsi" w:cstheme="majorHAnsi"/>
                <w:b/>
                <w:szCs w:val="22"/>
              </w:rPr>
              <w:t>24.01.2022 – 21.02.2022</w:t>
            </w:r>
          </w:p>
        </w:tc>
        <w:tc>
          <w:tcPr>
            <w:tcW w:w="1447" w:type="dxa"/>
            <w:tcBorders>
              <w:top w:val="single" w:sz="4" w:space="0" w:color="auto"/>
              <w:left w:val="nil"/>
              <w:bottom w:val="single" w:sz="4" w:space="0" w:color="auto"/>
              <w:right w:val="single" w:sz="4" w:space="0" w:color="auto"/>
            </w:tcBorders>
          </w:tcPr>
          <w:p w14:paraId="53E86090" w14:textId="77777777" w:rsidR="00D3758B" w:rsidRPr="00D3758B" w:rsidRDefault="00D3758B" w:rsidP="00D3758B">
            <w:pPr>
              <w:jc w:val="right"/>
              <w:rPr>
                <w:rFonts w:asciiTheme="majorHAnsi" w:eastAsiaTheme="minorHAnsi" w:hAnsiTheme="majorHAnsi" w:cstheme="majorHAnsi"/>
                <w:b/>
                <w:bCs/>
                <w:szCs w:val="22"/>
              </w:rPr>
            </w:pPr>
          </w:p>
        </w:tc>
      </w:tr>
      <w:tr w:rsidR="00D3758B" w:rsidRPr="00D3758B" w14:paraId="281E666A" w14:textId="77777777" w:rsidTr="008D34E9">
        <w:trPr>
          <w:trHeight w:val="261"/>
        </w:trPr>
        <w:tc>
          <w:tcPr>
            <w:tcW w:w="838" w:type="dxa"/>
            <w:tcBorders>
              <w:top w:val="single" w:sz="4" w:space="0" w:color="auto"/>
              <w:left w:val="single" w:sz="4" w:space="0" w:color="auto"/>
              <w:bottom w:val="single" w:sz="4" w:space="0" w:color="auto"/>
              <w:right w:val="single" w:sz="4" w:space="0" w:color="auto"/>
            </w:tcBorders>
          </w:tcPr>
          <w:p w14:paraId="2421F57F" w14:textId="77777777" w:rsidR="00D3758B" w:rsidRPr="00D3758B" w:rsidRDefault="00D3758B" w:rsidP="00D3758B">
            <w:pPr>
              <w:jc w:val="left"/>
              <w:rPr>
                <w:rFonts w:asciiTheme="majorHAnsi" w:eastAsiaTheme="minorHAnsi" w:hAnsiTheme="majorHAnsi" w:cstheme="majorHAnsi"/>
                <w:bCs/>
                <w:szCs w:val="22"/>
              </w:rPr>
            </w:pPr>
          </w:p>
        </w:tc>
        <w:tc>
          <w:tcPr>
            <w:tcW w:w="1318" w:type="dxa"/>
            <w:tcBorders>
              <w:top w:val="single" w:sz="4" w:space="0" w:color="auto"/>
              <w:left w:val="nil"/>
              <w:bottom w:val="single" w:sz="4" w:space="0" w:color="auto"/>
              <w:right w:val="single" w:sz="4" w:space="0" w:color="auto"/>
            </w:tcBorders>
          </w:tcPr>
          <w:p w14:paraId="45D3CBBF" w14:textId="20E42642" w:rsidR="00D3758B" w:rsidRPr="00D3758B" w:rsidRDefault="00723753" w:rsidP="00D3758B">
            <w:pPr>
              <w:jc w:val="center"/>
              <w:rPr>
                <w:rFonts w:asciiTheme="majorHAnsi" w:eastAsiaTheme="minorHAnsi" w:hAnsiTheme="majorHAnsi" w:cstheme="majorHAnsi"/>
                <w:bCs/>
                <w:szCs w:val="22"/>
              </w:rPr>
            </w:pPr>
            <w:r w:rsidRPr="00D3758B">
              <w:rPr>
                <w:rFonts w:asciiTheme="majorHAnsi" w:eastAsiaTheme="minorHAnsi" w:hAnsiTheme="majorHAnsi" w:cstheme="majorHAnsi"/>
                <w:szCs w:val="22"/>
              </w:rPr>
              <w:t>20-01-22</w:t>
            </w:r>
          </w:p>
        </w:tc>
        <w:tc>
          <w:tcPr>
            <w:tcW w:w="2882" w:type="dxa"/>
            <w:tcBorders>
              <w:top w:val="single" w:sz="4" w:space="0" w:color="auto"/>
              <w:left w:val="nil"/>
              <w:bottom w:val="single" w:sz="4" w:space="0" w:color="auto"/>
              <w:right w:val="single" w:sz="4" w:space="0" w:color="auto"/>
            </w:tcBorders>
          </w:tcPr>
          <w:p w14:paraId="693C4A95" w14:textId="77777777" w:rsidR="00D3758B" w:rsidRPr="00D3758B" w:rsidRDefault="00D3758B" w:rsidP="00D3758B">
            <w:pPr>
              <w:jc w:val="left"/>
              <w:rPr>
                <w:rFonts w:asciiTheme="majorHAnsi" w:eastAsiaTheme="minorHAnsi" w:hAnsiTheme="majorHAnsi" w:cstheme="majorHAnsi"/>
                <w:bCs/>
                <w:szCs w:val="22"/>
              </w:rPr>
            </w:pPr>
            <w:r w:rsidRPr="00D3758B">
              <w:rPr>
                <w:rFonts w:asciiTheme="majorHAnsi" w:eastAsiaTheme="minorHAnsi" w:hAnsiTheme="majorHAnsi" w:cstheme="majorHAnsi"/>
                <w:bCs/>
                <w:szCs w:val="22"/>
              </w:rPr>
              <w:t xml:space="preserve">Full Moon Café </w:t>
            </w:r>
          </w:p>
        </w:tc>
        <w:tc>
          <w:tcPr>
            <w:tcW w:w="3864" w:type="dxa"/>
            <w:tcBorders>
              <w:top w:val="single" w:sz="4" w:space="0" w:color="auto"/>
              <w:left w:val="nil"/>
              <w:bottom w:val="single" w:sz="4" w:space="0" w:color="auto"/>
              <w:right w:val="single" w:sz="4" w:space="0" w:color="auto"/>
            </w:tcBorders>
          </w:tcPr>
          <w:p w14:paraId="49061B0F" w14:textId="77777777" w:rsidR="00D3758B" w:rsidRPr="00D3758B" w:rsidRDefault="00D3758B" w:rsidP="00D3758B">
            <w:pPr>
              <w:jc w:val="left"/>
              <w:rPr>
                <w:rFonts w:asciiTheme="majorHAnsi" w:eastAsiaTheme="minorHAnsi" w:hAnsiTheme="majorHAnsi" w:cstheme="majorHAnsi"/>
                <w:bCs/>
                <w:szCs w:val="22"/>
              </w:rPr>
            </w:pPr>
            <w:r w:rsidRPr="00D3758B">
              <w:rPr>
                <w:rFonts w:asciiTheme="majorHAnsi" w:eastAsiaTheme="minorHAnsi" w:hAnsiTheme="majorHAnsi" w:cstheme="majorHAnsi"/>
                <w:bCs/>
                <w:szCs w:val="22"/>
              </w:rPr>
              <w:t xml:space="preserve">Budget Meeting Expenses </w:t>
            </w:r>
          </w:p>
        </w:tc>
        <w:tc>
          <w:tcPr>
            <w:tcW w:w="1447" w:type="dxa"/>
            <w:tcBorders>
              <w:top w:val="single" w:sz="4" w:space="0" w:color="auto"/>
              <w:left w:val="nil"/>
              <w:bottom w:val="single" w:sz="4" w:space="0" w:color="auto"/>
              <w:right w:val="single" w:sz="4" w:space="0" w:color="auto"/>
            </w:tcBorders>
          </w:tcPr>
          <w:p w14:paraId="0A48DBA1" w14:textId="6663425C" w:rsidR="00D3758B" w:rsidRPr="00D3758B" w:rsidRDefault="00723753" w:rsidP="00D3758B">
            <w:pPr>
              <w:jc w:val="right"/>
              <w:rPr>
                <w:rFonts w:asciiTheme="majorHAnsi" w:eastAsiaTheme="minorHAnsi" w:hAnsiTheme="majorHAnsi" w:cstheme="majorHAnsi"/>
                <w:bCs/>
                <w:szCs w:val="22"/>
              </w:rPr>
            </w:pPr>
            <w:r w:rsidRPr="00D3758B">
              <w:rPr>
                <w:rFonts w:asciiTheme="majorHAnsi" w:eastAsiaTheme="minorHAnsi" w:hAnsiTheme="majorHAnsi" w:cstheme="majorHAnsi"/>
                <w:bCs/>
                <w:szCs w:val="22"/>
              </w:rPr>
              <w:t>17.50</w:t>
            </w:r>
          </w:p>
        </w:tc>
      </w:tr>
      <w:tr w:rsidR="00D3758B" w:rsidRPr="00D3758B" w14:paraId="2340E979" w14:textId="77777777" w:rsidTr="008D34E9">
        <w:trPr>
          <w:trHeight w:val="261"/>
        </w:trPr>
        <w:tc>
          <w:tcPr>
            <w:tcW w:w="838" w:type="dxa"/>
            <w:tcBorders>
              <w:top w:val="single" w:sz="4" w:space="0" w:color="auto"/>
              <w:left w:val="single" w:sz="4" w:space="0" w:color="auto"/>
              <w:bottom w:val="single" w:sz="4" w:space="0" w:color="auto"/>
              <w:right w:val="single" w:sz="4" w:space="0" w:color="auto"/>
            </w:tcBorders>
          </w:tcPr>
          <w:p w14:paraId="314BA974" w14:textId="77777777" w:rsidR="00D3758B" w:rsidRPr="00D3758B" w:rsidRDefault="00D3758B" w:rsidP="00D3758B">
            <w:pPr>
              <w:jc w:val="left"/>
              <w:rPr>
                <w:rFonts w:asciiTheme="majorHAnsi" w:eastAsiaTheme="minorHAnsi" w:hAnsiTheme="majorHAnsi" w:cstheme="majorHAnsi"/>
                <w:bCs/>
                <w:szCs w:val="22"/>
              </w:rPr>
            </w:pPr>
          </w:p>
        </w:tc>
        <w:tc>
          <w:tcPr>
            <w:tcW w:w="1318" w:type="dxa"/>
            <w:tcBorders>
              <w:top w:val="single" w:sz="4" w:space="0" w:color="auto"/>
              <w:left w:val="nil"/>
              <w:bottom w:val="single" w:sz="4" w:space="0" w:color="auto"/>
              <w:right w:val="single" w:sz="4" w:space="0" w:color="auto"/>
            </w:tcBorders>
          </w:tcPr>
          <w:p w14:paraId="3EB0A2C7" w14:textId="0C2FFE12" w:rsidR="00D3758B" w:rsidRPr="00D3758B" w:rsidRDefault="00723753" w:rsidP="00D3758B">
            <w:pPr>
              <w:jc w:val="center"/>
              <w:rPr>
                <w:rFonts w:asciiTheme="majorHAnsi" w:eastAsiaTheme="minorHAnsi" w:hAnsiTheme="majorHAnsi" w:cstheme="majorHAnsi"/>
                <w:bCs/>
                <w:szCs w:val="22"/>
              </w:rPr>
            </w:pPr>
            <w:r w:rsidRPr="00D3758B">
              <w:rPr>
                <w:rFonts w:asciiTheme="majorHAnsi" w:eastAsiaTheme="minorHAnsi" w:hAnsiTheme="majorHAnsi" w:cstheme="majorHAnsi"/>
                <w:szCs w:val="22"/>
              </w:rPr>
              <w:t>24-01-22</w:t>
            </w:r>
          </w:p>
        </w:tc>
        <w:tc>
          <w:tcPr>
            <w:tcW w:w="2882" w:type="dxa"/>
            <w:tcBorders>
              <w:top w:val="single" w:sz="4" w:space="0" w:color="auto"/>
              <w:left w:val="nil"/>
              <w:bottom w:val="single" w:sz="4" w:space="0" w:color="auto"/>
              <w:right w:val="single" w:sz="4" w:space="0" w:color="auto"/>
            </w:tcBorders>
          </w:tcPr>
          <w:p w14:paraId="19618BC1" w14:textId="77777777" w:rsidR="00D3758B" w:rsidRPr="00D3758B" w:rsidRDefault="00D3758B" w:rsidP="00D3758B">
            <w:pPr>
              <w:jc w:val="left"/>
              <w:rPr>
                <w:rFonts w:asciiTheme="majorHAnsi" w:eastAsiaTheme="minorHAnsi" w:hAnsiTheme="majorHAnsi" w:cstheme="majorHAnsi"/>
                <w:bCs/>
                <w:szCs w:val="22"/>
              </w:rPr>
            </w:pPr>
            <w:r w:rsidRPr="00D3758B">
              <w:rPr>
                <w:rFonts w:asciiTheme="majorHAnsi" w:eastAsiaTheme="minorHAnsi" w:hAnsiTheme="majorHAnsi" w:cstheme="majorHAnsi"/>
                <w:bCs/>
                <w:szCs w:val="22"/>
              </w:rPr>
              <w:t xml:space="preserve">Great Western Norseman </w:t>
            </w:r>
          </w:p>
        </w:tc>
        <w:tc>
          <w:tcPr>
            <w:tcW w:w="3864" w:type="dxa"/>
            <w:tcBorders>
              <w:top w:val="single" w:sz="4" w:space="0" w:color="auto"/>
              <w:left w:val="nil"/>
              <w:bottom w:val="single" w:sz="4" w:space="0" w:color="auto"/>
              <w:right w:val="single" w:sz="4" w:space="0" w:color="auto"/>
            </w:tcBorders>
          </w:tcPr>
          <w:p w14:paraId="4E3B2E53" w14:textId="343DC8A8" w:rsidR="00D3758B" w:rsidRPr="00D3758B" w:rsidRDefault="00D3758B" w:rsidP="00D3758B">
            <w:pPr>
              <w:jc w:val="left"/>
              <w:rPr>
                <w:rFonts w:asciiTheme="majorHAnsi" w:hAnsiTheme="majorHAnsi" w:cstheme="majorHAnsi"/>
                <w:sz w:val="24"/>
                <w:lang w:eastAsia="en-GB"/>
              </w:rPr>
            </w:pPr>
            <w:r w:rsidRPr="00D3758B">
              <w:rPr>
                <w:rFonts w:asciiTheme="majorHAnsi" w:hAnsiTheme="majorHAnsi" w:cstheme="majorHAnsi"/>
                <w:sz w:val="20"/>
                <w:szCs w:val="20"/>
                <w:lang w:eastAsia="en-GB"/>
              </w:rPr>
              <w:t xml:space="preserve">Dinner </w:t>
            </w:r>
            <w:r w:rsidR="00723753" w:rsidRPr="00D3758B">
              <w:rPr>
                <w:rFonts w:asciiTheme="majorHAnsi" w:hAnsiTheme="majorHAnsi" w:cstheme="majorHAnsi"/>
                <w:sz w:val="20"/>
                <w:szCs w:val="20"/>
                <w:lang w:eastAsia="en-GB"/>
              </w:rPr>
              <w:t xml:space="preserve">For </w:t>
            </w:r>
            <w:r w:rsidRPr="00D3758B">
              <w:rPr>
                <w:rFonts w:asciiTheme="majorHAnsi" w:hAnsiTheme="majorHAnsi" w:cstheme="majorHAnsi"/>
                <w:sz w:val="20"/>
                <w:szCs w:val="20"/>
                <w:lang w:eastAsia="en-GB"/>
              </w:rPr>
              <w:t>Tony Dowling Town</w:t>
            </w:r>
            <w:r w:rsidR="00723753" w:rsidRPr="00D3758B">
              <w:rPr>
                <w:rFonts w:asciiTheme="majorHAnsi" w:hAnsiTheme="majorHAnsi" w:cstheme="majorHAnsi"/>
                <w:sz w:val="24"/>
                <w:lang w:eastAsia="en-GB"/>
              </w:rPr>
              <w:br/>
            </w:r>
            <w:r w:rsidRPr="00D3758B">
              <w:rPr>
                <w:rFonts w:asciiTheme="majorHAnsi" w:hAnsiTheme="majorHAnsi" w:cstheme="majorHAnsi"/>
                <w:sz w:val="20"/>
                <w:szCs w:val="20"/>
                <w:lang w:eastAsia="en-GB"/>
              </w:rPr>
              <w:t>Planning</w:t>
            </w:r>
          </w:p>
        </w:tc>
        <w:tc>
          <w:tcPr>
            <w:tcW w:w="1447" w:type="dxa"/>
            <w:tcBorders>
              <w:top w:val="single" w:sz="4" w:space="0" w:color="auto"/>
              <w:left w:val="nil"/>
              <w:bottom w:val="single" w:sz="4" w:space="0" w:color="auto"/>
              <w:right w:val="single" w:sz="4" w:space="0" w:color="auto"/>
            </w:tcBorders>
          </w:tcPr>
          <w:p w14:paraId="4F6CFD5E" w14:textId="41CD7DE4" w:rsidR="00D3758B" w:rsidRPr="00D3758B" w:rsidRDefault="00723753" w:rsidP="00D3758B">
            <w:pPr>
              <w:jc w:val="right"/>
              <w:rPr>
                <w:rFonts w:asciiTheme="majorHAnsi" w:eastAsiaTheme="minorHAnsi" w:hAnsiTheme="majorHAnsi" w:cstheme="majorHAnsi"/>
                <w:bCs/>
                <w:szCs w:val="22"/>
              </w:rPr>
            </w:pPr>
            <w:r w:rsidRPr="00D3758B">
              <w:rPr>
                <w:rFonts w:asciiTheme="majorHAnsi" w:eastAsiaTheme="minorHAnsi" w:hAnsiTheme="majorHAnsi" w:cstheme="majorHAnsi"/>
                <w:bCs/>
                <w:szCs w:val="22"/>
              </w:rPr>
              <w:t>56.00</w:t>
            </w:r>
          </w:p>
        </w:tc>
      </w:tr>
      <w:tr w:rsidR="00D3758B" w:rsidRPr="00D3758B" w14:paraId="6ABBEAEE" w14:textId="77777777" w:rsidTr="008D34E9">
        <w:trPr>
          <w:trHeight w:val="261"/>
        </w:trPr>
        <w:tc>
          <w:tcPr>
            <w:tcW w:w="838" w:type="dxa"/>
            <w:tcBorders>
              <w:top w:val="single" w:sz="4" w:space="0" w:color="auto"/>
              <w:left w:val="single" w:sz="4" w:space="0" w:color="auto"/>
              <w:bottom w:val="single" w:sz="4" w:space="0" w:color="auto"/>
              <w:right w:val="single" w:sz="4" w:space="0" w:color="auto"/>
            </w:tcBorders>
          </w:tcPr>
          <w:p w14:paraId="0C499722" w14:textId="77777777" w:rsidR="00D3758B" w:rsidRPr="00D3758B" w:rsidRDefault="00D3758B" w:rsidP="00D3758B">
            <w:pPr>
              <w:jc w:val="left"/>
              <w:rPr>
                <w:rFonts w:asciiTheme="majorHAnsi" w:eastAsiaTheme="minorHAnsi" w:hAnsiTheme="majorHAnsi" w:cstheme="majorHAnsi"/>
                <w:bCs/>
                <w:szCs w:val="22"/>
              </w:rPr>
            </w:pPr>
          </w:p>
        </w:tc>
        <w:tc>
          <w:tcPr>
            <w:tcW w:w="1318" w:type="dxa"/>
            <w:tcBorders>
              <w:top w:val="single" w:sz="4" w:space="0" w:color="auto"/>
              <w:left w:val="nil"/>
              <w:bottom w:val="single" w:sz="4" w:space="0" w:color="auto"/>
              <w:right w:val="single" w:sz="4" w:space="0" w:color="auto"/>
            </w:tcBorders>
          </w:tcPr>
          <w:p w14:paraId="7E37B476" w14:textId="03305414" w:rsidR="00D3758B" w:rsidRPr="00D3758B" w:rsidRDefault="00723753" w:rsidP="00D3758B">
            <w:pPr>
              <w:jc w:val="center"/>
              <w:rPr>
                <w:rFonts w:asciiTheme="majorHAnsi" w:eastAsiaTheme="minorHAnsi" w:hAnsiTheme="majorHAnsi" w:cstheme="majorHAnsi"/>
                <w:bCs/>
                <w:szCs w:val="22"/>
              </w:rPr>
            </w:pPr>
            <w:r w:rsidRPr="00D3758B">
              <w:rPr>
                <w:rFonts w:asciiTheme="majorHAnsi" w:eastAsiaTheme="minorHAnsi" w:hAnsiTheme="majorHAnsi" w:cstheme="majorHAnsi"/>
                <w:szCs w:val="22"/>
              </w:rPr>
              <w:t>25-01-22</w:t>
            </w:r>
          </w:p>
        </w:tc>
        <w:tc>
          <w:tcPr>
            <w:tcW w:w="2882" w:type="dxa"/>
            <w:tcBorders>
              <w:top w:val="single" w:sz="4" w:space="0" w:color="auto"/>
              <w:left w:val="nil"/>
              <w:bottom w:val="single" w:sz="4" w:space="0" w:color="auto"/>
              <w:right w:val="single" w:sz="4" w:space="0" w:color="auto"/>
            </w:tcBorders>
          </w:tcPr>
          <w:p w14:paraId="3A130D27" w14:textId="77777777" w:rsidR="00D3758B" w:rsidRPr="00D3758B" w:rsidRDefault="00D3758B" w:rsidP="00D3758B">
            <w:pPr>
              <w:jc w:val="left"/>
              <w:rPr>
                <w:rFonts w:asciiTheme="majorHAnsi" w:eastAsiaTheme="minorHAnsi" w:hAnsiTheme="majorHAnsi" w:cstheme="majorHAnsi"/>
                <w:bCs/>
                <w:szCs w:val="22"/>
              </w:rPr>
            </w:pPr>
            <w:r w:rsidRPr="00D3758B">
              <w:rPr>
                <w:rFonts w:asciiTheme="majorHAnsi" w:eastAsiaTheme="minorHAnsi" w:hAnsiTheme="majorHAnsi" w:cstheme="majorHAnsi"/>
                <w:bCs/>
                <w:szCs w:val="22"/>
              </w:rPr>
              <w:t xml:space="preserve">Full Moon Café </w:t>
            </w:r>
          </w:p>
        </w:tc>
        <w:tc>
          <w:tcPr>
            <w:tcW w:w="3864" w:type="dxa"/>
            <w:tcBorders>
              <w:top w:val="single" w:sz="4" w:space="0" w:color="auto"/>
              <w:left w:val="nil"/>
              <w:bottom w:val="single" w:sz="4" w:space="0" w:color="auto"/>
              <w:right w:val="single" w:sz="4" w:space="0" w:color="auto"/>
            </w:tcBorders>
          </w:tcPr>
          <w:p w14:paraId="07EC556E" w14:textId="1E4D7390" w:rsidR="00D3758B" w:rsidRPr="00D3758B" w:rsidRDefault="00D3758B" w:rsidP="00D3758B">
            <w:pPr>
              <w:jc w:val="left"/>
              <w:rPr>
                <w:rFonts w:asciiTheme="majorHAnsi" w:eastAsiaTheme="minorHAnsi" w:hAnsiTheme="majorHAnsi" w:cstheme="majorHAnsi"/>
                <w:bCs/>
                <w:szCs w:val="22"/>
              </w:rPr>
            </w:pPr>
            <w:r w:rsidRPr="00D3758B">
              <w:rPr>
                <w:rFonts w:asciiTheme="majorHAnsi" w:eastAsiaTheme="minorHAnsi" w:hAnsiTheme="majorHAnsi" w:cstheme="majorHAnsi"/>
                <w:bCs/>
                <w:szCs w:val="22"/>
              </w:rPr>
              <w:t xml:space="preserve">Catering </w:t>
            </w:r>
            <w:r w:rsidR="00723753" w:rsidRPr="00D3758B">
              <w:rPr>
                <w:rFonts w:asciiTheme="majorHAnsi" w:eastAsiaTheme="minorHAnsi" w:hAnsiTheme="majorHAnsi" w:cstheme="majorHAnsi"/>
                <w:bCs/>
                <w:szCs w:val="22"/>
              </w:rPr>
              <w:t xml:space="preserve">For </w:t>
            </w:r>
            <w:r w:rsidRPr="00D3758B">
              <w:rPr>
                <w:rFonts w:asciiTheme="majorHAnsi" w:eastAsiaTheme="minorHAnsi" w:hAnsiTheme="majorHAnsi" w:cstheme="majorHAnsi"/>
                <w:bCs/>
                <w:szCs w:val="22"/>
              </w:rPr>
              <w:t xml:space="preserve">OASG Meeting </w:t>
            </w:r>
          </w:p>
        </w:tc>
        <w:tc>
          <w:tcPr>
            <w:tcW w:w="1447" w:type="dxa"/>
            <w:tcBorders>
              <w:top w:val="single" w:sz="4" w:space="0" w:color="auto"/>
              <w:left w:val="nil"/>
              <w:bottom w:val="single" w:sz="4" w:space="0" w:color="auto"/>
              <w:right w:val="single" w:sz="4" w:space="0" w:color="auto"/>
            </w:tcBorders>
          </w:tcPr>
          <w:p w14:paraId="109622A6" w14:textId="2D8B0EA3" w:rsidR="00D3758B" w:rsidRPr="00D3758B" w:rsidRDefault="00723753" w:rsidP="00D3758B">
            <w:pPr>
              <w:jc w:val="right"/>
              <w:rPr>
                <w:rFonts w:asciiTheme="majorHAnsi" w:eastAsiaTheme="minorHAnsi" w:hAnsiTheme="majorHAnsi" w:cstheme="majorHAnsi"/>
                <w:bCs/>
                <w:szCs w:val="22"/>
              </w:rPr>
            </w:pPr>
            <w:r w:rsidRPr="00D3758B">
              <w:rPr>
                <w:rFonts w:asciiTheme="majorHAnsi" w:eastAsiaTheme="minorHAnsi" w:hAnsiTheme="majorHAnsi" w:cstheme="majorHAnsi"/>
                <w:bCs/>
                <w:szCs w:val="22"/>
              </w:rPr>
              <w:t>40.50</w:t>
            </w:r>
          </w:p>
        </w:tc>
      </w:tr>
      <w:tr w:rsidR="00D3758B" w:rsidRPr="00D3758B" w14:paraId="6D333AE8" w14:textId="77777777" w:rsidTr="008D34E9">
        <w:trPr>
          <w:trHeight w:val="261"/>
        </w:trPr>
        <w:tc>
          <w:tcPr>
            <w:tcW w:w="838" w:type="dxa"/>
            <w:tcBorders>
              <w:top w:val="single" w:sz="4" w:space="0" w:color="auto"/>
              <w:left w:val="single" w:sz="4" w:space="0" w:color="auto"/>
              <w:bottom w:val="single" w:sz="4" w:space="0" w:color="auto"/>
              <w:right w:val="single" w:sz="4" w:space="0" w:color="auto"/>
            </w:tcBorders>
          </w:tcPr>
          <w:p w14:paraId="4630A83E" w14:textId="77777777" w:rsidR="00D3758B" w:rsidRPr="00D3758B" w:rsidRDefault="00D3758B" w:rsidP="00D3758B">
            <w:pPr>
              <w:jc w:val="left"/>
              <w:rPr>
                <w:rFonts w:asciiTheme="majorHAnsi" w:eastAsiaTheme="minorHAnsi" w:hAnsiTheme="majorHAnsi" w:cstheme="majorHAnsi"/>
                <w:bCs/>
                <w:szCs w:val="22"/>
              </w:rPr>
            </w:pPr>
          </w:p>
        </w:tc>
        <w:tc>
          <w:tcPr>
            <w:tcW w:w="1318" w:type="dxa"/>
            <w:tcBorders>
              <w:top w:val="single" w:sz="4" w:space="0" w:color="auto"/>
              <w:left w:val="nil"/>
              <w:bottom w:val="single" w:sz="4" w:space="0" w:color="auto"/>
              <w:right w:val="single" w:sz="4" w:space="0" w:color="auto"/>
            </w:tcBorders>
          </w:tcPr>
          <w:p w14:paraId="53B32F0F" w14:textId="4700FEAF" w:rsidR="00D3758B" w:rsidRPr="00D3758B" w:rsidRDefault="00723753" w:rsidP="00D3758B">
            <w:pPr>
              <w:jc w:val="center"/>
              <w:rPr>
                <w:rFonts w:asciiTheme="majorHAnsi" w:eastAsiaTheme="minorHAnsi" w:hAnsiTheme="majorHAnsi" w:cstheme="majorHAnsi"/>
                <w:bCs/>
                <w:szCs w:val="22"/>
              </w:rPr>
            </w:pPr>
            <w:r w:rsidRPr="00D3758B">
              <w:rPr>
                <w:rFonts w:asciiTheme="majorHAnsi" w:eastAsiaTheme="minorHAnsi" w:hAnsiTheme="majorHAnsi" w:cstheme="majorHAnsi"/>
                <w:szCs w:val="22"/>
              </w:rPr>
              <w:t>27-01-22</w:t>
            </w:r>
          </w:p>
        </w:tc>
        <w:tc>
          <w:tcPr>
            <w:tcW w:w="2882" w:type="dxa"/>
            <w:tcBorders>
              <w:top w:val="single" w:sz="4" w:space="0" w:color="auto"/>
              <w:left w:val="nil"/>
              <w:bottom w:val="single" w:sz="4" w:space="0" w:color="auto"/>
              <w:right w:val="single" w:sz="4" w:space="0" w:color="auto"/>
            </w:tcBorders>
          </w:tcPr>
          <w:p w14:paraId="1C2138CE" w14:textId="77777777" w:rsidR="00D3758B" w:rsidRPr="00D3758B" w:rsidRDefault="00D3758B" w:rsidP="00D3758B">
            <w:pPr>
              <w:jc w:val="left"/>
              <w:rPr>
                <w:rFonts w:asciiTheme="majorHAnsi" w:eastAsiaTheme="minorHAnsi" w:hAnsiTheme="majorHAnsi" w:cstheme="majorHAnsi"/>
                <w:bCs/>
                <w:szCs w:val="22"/>
              </w:rPr>
            </w:pPr>
            <w:r w:rsidRPr="00D3758B">
              <w:rPr>
                <w:rFonts w:asciiTheme="majorHAnsi" w:eastAsiaTheme="minorHAnsi" w:hAnsiTheme="majorHAnsi" w:cstheme="majorHAnsi"/>
                <w:bCs/>
                <w:szCs w:val="22"/>
              </w:rPr>
              <w:t xml:space="preserve">Adobe </w:t>
            </w:r>
          </w:p>
        </w:tc>
        <w:tc>
          <w:tcPr>
            <w:tcW w:w="3864" w:type="dxa"/>
            <w:tcBorders>
              <w:top w:val="single" w:sz="4" w:space="0" w:color="auto"/>
              <w:left w:val="nil"/>
              <w:bottom w:val="single" w:sz="4" w:space="0" w:color="auto"/>
              <w:right w:val="single" w:sz="4" w:space="0" w:color="auto"/>
            </w:tcBorders>
          </w:tcPr>
          <w:p w14:paraId="418CEEF5" w14:textId="77777777" w:rsidR="00D3758B" w:rsidRPr="00D3758B" w:rsidRDefault="00D3758B" w:rsidP="00D3758B">
            <w:pPr>
              <w:jc w:val="left"/>
              <w:rPr>
                <w:rFonts w:asciiTheme="majorHAnsi" w:eastAsiaTheme="minorHAnsi" w:hAnsiTheme="majorHAnsi" w:cstheme="majorHAnsi"/>
                <w:bCs/>
                <w:szCs w:val="22"/>
              </w:rPr>
            </w:pPr>
            <w:r w:rsidRPr="00D3758B">
              <w:rPr>
                <w:rFonts w:asciiTheme="majorHAnsi" w:eastAsiaTheme="minorHAnsi" w:hAnsiTheme="majorHAnsi" w:cstheme="majorHAnsi"/>
                <w:bCs/>
                <w:szCs w:val="22"/>
              </w:rPr>
              <w:t xml:space="preserve">Subscription  </w:t>
            </w:r>
          </w:p>
        </w:tc>
        <w:tc>
          <w:tcPr>
            <w:tcW w:w="1447" w:type="dxa"/>
            <w:tcBorders>
              <w:top w:val="single" w:sz="4" w:space="0" w:color="auto"/>
              <w:left w:val="nil"/>
              <w:bottom w:val="single" w:sz="4" w:space="0" w:color="auto"/>
              <w:right w:val="single" w:sz="4" w:space="0" w:color="auto"/>
            </w:tcBorders>
          </w:tcPr>
          <w:p w14:paraId="56B808B7" w14:textId="3D055084" w:rsidR="00D3758B" w:rsidRPr="00D3758B" w:rsidRDefault="00723753" w:rsidP="00D3758B">
            <w:pPr>
              <w:jc w:val="right"/>
              <w:rPr>
                <w:rFonts w:asciiTheme="majorHAnsi" w:eastAsiaTheme="minorHAnsi" w:hAnsiTheme="majorHAnsi" w:cstheme="majorHAnsi"/>
                <w:bCs/>
                <w:szCs w:val="22"/>
              </w:rPr>
            </w:pPr>
            <w:r w:rsidRPr="00D3758B">
              <w:rPr>
                <w:rFonts w:asciiTheme="majorHAnsi" w:eastAsiaTheme="minorHAnsi" w:hAnsiTheme="majorHAnsi" w:cstheme="majorHAnsi"/>
                <w:bCs/>
                <w:szCs w:val="22"/>
              </w:rPr>
              <w:t>21.99</w:t>
            </w:r>
          </w:p>
        </w:tc>
      </w:tr>
      <w:tr w:rsidR="00D3758B" w:rsidRPr="00D3758B" w14:paraId="26EEF6F1" w14:textId="77777777" w:rsidTr="008D34E9">
        <w:trPr>
          <w:trHeight w:val="223"/>
        </w:trPr>
        <w:tc>
          <w:tcPr>
            <w:tcW w:w="838" w:type="dxa"/>
            <w:tcBorders>
              <w:top w:val="single" w:sz="4" w:space="0" w:color="auto"/>
              <w:left w:val="single" w:sz="4" w:space="0" w:color="auto"/>
              <w:bottom w:val="single" w:sz="4" w:space="0" w:color="auto"/>
              <w:right w:val="single" w:sz="4" w:space="0" w:color="auto"/>
            </w:tcBorders>
          </w:tcPr>
          <w:p w14:paraId="6167BBBC" w14:textId="77777777" w:rsidR="00D3758B" w:rsidRPr="00D3758B" w:rsidRDefault="00D3758B" w:rsidP="00D3758B">
            <w:pPr>
              <w:jc w:val="left"/>
              <w:rPr>
                <w:rFonts w:asciiTheme="majorHAnsi" w:eastAsiaTheme="minorHAnsi" w:hAnsiTheme="majorHAnsi" w:cstheme="majorHAnsi"/>
                <w:bCs/>
                <w:szCs w:val="22"/>
              </w:rPr>
            </w:pPr>
          </w:p>
        </w:tc>
        <w:tc>
          <w:tcPr>
            <w:tcW w:w="1318" w:type="dxa"/>
            <w:tcBorders>
              <w:top w:val="single" w:sz="4" w:space="0" w:color="auto"/>
              <w:left w:val="nil"/>
              <w:bottom w:val="single" w:sz="4" w:space="0" w:color="auto"/>
              <w:right w:val="single" w:sz="4" w:space="0" w:color="auto"/>
            </w:tcBorders>
          </w:tcPr>
          <w:p w14:paraId="6399F309" w14:textId="15209F69" w:rsidR="00D3758B" w:rsidRPr="00D3758B" w:rsidRDefault="00723753" w:rsidP="00D3758B">
            <w:pPr>
              <w:jc w:val="center"/>
              <w:rPr>
                <w:rFonts w:asciiTheme="majorHAnsi" w:eastAsiaTheme="minorHAnsi" w:hAnsiTheme="majorHAnsi" w:cstheme="majorHAnsi"/>
                <w:bCs/>
                <w:szCs w:val="22"/>
              </w:rPr>
            </w:pPr>
            <w:r w:rsidRPr="00D3758B">
              <w:rPr>
                <w:rFonts w:asciiTheme="majorHAnsi" w:eastAsiaTheme="minorHAnsi" w:hAnsiTheme="majorHAnsi" w:cstheme="majorHAnsi"/>
                <w:szCs w:val="22"/>
              </w:rPr>
              <w:t>28-01-22</w:t>
            </w:r>
          </w:p>
        </w:tc>
        <w:tc>
          <w:tcPr>
            <w:tcW w:w="2882" w:type="dxa"/>
            <w:tcBorders>
              <w:top w:val="single" w:sz="4" w:space="0" w:color="auto"/>
              <w:left w:val="nil"/>
              <w:bottom w:val="single" w:sz="4" w:space="0" w:color="auto"/>
              <w:right w:val="single" w:sz="4" w:space="0" w:color="auto"/>
            </w:tcBorders>
          </w:tcPr>
          <w:p w14:paraId="240D9503" w14:textId="77777777" w:rsidR="00D3758B" w:rsidRPr="00D3758B" w:rsidRDefault="00D3758B" w:rsidP="00D3758B">
            <w:pPr>
              <w:jc w:val="left"/>
              <w:rPr>
                <w:rFonts w:asciiTheme="majorHAnsi" w:eastAsiaTheme="minorHAnsi" w:hAnsiTheme="majorHAnsi" w:cstheme="majorHAnsi"/>
                <w:bCs/>
                <w:szCs w:val="22"/>
              </w:rPr>
            </w:pPr>
            <w:proofErr w:type="spellStart"/>
            <w:r w:rsidRPr="00D3758B">
              <w:rPr>
                <w:rFonts w:asciiTheme="majorHAnsi" w:eastAsiaTheme="minorHAnsi" w:hAnsiTheme="majorHAnsi" w:cstheme="majorHAnsi"/>
                <w:bCs/>
                <w:szCs w:val="22"/>
              </w:rPr>
              <w:t>Doodly</w:t>
            </w:r>
            <w:proofErr w:type="spellEnd"/>
            <w:r w:rsidRPr="00D3758B">
              <w:rPr>
                <w:rFonts w:asciiTheme="majorHAnsi" w:eastAsiaTheme="minorHAnsi" w:hAnsiTheme="majorHAnsi" w:cstheme="majorHAnsi"/>
                <w:bCs/>
                <w:szCs w:val="22"/>
              </w:rPr>
              <w:t xml:space="preserve"> </w:t>
            </w:r>
          </w:p>
        </w:tc>
        <w:tc>
          <w:tcPr>
            <w:tcW w:w="3864" w:type="dxa"/>
            <w:tcBorders>
              <w:top w:val="single" w:sz="4" w:space="0" w:color="auto"/>
              <w:left w:val="nil"/>
              <w:bottom w:val="single" w:sz="4" w:space="0" w:color="auto"/>
              <w:right w:val="single" w:sz="4" w:space="0" w:color="auto"/>
            </w:tcBorders>
          </w:tcPr>
          <w:p w14:paraId="381A476B" w14:textId="77777777" w:rsidR="00D3758B" w:rsidRPr="00D3758B" w:rsidRDefault="00D3758B" w:rsidP="00D3758B">
            <w:pPr>
              <w:jc w:val="left"/>
              <w:rPr>
                <w:rFonts w:asciiTheme="majorHAnsi" w:eastAsiaTheme="minorHAnsi" w:hAnsiTheme="majorHAnsi" w:cstheme="majorHAnsi"/>
                <w:bCs/>
                <w:szCs w:val="22"/>
              </w:rPr>
            </w:pPr>
            <w:r w:rsidRPr="00D3758B">
              <w:rPr>
                <w:rFonts w:asciiTheme="majorHAnsi" w:eastAsiaTheme="minorHAnsi" w:hAnsiTheme="majorHAnsi" w:cstheme="majorHAnsi"/>
                <w:bCs/>
                <w:szCs w:val="22"/>
              </w:rPr>
              <w:t xml:space="preserve">Subscription  </w:t>
            </w:r>
          </w:p>
        </w:tc>
        <w:tc>
          <w:tcPr>
            <w:tcW w:w="1447" w:type="dxa"/>
            <w:tcBorders>
              <w:top w:val="single" w:sz="4" w:space="0" w:color="auto"/>
              <w:left w:val="nil"/>
              <w:bottom w:val="single" w:sz="4" w:space="0" w:color="auto"/>
              <w:right w:val="single" w:sz="4" w:space="0" w:color="auto"/>
            </w:tcBorders>
          </w:tcPr>
          <w:p w14:paraId="6332979B" w14:textId="64B9269C" w:rsidR="00D3758B" w:rsidRPr="00D3758B" w:rsidRDefault="00723753" w:rsidP="00D3758B">
            <w:pPr>
              <w:jc w:val="right"/>
              <w:rPr>
                <w:rFonts w:asciiTheme="majorHAnsi" w:eastAsiaTheme="minorHAnsi" w:hAnsiTheme="majorHAnsi" w:cstheme="majorHAnsi"/>
                <w:bCs/>
                <w:szCs w:val="22"/>
              </w:rPr>
            </w:pPr>
            <w:r w:rsidRPr="00D3758B">
              <w:rPr>
                <w:rFonts w:asciiTheme="majorHAnsi" w:eastAsiaTheme="minorHAnsi" w:hAnsiTheme="majorHAnsi" w:cstheme="majorHAnsi"/>
                <w:bCs/>
                <w:szCs w:val="22"/>
              </w:rPr>
              <w:t>101.21</w:t>
            </w:r>
          </w:p>
        </w:tc>
      </w:tr>
      <w:tr w:rsidR="00D3758B" w:rsidRPr="00D3758B" w14:paraId="22A632E5" w14:textId="77777777" w:rsidTr="008D34E9">
        <w:trPr>
          <w:trHeight w:val="261"/>
        </w:trPr>
        <w:tc>
          <w:tcPr>
            <w:tcW w:w="838" w:type="dxa"/>
            <w:tcBorders>
              <w:top w:val="single" w:sz="4" w:space="0" w:color="auto"/>
              <w:left w:val="single" w:sz="4" w:space="0" w:color="auto"/>
              <w:bottom w:val="single" w:sz="4" w:space="0" w:color="auto"/>
              <w:right w:val="single" w:sz="4" w:space="0" w:color="auto"/>
            </w:tcBorders>
          </w:tcPr>
          <w:p w14:paraId="38844907" w14:textId="77777777" w:rsidR="00D3758B" w:rsidRPr="00D3758B" w:rsidRDefault="00D3758B" w:rsidP="00D3758B">
            <w:pPr>
              <w:jc w:val="left"/>
              <w:rPr>
                <w:rFonts w:asciiTheme="majorHAnsi" w:eastAsiaTheme="minorHAnsi" w:hAnsiTheme="majorHAnsi" w:cstheme="majorHAnsi"/>
                <w:bCs/>
                <w:szCs w:val="22"/>
              </w:rPr>
            </w:pPr>
          </w:p>
        </w:tc>
        <w:tc>
          <w:tcPr>
            <w:tcW w:w="1318" w:type="dxa"/>
            <w:tcBorders>
              <w:top w:val="single" w:sz="4" w:space="0" w:color="auto"/>
              <w:left w:val="nil"/>
              <w:bottom w:val="single" w:sz="4" w:space="0" w:color="auto"/>
              <w:right w:val="single" w:sz="4" w:space="0" w:color="auto"/>
            </w:tcBorders>
          </w:tcPr>
          <w:p w14:paraId="45F26457" w14:textId="275F6E48" w:rsidR="00D3758B" w:rsidRPr="00D3758B" w:rsidRDefault="00723753" w:rsidP="00D3758B">
            <w:pPr>
              <w:jc w:val="center"/>
              <w:rPr>
                <w:rFonts w:asciiTheme="majorHAnsi" w:eastAsiaTheme="minorHAnsi" w:hAnsiTheme="majorHAnsi" w:cstheme="majorHAnsi"/>
                <w:bCs/>
                <w:szCs w:val="22"/>
              </w:rPr>
            </w:pPr>
            <w:r w:rsidRPr="00D3758B">
              <w:rPr>
                <w:rFonts w:asciiTheme="majorHAnsi" w:eastAsiaTheme="minorHAnsi" w:hAnsiTheme="majorHAnsi" w:cstheme="majorHAnsi"/>
                <w:szCs w:val="22"/>
              </w:rPr>
              <w:t>01-02-22</w:t>
            </w:r>
          </w:p>
        </w:tc>
        <w:tc>
          <w:tcPr>
            <w:tcW w:w="2882" w:type="dxa"/>
            <w:tcBorders>
              <w:top w:val="single" w:sz="4" w:space="0" w:color="auto"/>
              <w:left w:val="nil"/>
              <w:bottom w:val="single" w:sz="4" w:space="0" w:color="auto"/>
              <w:right w:val="single" w:sz="4" w:space="0" w:color="auto"/>
            </w:tcBorders>
          </w:tcPr>
          <w:p w14:paraId="7F002C6D" w14:textId="224406E1" w:rsidR="00D3758B" w:rsidRPr="00D3758B" w:rsidRDefault="00723753" w:rsidP="00D3758B">
            <w:pPr>
              <w:jc w:val="left"/>
              <w:rPr>
                <w:rFonts w:asciiTheme="majorHAnsi" w:eastAsiaTheme="minorHAnsi" w:hAnsiTheme="majorHAnsi" w:cstheme="majorHAnsi"/>
                <w:bCs/>
                <w:szCs w:val="22"/>
              </w:rPr>
            </w:pPr>
            <w:proofErr w:type="spellStart"/>
            <w:r w:rsidRPr="00D3758B">
              <w:rPr>
                <w:rFonts w:asciiTheme="majorHAnsi" w:eastAsiaTheme="minorHAnsi" w:hAnsiTheme="majorHAnsi" w:cstheme="majorHAnsi"/>
                <w:bCs/>
                <w:szCs w:val="22"/>
              </w:rPr>
              <w:t>Linkedin</w:t>
            </w:r>
            <w:proofErr w:type="spellEnd"/>
            <w:r w:rsidRPr="00D3758B">
              <w:rPr>
                <w:rFonts w:asciiTheme="majorHAnsi" w:eastAsiaTheme="minorHAnsi" w:hAnsiTheme="majorHAnsi" w:cstheme="majorHAnsi"/>
                <w:bCs/>
                <w:szCs w:val="22"/>
              </w:rPr>
              <w:t xml:space="preserve"> </w:t>
            </w:r>
          </w:p>
        </w:tc>
        <w:tc>
          <w:tcPr>
            <w:tcW w:w="3864" w:type="dxa"/>
            <w:tcBorders>
              <w:top w:val="single" w:sz="4" w:space="0" w:color="auto"/>
              <w:left w:val="nil"/>
              <w:bottom w:val="single" w:sz="4" w:space="0" w:color="auto"/>
              <w:right w:val="single" w:sz="4" w:space="0" w:color="auto"/>
            </w:tcBorders>
          </w:tcPr>
          <w:p w14:paraId="44B55519" w14:textId="77777777" w:rsidR="00D3758B" w:rsidRPr="00D3758B" w:rsidRDefault="00D3758B" w:rsidP="00D3758B">
            <w:pPr>
              <w:jc w:val="left"/>
              <w:rPr>
                <w:rFonts w:asciiTheme="majorHAnsi" w:eastAsiaTheme="minorHAnsi" w:hAnsiTheme="majorHAnsi" w:cstheme="majorHAnsi"/>
                <w:bCs/>
                <w:szCs w:val="22"/>
              </w:rPr>
            </w:pPr>
            <w:r w:rsidRPr="00D3758B">
              <w:rPr>
                <w:rFonts w:asciiTheme="majorHAnsi" w:eastAsiaTheme="minorHAnsi" w:hAnsiTheme="majorHAnsi" w:cstheme="majorHAnsi"/>
                <w:bCs/>
                <w:szCs w:val="22"/>
              </w:rPr>
              <w:t xml:space="preserve">Subscription  </w:t>
            </w:r>
          </w:p>
        </w:tc>
        <w:tc>
          <w:tcPr>
            <w:tcW w:w="1447" w:type="dxa"/>
            <w:tcBorders>
              <w:top w:val="single" w:sz="4" w:space="0" w:color="auto"/>
              <w:left w:val="nil"/>
              <w:bottom w:val="single" w:sz="4" w:space="0" w:color="auto"/>
              <w:right w:val="single" w:sz="4" w:space="0" w:color="auto"/>
            </w:tcBorders>
          </w:tcPr>
          <w:p w14:paraId="7B8E7187" w14:textId="024972D9" w:rsidR="00D3758B" w:rsidRPr="00D3758B" w:rsidRDefault="00723753" w:rsidP="00D3758B">
            <w:pPr>
              <w:jc w:val="right"/>
              <w:rPr>
                <w:rFonts w:asciiTheme="majorHAnsi" w:eastAsiaTheme="minorHAnsi" w:hAnsiTheme="majorHAnsi" w:cstheme="majorHAnsi"/>
                <w:bCs/>
                <w:szCs w:val="22"/>
              </w:rPr>
            </w:pPr>
            <w:r w:rsidRPr="00D3758B">
              <w:rPr>
                <w:rFonts w:asciiTheme="majorHAnsi" w:eastAsiaTheme="minorHAnsi" w:hAnsiTheme="majorHAnsi" w:cstheme="majorHAnsi"/>
                <w:bCs/>
                <w:szCs w:val="22"/>
              </w:rPr>
              <w:t>39.99</w:t>
            </w:r>
          </w:p>
        </w:tc>
      </w:tr>
      <w:tr w:rsidR="00D3758B" w:rsidRPr="00D3758B" w14:paraId="7030E030" w14:textId="77777777" w:rsidTr="008D34E9">
        <w:trPr>
          <w:trHeight w:val="261"/>
        </w:trPr>
        <w:tc>
          <w:tcPr>
            <w:tcW w:w="838" w:type="dxa"/>
            <w:tcBorders>
              <w:top w:val="single" w:sz="4" w:space="0" w:color="auto"/>
              <w:left w:val="single" w:sz="4" w:space="0" w:color="auto"/>
              <w:bottom w:val="single" w:sz="4" w:space="0" w:color="auto"/>
              <w:right w:val="single" w:sz="4" w:space="0" w:color="auto"/>
            </w:tcBorders>
          </w:tcPr>
          <w:p w14:paraId="5CFB2F91" w14:textId="77777777" w:rsidR="00D3758B" w:rsidRPr="00D3758B" w:rsidRDefault="00D3758B" w:rsidP="00D3758B">
            <w:pPr>
              <w:jc w:val="left"/>
              <w:rPr>
                <w:rFonts w:asciiTheme="majorHAnsi" w:eastAsiaTheme="minorHAnsi" w:hAnsiTheme="majorHAnsi" w:cstheme="majorHAnsi"/>
                <w:bCs/>
                <w:szCs w:val="22"/>
              </w:rPr>
            </w:pPr>
          </w:p>
        </w:tc>
        <w:tc>
          <w:tcPr>
            <w:tcW w:w="1318" w:type="dxa"/>
            <w:tcBorders>
              <w:top w:val="single" w:sz="4" w:space="0" w:color="auto"/>
              <w:left w:val="nil"/>
              <w:bottom w:val="single" w:sz="4" w:space="0" w:color="auto"/>
              <w:right w:val="single" w:sz="4" w:space="0" w:color="auto"/>
            </w:tcBorders>
          </w:tcPr>
          <w:p w14:paraId="2B5CA63E" w14:textId="65DFD487" w:rsidR="00D3758B" w:rsidRPr="00D3758B" w:rsidRDefault="00723753" w:rsidP="00D3758B">
            <w:pPr>
              <w:jc w:val="center"/>
              <w:rPr>
                <w:rFonts w:asciiTheme="majorHAnsi" w:eastAsiaTheme="minorHAnsi" w:hAnsiTheme="majorHAnsi" w:cstheme="majorHAnsi"/>
                <w:bCs/>
                <w:szCs w:val="22"/>
              </w:rPr>
            </w:pPr>
            <w:r w:rsidRPr="00D3758B">
              <w:rPr>
                <w:rFonts w:asciiTheme="majorHAnsi" w:eastAsiaTheme="minorHAnsi" w:hAnsiTheme="majorHAnsi" w:cstheme="majorHAnsi"/>
                <w:szCs w:val="22"/>
              </w:rPr>
              <w:t>01-02-22</w:t>
            </w:r>
          </w:p>
        </w:tc>
        <w:tc>
          <w:tcPr>
            <w:tcW w:w="2882" w:type="dxa"/>
            <w:tcBorders>
              <w:top w:val="single" w:sz="4" w:space="0" w:color="auto"/>
              <w:left w:val="nil"/>
              <w:bottom w:val="single" w:sz="4" w:space="0" w:color="auto"/>
              <w:right w:val="single" w:sz="4" w:space="0" w:color="auto"/>
            </w:tcBorders>
          </w:tcPr>
          <w:p w14:paraId="1C6266D3" w14:textId="77777777" w:rsidR="00D3758B" w:rsidRPr="00D3758B" w:rsidRDefault="00D3758B" w:rsidP="00D3758B">
            <w:pPr>
              <w:jc w:val="left"/>
              <w:rPr>
                <w:rFonts w:asciiTheme="majorHAnsi" w:eastAsiaTheme="minorHAnsi" w:hAnsiTheme="majorHAnsi" w:cstheme="majorHAnsi"/>
                <w:bCs/>
                <w:szCs w:val="22"/>
              </w:rPr>
            </w:pPr>
            <w:proofErr w:type="spellStart"/>
            <w:r w:rsidRPr="00D3758B">
              <w:rPr>
                <w:rFonts w:asciiTheme="majorHAnsi" w:eastAsiaTheme="minorHAnsi" w:hAnsiTheme="majorHAnsi" w:cstheme="majorHAnsi"/>
                <w:bCs/>
                <w:szCs w:val="22"/>
              </w:rPr>
              <w:t>Myob</w:t>
            </w:r>
            <w:proofErr w:type="spellEnd"/>
            <w:r w:rsidRPr="00D3758B">
              <w:rPr>
                <w:rFonts w:asciiTheme="majorHAnsi" w:eastAsiaTheme="minorHAnsi" w:hAnsiTheme="majorHAnsi" w:cstheme="majorHAnsi"/>
                <w:bCs/>
                <w:szCs w:val="22"/>
              </w:rPr>
              <w:t xml:space="preserve"> </w:t>
            </w:r>
          </w:p>
        </w:tc>
        <w:tc>
          <w:tcPr>
            <w:tcW w:w="3864" w:type="dxa"/>
            <w:tcBorders>
              <w:top w:val="single" w:sz="4" w:space="0" w:color="auto"/>
              <w:left w:val="nil"/>
              <w:bottom w:val="single" w:sz="4" w:space="0" w:color="auto"/>
              <w:right w:val="single" w:sz="4" w:space="0" w:color="auto"/>
            </w:tcBorders>
          </w:tcPr>
          <w:p w14:paraId="060F7F61" w14:textId="77777777" w:rsidR="00D3758B" w:rsidRPr="00D3758B" w:rsidRDefault="00D3758B" w:rsidP="00D3758B">
            <w:pPr>
              <w:jc w:val="left"/>
              <w:rPr>
                <w:rFonts w:asciiTheme="majorHAnsi" w:eastAsiaTheme="minorHAnsi" w:hAnsiTheme="majorHAnsi" w:cstheme="majorHAnsi"/>
                <w:bCs/>
                <w:szCs w:val="22"/>
              </w:rPr>
            </w:pPr>
            <w:r w:rsidRPr="00D3758B">
              <w:rPr>
                <w:rFonts w:asciiTheme="majorHAnsi" w:eastAsiaTheme="minorHAnsi" w:hAnsiTheme="majorHAnsi" w:cstheme="majorHAnsi"/>
                <w:bCs/>
                <w:szCs w:val="22"/>
              </w:rPr>
              <w:t xml:space="preserve">Subscription  </w:t>
            </w:r>
          </w:p>
        </w:tc>
        <w:tc>
          <w:tcPr>
            <w:tcW w:w="1447" w:type="dxa"/>
            <w:tcBorders>
              <w:top w:val="single" w:sz="4" w:space="0" w:color="auto"/>
              <w:left w:val="nil"/>
              <w:bottom w:val="single" w:sz="4" w:space="0" w:color="auto"/>
              <w:right w:val="single" w:sz="4" w:space="0" w:color="auto"/>
            </w:tcBorders>
          </w:tcPr>
          <w:p w14:paraId="1B964DBC" w14:textId="3030F600" w:rsidR="00D3758B" w:rsidRPr="00D3758B" w:rsidRDefault="00723753" w:rsidP="00D3758B">
            <w:pPr>
              <w:jc w:val="right"/>
              <w:rPr>
                <w:rFonts w:asciiTheme="majorHAnsi" w:eastAsiaTheme="minorHAnsi" w:hAnsiTheme="majorHAnsi" w:cstheme="majorHAnsi"/>
                <w:bCs/>
                <w:szCs w:val="22"/>
              </w:rPr>
            </w:pPr>
            <w:r w:rsidRPr="00D3758B">
              <w:rPr>
                <w:rFonts w:asciiTheme="majorHAnsi" w:eastAsiaTheme="minorHAnsi" w:hAnsiTheme="majorHAnsi" w:cstheme="majorHAnsi"/>
                <w:bCs/>
                <w:szCs w:val="22"/>
              </w:rPr>
              <w:t>120.00</w:t>
            </w:r>
          </w:p>
        </w:tc>
      </w:tr>
      <w:tr w:rsidR="00D3758B" w:rsidRPr="00D3758B" w14:paraId="573E3A3E" w14:textId="77777777" w:rsidTr="008D34E9">
        <w:trPr>
          <w:trHeight w:val="261"/>
        </w:trPr>
        <w:tc>
          <w:tcPr>
            <w:tcW w:w="838" w:type="dxa"/>
            <w:tcBorders>
              <w:top w:val="single" w:sz="4" w:space="0" w:color="auto"/>
              <w:left w:val="single" w:sz="4" w:space="0" w:color="auto"/>
              <w:bottom w:val="single" w:sz="4" w:space="0" w:color="auto"/>
              <w:right w:val="single" w:sz="4" w:space="0" w:color="auto"/>
            </w:tcBorders>
          </w:tcPr>
          <w:p w14:paraId="1E1588CD" w14:textId="77777777" w:rsidR="00D3758B" w:rsidRPr="00D3758B" w:rsidRDefault="00D3758B" w:rsidP="00D3758B">
            <w:pPr>
              <w:jc w:val="left"/>
              <w:rPr>
                <w:rFonts w:asciiTheme="majorHAnsi" w:eastAsiaTheme="minorHAnsi" w:hAnsiTheme="majorHAnsi" w:cstheme="majorHAnsi"/>
                <w:bCs/>
                <w:szCs w:val="22"/>
              </w:rPr>
            </w:pPr>
          </w:p>
        </w:tc>
        <w:tc>
          <w:tcPr>
            <w:tcW w:w="1318" w:type="dxa"/>
            <w:tcBorders>
              <w:top w:val="single" w:sz="4" w:space="0" w:color="auto"/>
              <w:left w:val="nil"/>
              <w:bottom w:val="single" w:sz="4" w:space="0" w:color="auto"/>
              <w:right w:val="single" w:sz="4" w:space="0" w:color="auto"/>
            </w:tcBorders>
          </w:tcPr>
          <w:p w14:paraId="3B2DE196" w14:textId="2C7389F1" w:rsidR="00D3758B" w:rsidRPr="00D3758B" w:rsidRDefault="00723753" w:rsidP="00D3758B">
            <w:pPr>
              <w:jc w:val="center"/>
              <w:rPr>
                <w:rFonts w:asciiTheme="majorHAnsi" w:eastAsiaTheme="minorHAnsi" w:hAnsiTheme="majorHAnsi" w:cstheme="majorHAnsi"/>
                <w:bCs/>
                <w:szCs w:val="22"/>
              </w:rPr>
            </w:pPr>
            <w:r w:rsidRPr="00D3758B">
              <w:rPr>
                <w:rFonts w:asciiTheme="majorHAnsi" w:eastAsiaTheme="minorHAnsi" w:hAnsiTheme="majorHAnsi" w:cstheme="majorHAnsi"/>
                <w:szCs w:val="22"/>
              </w:rPr>
              <w:t>02-02-22</w:t>
            </w:r>
          </w:p>
        </w:tc>
        <w:tc>
          <w:tcPr>
            <w:tcW w:w="2882" w:type="dxa"/>
            <w:tcBorders>
              <w:top w:val="single" w:sz="4" w:space="0" w:color="auto"/>
              <w:left w:val="nil"/>
              <w:bottom w:val="single" w:sz="4" w:space="0" w:color="auto"/>
              <w:right w:val="single" w:sz="4" w:space="0" w:color="auto"/>
            </w:tcBorders>
          </w:tcPr>
          <w:p w14:paraId="6A340B69" w14:textId="77777777" w:rsidR="00D3758B" w:rsidRPr="00D3758B" w:rsidRDefault="00D3758B" w:rsidP="00D3758B">
            <w:pPr>
              <w:jc w:val="left"/>
              <w:rPr>
                <w:rFonts w:asciiTheme="majorHAnsi" w:eastAsiaTheme="minorHAnsi" w:hAnsiTheme="majorHAnsi" w:cstheme="majorHAnsi"/>
                <w:bCs/>
                <w:szCs w:val="22"/>
              </w:rPr>
            </w:pPr>
            <w:proofErr w:type="spellStart"/>
            <w:r w:rsidRPr="00D3758B">
              <w:rPr>
                <w:rFonts w:asciiTheme="majorHAnsi" w:eastAsiaTheme="minorHAnsi" w:hAnsiTheme="majorHAnsi" w:cstheme="majorHAnsi"/>
                <w:bCs/>
                <w:szCs w:val="22"/>
              </w:rPr>
              <w:t>Movavi</w:t>
            </w:r>
            <w:proofErr w:type="spellEnd"/>
            <w:r w:rsidRPr="00D3758B">
              <w:rPr>
                <w:rFonts w:asciiTheme="majorHAnsi" w:eastAsiaTheme="minorHAnsi" w:hAnsiTheme="majorHAnsi" w:cstheme="majorHAnsi"/>
                <w:bCs/>
                <w:szCs w:val="22"/>
              </w:rPr>
              <w:t xml:space="preserve"> </w:t>
            </w:r>
          </w:p>
        </w:tc>
        <w:tc>
          <w:tcPr>
            <w:tcW w:w="3864" w:type="dxa"/>
            <w:tcBorders>
              <w:top w:val="single" w:sz="4" w:space="0" w:color="auto"/>
              <w:left w:val="nil"/>
              <w:bottom w:val="single" w:sz="4" w:space="0" w:color="auto"/>
              <w:right w:val="single" w:sz="4" w:space="0" w:color="auto"/>
            </w:tcBorders>
          </w:tcPr>
          <w:p w14:paraId="69A6A5C4" w14:textId="77777777" w:rsidR="00D3758B" w:rsidRPr="00D3758B" w:rsidRDefault="00D3758B" w:rsidP="00D3758B">
            <w:pPr>
              <w:jc w:val="left"/>
              <w:rPr>
                <w:rFonts w:asciiTheme="majorHAnsi" w:eastAsiaTheme="minorHAnsi" w:hAnsiTheme="majorHAnsi" w:cstheme="majorHAnsi"/>
                <w:bCs/>
                <w:szCs w:val="22"/>
              </w:rPr>
            </w:pPr>
            <w:r w:rsidRPr="00D3758B">
              <w:rPr>
                <w:rFonts w:asciiTheme="majorHAnsi" w:eastAsiaTheme="minorHAnsi" w:hAnsiTheme="majorHAnsi" w:cstheme="majorHAnsi"/>
                <w:bCs/>
                <w:szCs w:val="22"/>
              </w:rPr>
              <w:t xml:space="preserve">Subscription  </w:t>
            </w:r>
          </w:p>
        </w:tc>
        <w:tc>
          <w:tcPr>
            <w:tcW w:w="1447" w:type="dxa"/>
            <w:tcBorders>
              <w:top w:val="single" w:sz="4" w:space="0" w:color="auto"/>
              <w:left w:val="nil"/>
              <w:bottom w:val="single" w:sz="4" w:space="0" w:color="auto"/>
              <w:right w:val="single" w:sz="4" w:space="0" w:color="auto"/>
            </w:tcBorders>
          </w:tcPr>
          <w:p w14:paraId="39323C40" w14:textId="2124E013" w:rsidR="00D3758B" w:rsidRPr="00D3758B" w:rsidRDefault="00723753" w:rsidP="00D3758B">
            <w:pPr>
              <w:tabs>
                <w:tab w:val="left" w:pos="1159"/>
              </w:tabs>
              <w:jc w:val="right"/>
              <w:rPr>
                <w:rFonts w:asciiTheme="majorHAnsi" w:eastAsiaTheme="minorHAnsi" w:hAnsiTheme="majorHAnsi" w:cstheme="majorHAnsi"/>
                <w:bCs/>
                <w:szCs w:val="22"/>
              </w:rPr>
            </w:pPr>
            <w:r w:rsidRPr="00D3758B">
              <w:rPr>
                <w:rFonts w:asciiTheme="majorHAnsi" w:eastAsiaTheme="minorHAnsi" w:hAnsiTheme="majorHAnsi" w:cstheme="majorHAnsi"/>
                <w:bCs/>
                <w:szCs w:val="22"/>
              </w:rPr>
              <w:t>56.14</w:t>
            </w:r>
          </w:p>
        </w:tc>
      </w:tr>
      <w:tr w:rsidR="00D3758B" w:rsidRPr="00D3758B" w14:paraId="6AF4FD67" w14:textId="77777777" w:rsidTr="008D34E9">
        <w:trPr>
          <w:trHeight w:val="261"/>
        </w:trPr>
        <w:tc>
          <w:tcPr>
            <w:tcW w:w="838" w:type="dxa"/>
            <w:tcBorders>
              <w:top w:val="single" w:sz="4" w:space="0" w:color="auto"/>
              <w:left w:val="single" w:sz="4" w:space="0" w:color="auto"/>
              <w:bottom w:val="single" w:sz="4" w:space="0" w:color="auto"/>
              <w:right w:val="single" w:sz="4" w:space="0" w:color="auto"/>
            </w:tcBorders>
          </w:tcPr>
          <w:p w14:paraId="094D31F2" w14:textId="77777777" w:rsidR="00D3758B" w:rsidRPr="00D3758B" w:rsidRDefault="00D3758B" w:rsidP="00D3758B">
            <w:pPr>
              <w:jc w:val="left"/>
              <w:rPr>
                <w:rFonts w:asciiTheme="majorHAnsi" w:eastAsiaTheme="minorHAnsi" w:hAnsiTheme="majorHAnsi" w:cstheme="majorHAnsi"/>
                <w:bCs/>
                <w:szCs w:val="22"/>
              </w:rPr>
            </w:pPr>
          </w:p>
        </w:tc>
        <w:tc>
          <w:tcPr>
            <w:tcW w:w="1318" w:type="dxa"/>
            <w:tcBorders>
              <w:top w:val="single" w:sz="4" w:space="0" w:color="auto"/>
              <w:left w:val="nil"/>
              <w:bottom w:val="single" w:sz="4" w:space="0" w:color="auto"/>
              <w:right w:val="single" w:sz="4" w:space="0" w:color="auto"/>
            </w:tcBorders>
          </w:tcPr>
          <w:p w14:paraId="7181C716" w14:textId="388BDA45" w:rsidR="00D3758B" w:rsidRPr="00D3758B" w:rsidRDefault="00723753" w:rsidP="00D3758B">
            <w:pPr>
              <w:jc w:val="center"/>
              <w:rPr>
                <w:rFonts w:asciiTheme="majorHAnsi" w:eastAsiaTheme="minorHAnsi" w:hAnsiTheme="majorHAnsi" w:cstheme="majorHAnsi"/>
                <w:bCs/>
                <w:szCs w:val="22"/>
              </w:rPr>
            </w:pPr>
            <w:r w:rsidRPr="00D3758B">
              <w:rPr>
                <w:rFonts w:asciiTheme="majorHAnsi" w:eastAsiaTheme="minorHAnsi" w:hAnsiTheme="majorHAnsi" w:cstheme="majorHAnsi"/>
                <w:szCs w:val="22"/>
              </w:rPr>
              <w:t>04-02-22</w:t>
            </w:r>
          </w:p>
        </w:tc>
        <w:tc>
          <w:tcPr>
            <w:tcW w:w="2882" w:type="dxa"/>
            <w:tcBorders>
              <w:top w:val="single" w:sz="4" w:space="0" w:color="auto"/>
              <w:left w:val="nil"/>
              <w:bottom w:val="single" w:sz="4" w:space="0" w:color="auto"/>
              <w:right w:val="single" w:sz="4" w:space="0" w:color="auto"/>
            </w:tcBorders>
          </w:tcPr>
          <w:p w14:paraId="1ABF7D59" w14:textId="77777777" w:rsidR="00D3758B" w:rsidRPr="00D3758B" w:rsidRDefault="00D3758B" w:rsidP="00D3758B">
            <w:pPr>
              <w:jc w:val="left"/>
              <w:rPr>
                <w:rFonts w:asciiTheme="majorHAnsi" w:eastAsiaTheme="minorHAnsi" w:hAnsiTheme="majorHAnsi" w:cstheme="majorHAnsi"/>
                <w:bCs/>
                <w:szCs w:val="22"/>
              </w:rPr>
            </w:pPr>
            <w:r w:rsidRPr="00D3758B">
              <w:rPr>
                <w:rFonts w:asciiTheme="majorHAnsi" w:eastAsiaTheme="minorHAnsi" w:hAnsiTheme="majorHAnsi" w:cstheme="majorHAnsi"/>
                <w:bCs/>
                <w:szCs w:val="22"/>
              </w:rPr>
              <w:t>Comfort Inn Bay</w:t>
            </w:r>
          </w:p>
        </w:tc>
        <w:tc>
          <w:tcPr>
            <w:tcW w:w="3864" w:type="dxa"/>
            <w:tcBorders>
              <w:top w:val="single" w:sz="4" w:space="0" w:color="auto"/>
              <w:left w:val="nil"/>
              <w:bottom w:val="single" w:sz="4" w:space="0" w:color="auto"/>
              <w:right w:val="single" w:sz="4" w:space="0" w:color="auto"/>
            </w:tcBorders>
          </w:tcPr>
          <w:p w14:paraId="3F38779B" w14:textId="1E31CDEB" w:rsidR="00D3758B" w:rsidRPr="00D3758B" w:rsidRDefault="00D3758B" w:rsidP="00D3758B">
            <w:pPr>
              <w:jc w:val="left"/>
              <w:rPr>
                <w:rFonts w:asciiTheme="majorHAnsi" w:eastAsiaTheme="minorHAnsi" w:hAnsiTheme="majorHAnsi" w:cstheme="majorHAnsi"/>
                <w:bCs/>
                <w:szCs w:val="22"/>
              </w:rPr>
            </w:pPr>
            <w:r w:rsidRPr="00D3758B">
              <w:rPr>
                <w:rFonts w:asciiTheme="majorHAnsi" w:eastAsiaTheme="minorHAnsi" w:hAnsiTheme="majorHAnsi" w:cstheme="majorHAnsi"/>
                <w:bCs/>
                <w:szCs w:val="22"/>
              </w:rPr>
              <w:t xml:space="preserve">GVROC Meeting </w:t>
            </w:r>
            <w:r w:rsidR="00723753" w:rsidRPr="00D3758B">
              <w:rPr>
                <w:rFonts w:asciiTheme="majorHAnsi" w:eastAsiaTheme="minorHAnsi" w:hAnsiTheme="majorHAnsi" w:cstheme="majorHAnsi"/>
                <w:bCs/>
                <w:szCs w:val="22"/>
              </w:rPr>
              <w:t xml:space="preserve">In </w:t>
            </w:r>
            <w:r w:rsidRPr="00D3758B">
              <w:rPr>
                <w:rFonts w:asciiTheme="majorHAnsi" w:eastAsiaTheme="minorHAnsi" w:hAnsiTheme="majorHAnsi" w:cstheme="majorHAnsi"/>
                <w:bCs/>
                <w:szCs w:val="22"/>
              </w:rPr>
              <w:t xml:space="preserve">Esperance </w:t>
            </w:r>
            <w:r w:rsidR="00723753" w:rsidRPr="00D3758B">
              <w:rPr>
                <w:rFonts w:asciiTheme="majorHAnsi" w:eastAsiaTheme="minorHAnsi" w:hAnsiTheme="majorHAnsi" w:cstheme="majorHAnsi"/>
                <w:bCs/>
                <w:szCs w:val="22"/>
              </w:rPr>
              <w:t>(</w:t>
            </w:r>
            <w:r w:rsidRPr="00D3758B">
              <w:rPr>
                <w:rFonts w:asciiTheme="majorHAnsi" w:eastAsiaTheme="minorHAnsi" w:hAnsiTheme="majorHAnsi" w:cstheme="majorHAnsi"/>
                <w:bCs/>
                <w:szCs w:val="22"/>
              </w:rPr>
              <w:t xml:space="preserve">Meals </w:t>
            </w:r>
            <w:r w:rsidR="00723753" w:rsidRPr="00D3758B">
              <w:rPr>
                <w:rFonts w:asciiTheme="majorHAnsi" w:eastAsiaTheme="minorHAnsi" w:hAnsiTheme="majorHAnsi" w:cstheme="majorHAnsi"/>
                <w:bCs/>
                <w:szCs w:val="22"/>
              </w:rPr>
              <w:t xml:space="preserve">For </w:t>
            </w:r>
            <w:r w:rsidRPr="00D3758B">
              <w:rPr>
                <w:rFonts w:asciiTheme="majorHAnsi" w:eastAsiaTheme="minorHAnsi" w:hAnsiTheme="majorHAnsi" w:cstheme="majorHAnsi"/>
                <w:bCs/>
                <w:szCs w:val="22"/>
              </w:rPr>
              <w:t>Councillors</w:t>
            </w:r>
            <w:r w:rsidR="00723753" w:rsidRPr="00D3758B">
              <w:rPr>
                <w:rFonts w:asciiTheme="majorHAnsi" w:eastAsiaTheme="minorHAnsi" w:hAnsiTheme="majorHAnsi" w:cstheme="majorHAnsi"/>
                <w:bCs/>
                <w:szCs w:val="22"/>
              </w:rPr>
              <w:t xml:space="preserve">) </w:t>
            </w:r>
          </w:p>
        </w:tc>
        <w:tc>
          <w:tcPr>
            <w:tcW w:w="1447" w:type="dxa"/>
            <w:tcBorders>
              <w:top w:val="single" w:sz="4" w:space="0" w:color="auto"/>
              <w:left w:val="nil"/>
              <w:bottom w:val="single" w:sz="4" w:space="0" w:color="auto"/>
              <w:right w:val="single" w:sz="4" w:space="0" w:color="auto"/>
            </w:tcBorders>
          </w:tcPr>
          <w:p w14:paraId="74513897" w14:textId="7DBBE07C" w:rsidR="00D3758B" w:rsidRPr="00D3758B" w:rsidRDefault="00723753" w:rsidP="00D3758B">
            <w:pPr>
              <w:jc w:val="right"/>
              <w:rPr>
                <w:rFonts w:asciiTheme="majorHAnsi" w:eastAsiaTheme="minorHAnsi" w:hAnsiTheme="majorHAnsi" w:cstheme="majorHAnsi"/>
                <w:bCs/>
                <w:szCs w:val="22"/>
              </w:rPr>
            </w:pPr>
            <w:r w:rsidRPr="00D3758B">
              <w:rPr>
                <w:rFonts w:asciiTheme="majorHAnsi" w:eastAsiaTheme="minorHAnsi" w:hAnsiTheme="majorHAnsi" w:cstheme="majorHAnsi"/>
                <w:bCs/>
                <w:szCs w:val="22"/>
              </w:rPr>
              <w:t>65.00</w:t>
            </w:r>
          </w:p>
        </w:tc>
      </w:tr>
      <w:tr w:rsidR="00D3758B" w:rsidRPr="00D3758B" w14:paraId="32A40DD1" w14:textId="77777777" w:rsidTr="008D34E9">
        <w:trPr>
          <w:trHeight w:val="261"/>
        </w:trPr>
        <w:tc>
          <w:tcPr>
            <w:tcW w:w="838" w:type="dxa"/>
            <w:tcBorders>
              <w:top w:val="single" w:sz="4" w:space="0" w:color="auto"/>
              <w:left w:val="single" w:sz="4" w:space="0" w:color="auto"/>
              <w:bottom w:val="single" w:sz="4" w:space="0" w:color="auto"/>
              <w:right w:val="single" w:sz="4" w:space="0" w:color="auto"/>
            </w:tcBorders>
          </w:tcPr>
          <w:p w14:paraId="53AA3EB2" w14:textId="77777777" w:rsidR="00D3758B" w:rsidRPr="00D3758B" w:rsidRDefault="00D3758B" w:rsidP="00D3758B">
            <w:pPr>
              <w:jc w:val="left"/>
              <w:rPr>
                <w:rFonts w:asciiTheme="majorHAnsi" w:eastAsiaTheme="minorHAnsi" w:hAnsiTheme="majorHAnsi" w:cstheme="majorHAnsi"/>
                <w:bCs/>
                <w:szCs w:val="22"/>
              </w:rPr>
            </w:pPr>
          </w:p>
        </w:tc>
        <w:tc>
          <w:tcPr>
            <w:tcW w:w="1318" w:type="dxa"/>
            <w:tcBorders>
              <w:top w:val="single" w:sz="4" w:space="0" w:color="auto"/>
              <w:left w:val="nil"/>
              <w:bottom w:val="single" w:sz="4" w:space="0" w:color="auto"/>
              <w:right w:val="single" w:sz="4" w:space="0" w:color="auto"/>
            </w:tcBorders>
          </w:tcPr>
          <w:p w14:paraId="45340A41" w14:textId="141FF43D" w:rsidR="00D3758B" w:rsidRPr="00D3758B" w:rsidRDefault="00723753" w:rsidP="00D3758B">
            <w:pPr>
              <w:jc w:val="center"/>
              <w:rPr>
                <w:rFonts w:asciiTheme="majorHAnsi" w:eastAsiaTheme="minorHAnsi" w:hAnsiTheme="majorHAnsi" w:cstheme="majorHAnsi"/>
                <w:bCs/>
                <w:szCs w:val="22"/>
              </w:rPr>
            </w:pPr>
            <w:r w:rsidRPr="00D3758B">
              <w:rPr>
                <w:rFonts w:asciiTheme="majorHAnsi" w:eastAsiaTheme="minorHAnsi" w:hAnsiTheme="majorHAnsi" w:cstheme="majorHAnsi"/>
                <w:szCs w:val="22"/>
              </w:rPr>
              <w:t>04-02-22</w:t>
            </w:r>
          </w:p>
        </w:tc>
        <w:tc>
          <w:tcPr>
            <w:tcW w:w="2882" w:type="dxa"/>
            <w:tcBorders>
              <w:top w:val="single" w:sz="4" w:space="0" w:color="auto"/>
              <w:left w:val="nil"/>
              <w:bottom w:val="single" w:sz="4" w:space="0" w:color="auto"/>
              <w:right w:val="single" w:sz="4" w:space="0" w:color="auto"/>
            </w:tcBorders>
          </w:tcPr>
          <w:p w14:paraId="787A4669" w14:textId="77777777" w:rsidR="00D3758B" w:rsidRPr="00D3758B" w:rsidRDefault="00D3758B" w:rsidP="00D3758B">
            <w:pPr>
              <w:jc w:val="left"/>
              <w:rPr>
                <w:rFonts w:asciiTheme="majorHAnsi" w:eastAsiaTheme="minorHAnsi" w:hAnsiTheme="majorHAnsi" w:cstheme="majorHAnsi"/>
                <w:bCs/>
                <w:szCs w:val="22"/>
              </w:rPr>
            </w:pPr>
            <w:r w:rsidRPr="00D3758B">
              <w:rPr>
                <w:rFonts w:asciiTheme="majorHAnsi" w:eastAsiaTheme="minorHAnsi" w:hAnsiTheme="majorHAnsi" w:cstheme="majorHAnsi"/>
                <w:bCs/>
                <w:szCs w:val="22"/>
              </w:rPr>
              <w:t>Comfort Inn Bay</w:t>
            </w:r>
          </w:p>
        </w:tc>
        <w:tc>
          <w:tcPr>
            <w:tcW w:w="3864" w:type="dxa"/>
            <w:tcBorders>
              <w:top w:val="single" w:sz="4" w:space="0" w:color="auto"/>
              <w:left w:val="nil"/>
              <w:bottom w:val="single" w:sz="4" w:space="0" w:color="auto"/>
              <w:right w:val="single" w:sz="4" w:space="0" w:color="auto"/>
            </w:tcBorders>
          </w:tcPr>
          <w:p w14:paraId="05EC3271" w14:textId="7D7DBD02" w:rsidR="00D3758B" w:rsidRPr="00D3758B" w:rsidRDefault="00D3758B" w:rsidP="00D3758B">
            <w:pPr>
              <w:jc w:val="left"/>
              <w:rPr>
                <w:rFonts w:asciiTheme="majorHAnsi" w:eastAsiaTheme="minorHAnsi" w:hAnsiTheme="majorHAnsi" w:cstheme="majorHAnsi"/>
                <w:bCs/>
                <w:szCs w:val="22"/>
              </w:rPr>
            </w:pPr>
            <w:r w:rsidRPr="00D3758B">
              <w:rPr>
                <w:rFonts w:asciiTheme="majorHAnsi" w:eastAsiaTheme="minorHAnsi" w:hAnsiTheme="majorHAnsi" w:cstheme="majorHAnsi"/>
                <w:bCs/>
                <w:szCs w:val="22"/>
              </w:rPr>
              <w:t xml:space="preserve">Accommodation </w:t>
            </w:r>
            <w:r w:rsidR="00723753" w:rsidRPr="00D3758B">
              <w:rPr>
                <w:rFonts w:asciiTheme="majorHAnsi" w:eastAsiaTheme="minorHAnsi" w:hAnsiTheme="majorHAnsi" w:cstheme="majorHAnsi"/>
                <w:bCs/>
                <w:szCs w:val="22"/>
              </w:rPr>
              <w:t xml:space="preserve">For </w:t>
            </w:r>
            <w:r w:rsidRPr="00D3758B">
              <w:rPr>
                <w:rFonts w:asciiTheme="majorHAnsi" w:eastAsiaTheme="minorHAnsi" w:hAnsiTheme="majorHAnsi" w:cstheme="majorHAnsi"/>
                <w:bCs/>
                <w:szCs w:val="22"/>
              </w:rPr>
              <w:t xml:space="preserve">Councillors </w:t>
            </w:r>
            <w:r w:rsidR="00723753" w:rsidRPr="00D3758B">
              <w:rPr>
                <w:rFonts w:asciiTheme="majorHAnsi" w:eastAsiaTheme="minorHAnsi" w:hAnsiTheme="majorHAnsi" w:cstheme="majorHAnsi"/>
                <w:bCs/>
                <w:szCs w:val="22"/>
              </w:rPr>
              <w:t xml:space="preserve">- </w:t>
            </w:r>
            <w:r w:rsidRPr="00D3758B">
              <w:rPr>
                <w:rFonts w:asciiTheme="majorHAnsi" w:eastAsiaTheme="minorHAnsi" w:hAnsiTheme="majorHAnsi" w:cstheme="majorHAnsi"/>
                <w:bCs/>
                <w:szCs w:val="22"/>
              </w:rPr>
              <w:t xml:space="preserve">GVROC Meeting </w:t>
            </w:r>
            <w:r w:rsidR="00723753" w:rsidRPr="00D3758B">
              <w:rPr>
                <w:rFonts w:asciiTheme="majorHAnsi" w:eastAsiaTheme="minorHAnsi" w:hAnsiTheme="majorHAnsi" w:cstheme="majorHAnsi"/>
                <w:bCs/>
                <w:szCs w:val="22"/>
              </w:rPr>
              <w:t xml:space="preserve">In </w:t>
            </w:r>
            <w:r w:rsidRPr="00D3758B">
              <w:rPr>
                <w:rFonts w:asciiTheme="majorHAnsi" w:eastAsiaTheme="minorHAnsi" w:hAnsiTheme="majorHAnsi" w:cstheme="majorHAnsi"/>
                <w:bCs/>
                <w:szCs w:val="22"/>
              </w:rPr>
              <w:t xml:space="preserve">Esperance </w:t>
            </w:r>
          </w:p>
        </w:tc>
        <w:tc>
          <w:tcPr>
            <w:tcW w:w="1447" w:type="dxa"/>
            <w:tcBorders>
              <w:top w:val="single" w:sz="4" w:space="0" w:color="auto"/>
              <w:left w:val="nil"/>
              <w:bottom w:val="single" w:sz="4" w:space="0" w:color="auto"/>
              <w:right w:val="single" w:sz="4" w:space="0" w:color="auto"/>
            </w:tcBorders>
          </w:tcPr>
          <w:p w14:paraId="5157DC1C" w14:textId="7C510124" w:rsidR="00D3758B" w:rsidRPr="00D3758B" w:rsidRDefault="00723753" w:rsidP="00D3758B">
            <w:pPr>
              <w:jc w:val="right"/>
              <w:rPr>
                <w:rFonts w:asciiTheme="majorHAnsi" w:eastAsiaTheme="minorHAnsi" w:hAnsiTheme="majorHAnsi" w:cstheme="majorHAnsi"/>
                <w:bCs/>
                <w:szCs w:val="22"/>
              </w:rPr>
            </w:pPr>
            <w:r w:rsidRPr="00D3758B">
              <w:rPr>
                <w:rFonts w:asciiTheme="majorHAnsi" w:eastAsiaTheme="minorHAnsi" w:hAnsiTheme="majorHAnsi" w:cstheme="majorHAnsi"/>
                <w:bCs/>
                <w:szCs w:val="22"/>
              </w:rPr>
              <w:t>510.30</w:t>
            </w:r>
          </w:p>
        </w:tc>
      </w:tr>
      <w:tr w:rsidR="00D3758B" w:rsidRPr="00D3758B" w14:paraId="7D7E1D7B" w14:textId="77777777" w:rsidTr="008D34E9">
        <w:trPr>
          <w:trHeight w:val="261"/>
        </w:trPr>
        <w:tc>
          <w:tcPr>
            <w:tcW w:w="838" w:type="dxa"/>
            <w:tcBorders>
              <w:top w:val="single" w:sz="4" w:space="0" w:color="auto"/>
              <w:left w:val="single" w:sz="4" w:space="0" w:color="auto"/>
              <w:bottom w:val="single" w:sz="4" w:space="0" w:color="auto"/>
              <w:right w:val="single" w:sz="4" w:space="0" w:color="auto"/>
            </w:tcBorders>
          </w:tcPr>
          <w:p w14:paraId="5AB2D720" w14:textId="77777777" w:rsidR="00D3758B" w:rsidRPr="00D3758B" w:rsidRDefault="00D3758B" w:rsidP="00D3758B">
            <w:pPr>
              <w:jc w:val="left"/>
              <w:rPr>
                <w:rFonts w:asciiTheme="majorHAnsi" w:eastAsiaTheme="minorHAnsi" w:hAnsiTheme="majorHAnsi" w:cstheme="majorHAnsi"/>
                <w:bCs/>
                <w:szCs w:val="22"/>
              </w:rPr>
            </w:pPr>
          </w:p>
        </w:tc>
        <w:tc>
          <w:tcPr>
            <w:tcW w:w="1318" w:type="dxa"/>
            <w:tcBorders>
              <w:top w:val="single" w:sz="4" w:space="0" w:color="auto"/>
              <w:left w:val="nil"/>
              <w:bottom w:val="single" w:sz="4" w:space="0" w:color="auto"/>
              <w:right w:val="single" w:sz="4" w:space="0" w:color="auto"/>
            </w:tcBorders>
          </w:tcPr>
          <w:p w14:paraId="19F3DC6A" w14:textId="691E3F7F" w:rsidR="00D3758B" w:rsidRPr="00D3758B" w:rsidRDefault="00723753" w:rsidP="00D3758B">
            <w:pPr>
              <w:jc w:val="center"/>
              <w:rPr>
                <w:rFonts w:asciiTheme="majorHAnsi" w:eastAsiaTheme="minorHAnsi" w:hAnsiTheme="majorHAnsi" w:cstheme="majorHAnsi"/>
                <w:bCs/>
                <w:szCs w:val="22"/>
              </w:rPr>
            </w:pPr>
            <w:r w:rsidRPr="00D3758B">
              <w:rPr>
                <w:rFonts w:asciiTheme="majorHAnsi" w:eastAsiaTheme="minorHAnsi" w:hAnsiTheme="majorHAnsi" w:cstheme="majorHAnsi"/>
                <w:szCs w:val="22"/>
              </w:rPr>
              <w:t>11-02-22</w:t>
            </w:r>
          </w:p>
        </w:tc>
        <w:tc>
          <w:tcPr>
            <w:tcW w:w="2882" w:type="dxa"/>
            <w:tcBorders>
              <w:top w:val="single" w:sz="4" w:space="0" w:color="auto"/>
              <w:left w:val="nil"/>
              <w:bottom w:val="single" w:sz="4" w:space="0" w:color="auto"/>
              <w:right w:val="single" w:sz="4" w:space="0" w:color="auto"/>
            </w:tcBorders>
          </w:tcPr>
          <w:p w14:paraId="3B5B96AA" w14:textId="77777777" w:rsidR="00D3758B" w:rsidRPr="00D3758B" w:rsidRDefault="00D3758B" w:rsidP="00D3758B">
            <w:pPr>
              <w:jc w:val="left"/>
              <w:rPr>
                <w:rFonts w:asciiTheme="majorHAnsi" w:eastAsiaTheme="minorHAnsi" w:hAnsiTheme="majorHAnsi" w:cstheme="majorHAnsi"/>
                <w:bCs/>
                <w:szCs w:val="22"/>
              </w:rPr>
            </w:pPr>
            <w:r w:rsidRPr="00D3758B">
              <w:rPr>
                <w:rFonts w:asciiTheme="majorHAnsi" w:eastAsiaTheme="minorHAnsi" w:hAnsiTheme="majorHAnsi" w:cstheme="majorHAnsi"/>
                <w:bCs/>
                <w:szCs w:val="22"/>
              </w:rPr>
              <w:t xml:space="preserve">Full Moon Café </w:t>
            </w:r>
          </w:p>
        </w:tc>
        <w:tc>
          <w:tcPr>
            <w:tcW w:w="3864" w:type="dxa"/>
            <w:tcBorders>
              <w:top w:val="single" w:sz="4" w:space="0" w:color="auto"/>
              <w:left w:val="nil"/>
              <w:bottom w:val="single" w:sz="4" w:space="0" w:color="auto"/>
              <w:right w:val="single" w:sz="4" w:space="0" w:color="auto"/>
            </w:tcBorders>
          </w:tcPr>
          <w:p w14:paraId="43AFCE86" w14:textId="1304733E" w:rsidR="00D3758B" w:rsidRPr="00D3758B" w:rsidRDefault="00D3758B" w:rsidP="00D3758B">
            <w:pPr>
              <w:jc w:val="left"/>
              <w:rPr>
                <w:rFonts w:asciiTheme="majorHAnsi" w:eastAsiaTheme="minorHAnsi" w:hAnsiTheme="majorHAnsi" w:cstheme="majorHAnsi"/>
                <w:bCs/>
                <w:szCs w:val="22"/>
              </w:rPr>
            </w:pPr>
            <w:r w:rsidRPr="00D3758B">
              <w:rPr>
                <w:rFonts w:asciiTheme="majorHAnsi" w:eastAsiaTheme="minorHAnsi" w:hAnsiTheme="majorHAnsi" w:cstheme="majorHAnsi"/>
                <w:bCs/>
                <w:szCs w:val="22"/>
              </w:rPr>
              <w:t xml:space="preserve">Catering </w:t>
            </w:r>
            <w:r w:rsidR="00723753" w:rsidRPr="00D3758B">
              <w:rPr>
                <w:rFonts w:asciiTheme="majorHAnsi" w:eastAsiaTheme="minorHAnsi" w:hAnsiTheme="majorHAnsi" w:cstheme="majorHAnsi"/>
                <w:bCs/>
                <w:szCs w:val="22"/>
              </w:rPr>
              <w:t xml:space="preserve">For </w:t>
            </w:r>
            <w:r w:rsidRPr="00D3758B">
              <w:rPr>
                <w:rFonts w:asciiTheme="majorHAnsi" w:eastAsiaTheme="minorHAnsi" w:hAnsiTheme="majorHAnsi" w:cstheme="majorHAnsi"/>
                <w:bCs/>
                <w:szCs w:val="22"/>
              </w:rPr>
              <w:t xml:space="preserve">GVROC </w:t>
            </w:r>
          </w:p>
        </w:tc>
        <w:tc>
          <w:tcPr>
            <w:tcW w:w="1447" w:type="dxa"/>
            <w:tcBorders>
              <w:top w:val="single" w:sz="4" w:space="0" w:color="auto"/>
              <w:left w:val="nil"/>
              <w:bottom w:val="single" w:sz="4" w:space="0" w:color="auto"/>
              <w:right w:val="single" w:sz="4" w:space="0" w:color="auto"/>
            </w:tcBorders>
          </w:tcPr>
          <w:p w14:paraId="4A92D18E" w14:textId="01FFF663" w:rsidR="00D3758B" w:rsidRPr="00D3758B" w:rsidRDefault="00723753" w:rsidP="00D3758B">
            <w:pPr>
              <w:jc w:val="right"/>
              <w:rPr>
                <w:rFonts w:asciiTheme="majorHAnsi" w:eastAsiaTheme="minorHAnsi" w:hAnsiTheme="majorHAnsi" w:cstheme="majorHAnsi"/>
                <w:bCs/>
                <w:szCs w:val="22"/>
              </w:rPr>
            </w:pPr>
            <w:r w:rsidRPr="00D3758B">
              <w:rPr>
                <w:rFonts w:asciiTheme="majorHAnsi" w:eastAsiaTheme="minorHAnsi" w:hAnsiTheme="majorHAnsi" w:cstheme="majorHAnsi"/>
                <w:bCs/>
                <w:szCs w:val="22"/>
              </w:rPr>
              <w:t>39.50</w:t>
            </w:r>
          </w:p>
        </w:tc>
      </w:tr>
      <w:tr w:rsidR="00D3758B" w:rsidRPr="00D3758B" w14:paraId="5D67B74E" w14:textId="77777777" w:rsidTr="008D34E9">
        <w:trPr>
          <w:trHeight w:val="261"/>
        </w:trPr>
        <w:tc>
          <w:tcPr>
            <w:tcW w:w="838" w:type="dxa"/>
            <w:tcBorders>
              <w:top w:val="single" w:sz="4" w:space="0" w:color="auto"/>
              <w:left w:val="single" w:sz="4" w:space="0" w:color="auto"/>
              <w:bottom w:val="single" w:sz="4" w:space="0" w:color="auto"/>
              <w:right w:val="single" w:sz="4" w:space="0" w:color="auto"/>
            </w:tcBorders>
          </w:tcPr>
          <w:p w14:paraId="6A3E0346" w14:textId="77777777" w:rsidR="00D3758B" w:rsidRPr="00D3758B" w:rsidRDefault="00D3758B" w:rsidP="00D3758B">
            <w:pPr>
              <w:jc w:val="left"/>
              <w:rPr>
                <w:rFonts w:asciiTheme="majorHAnsi" w:eastAsiaTheme="minorHAnsi" w:hAnsiTheme="majorHAnsi" w:cstheme="majorHAnsi"/>
                <w:bCs/>
                <w:szCs w:val="22"/>
              </w:rPr>
            </w:pPr>
          </w:p>
        </w:tc>
        <w:tc>
          <w:tcPr>
            <w:tcW w:w="1318" w:type="dxa"/>
            <w:tcBorders>
              <w:top w:val="single" w:sz="4" w:space="0" w:color="auto"/>
              <w:left w:val="nil"/>
              <w:bottom w:val="single" w:sz="4" w:space="0" w:color="auto"/>
              <w:right w:val="single" w:sz="4" w:space="0" w:color="auto"/>
            </w:tcBorders>
          </w:tcPr>
          <w:p w14:paraId="68107D8D" w14:textId="33801336" w:rsidR="00D3758B" w:rsidRPr="00D3758B" w:rsidRDefault="00723753" w:rsidP="00D3758B">
            <w:pPr>
              <w:jc w:val="center"/>
              <w:rPr>
                <w:rFonts w:asciiTheme="majorHAnsi" w:eastAsiaTheme="minorHAnsi" w:hAnsiTheme="majorHAnsi" w:cstheme="majorHAnsi"/>
                <w:bCs/>
                <w:szCs w:val="22"/>
              </w:rPr>
            </w:pPr>
            <w:r w:rsidRPr="00D3758B">
              <w:rPr>
                <w:rFonts w:asciiTheme="majorHAnsi" w:eastAsiaTheme="minorHAnsi" w:hAnsiTheme="majorHAnsi" w:cstheme="majorHAnsi"/>
                <w:szCs w:val="22"/>
              </w:rPr>
              <w:t>11-02-22</w:t>
            </w:r>
          </w:p>
        </w:tc>
        <w:tc>
          <w:tcPr>
            <w:tcW w:w="2882" w:type="dxa"/>
            <w:tcBorders>
              <w:top w:val="single" w:sz="4" w:space="0" w:color="auto"/>
              <w:left w:val="nil"/>
              <w:bottom w:val="single" w:sz="4" w:space="0" w:color="auto"/>
              <w:right w:val="single" w:sz="4" w:space="0" w:color="auto"/>
            </w:tcBorders>
          </w:tcPr>
          <w:p w14:paraId="5BAD845B" w14:textId="77777777" w:rsidR="00D3758B" w:rsidRPr="00D3758B" w:rsidRDefault="00D3758B" w:rsidP="00D3758B">
            <w:pPr>
              <w:jc w:val="left"/>
              <w:rPr>
                <w:rFonts w:asciiTheme="majorHAnsi" w:eastAsiaTheme="minorHAnsi" w:hAnsiTheme="majorHAnsi" w:cstheme="majorHAnsi"/>
                <w:bCs/>
                <w:szCs w:val="22"/>
              </w:rPr>
            </w:pPr>
            <w:r w:rsidRPr="00D3758B">
              <w:rPr>
                <w:rFonts w:asciiTheme="majorHAnsi" w:eastAsiaTheme="minorHAnsi" w:hAnsiTheme="majorHAnsi" w:cstheme="majorHAnsi"/>
                <w:bCs/>
                <w:szCs w:val="22"/>
              </w:rPr>
              <w:t xml:space="preserve">Tara Treasures </w:t>
            </w:r>
          </w:p>
        </w:tc>
        <w:tc>
          <w:tcPr>
            <w:tcW w:w="3864" w:type="dxa"/>
            <w:tcBorders>
              <w:top w:val="single" w:sz="4" w:space="0" w:color="auto"/>
              <w:left w:val="nil"/>
              <w:bottom w:val="single" w:sz="4" w:space="0" w:color="auto"/>
              <w:right w:val="single" w:sz="4" w:space="0" w:color="auto"/>
            </w:tcBorders>
          </w:tcPr>
          <w:p w14:paraId="2ABB73BF" w14:textId="39074750" w:rsidR="00D3758B" w:rsidRPr="00D3758B" w:rsidRDefault="00D3758B" w:rsidP="00D3758B">
            <w:pPr>
              <w:jc w:val="left"/>
              <w:rPr>
                <w:rFonts w:asciiTheme="majorHAnsi" w:eastAsiaTheme="minorHAnsi" w:hAnsiTheme="majorHAnsi" w:cstheme="majorHAnsi"/>
                <w:bCs/>
                <w:szCs w:val="22"/>
              </w:rPr>
            </w:pPr>
            <w:r w:rsidRPr="00D3758B">
              <w:rPr>
                <w:rFonts w:asciiTheme="majorHAnsi" w:eastAsiaTheme="minorHAnsi" w:hAnsiTheme="majorHAnsi" w:cstheme="majorHAnsi"/>
                <w:bCs/>
                <w:szCs w:val="22"/>
              </w:rPr>
              <w:t xml:space="preserve">Retail Stock Purchases </w:t>
            </w:r>
            <w:r w:rsidR="00723753" w:rsidRPr="00D3758B">
              <w:rPr>
                <w:rFonts w:asciiTheme="majorHAnsi" w:eastAsiaTheme="minorHAnsi" w:hAnsiTheme="majorHAnsi" w:cstheme="majorHAnsi"/>
                <w:bCs/>
                <w:szCs w:val="22"/>
              </w:rPr>
              <w:t xml:space="preserve">For </w:t>
            </w:r>
            <w:r w:rsidRPr="00D3758B">
              <w:rPr>
                <w:rFonts w:asciiTheme="majorHAnsi" w:eastAsiaTheme="minorHAnsi" w:hAnsiTheme="majorHAnsi" w:cstheme="majorHAnsi"/>
                <w:bCs/>
                <w:szCs w:val="22"/>
              </w:rPr>
              <w:t>Visitor Centre</w:t>
            </w:r>
          </w:p>
        </w:tc>
        <w:tc>
          <w:tcPr>
            <w:tcW w:w="1447" w:type="dxa"/>
            <w:tcBorders>
              <w:top w:val="single" w:sz="4" w:space="0" w:color="auto"/>
              <w:left w:val="nil"/>
              <w:bottom w:val="single" w:sz="4" w:space="0" w:color="auto"/>
              <w:right w:val="single" w:sz="4" w:space="0" w:color="auto"/>
            </w:tcBorders>
          </w:tcPr>
          <w:p w14:paraId="7454344F" w14:textId="3063C78C" w:rsidR="00D3758B" w:rsidRPr="00D3758B" w:rsidRDefault="00723753" w:rsidP="00D3758B">
            <w:pPr>
              <w:jc w:val="right"/>
              <w:rPr>
                <w:rFonts w:asciiTheme="majorHAnsi" w:eastAsiaTheme="minorHAnsi" w:hAnsiTheme="majorHAnsi" w:cstheme="majorHAnsi"/>
                <w:bCs/>
                <w:szCs w:val="22"/>
              </w:rPr>
            </w:pPr>
            <w:r w:rsidRPr="00D3758B">
              <w:rPr>
                <w:rFonts w:asciiTheme="majorHAnsi" w:eastAsiaTheme="minorHAnsi" w:hAnsiTheme="majorHAnsi" w:cstheme="majorHAnsi"/>
                <w:bCs/>
                <w:szCs w:val="22"/>
              </w:rPr>
              <w:t>590.05</w:t>
            </w:r>
          </w:p>
        </w:tc>
      </w:tr>
      <w:tr w:rsidR="00D3758B" w:rsidRPr="00D3758B" w14:paraId="7BEDD4B3" w14:textId="77777777" w:rsidTr="008D34E9">
        <w:trPr>
          <w:trHeight w:val="261"/>
        </w:trPr>
        <w:tc>
          <w:tcPr>
            <w:tcW w:w="838" w:type="dxa"/>
            <w:tcBorders>
              <w:top w:val="single" w:sz="4" w:space="0" w:color="auto"/>
              <w:left w:val="single" w:sz="4" w:space="0" w:color="auto"/>
              <w:bottom w:val="single" w:sz="4" w:space="0" w:color="auto"/>
              <w:right w:val="single" w:sz="4" w:space="0" w:color="auto"/>
            </w:tcBorders>
          </w:tcPr>
          <w:p w14:paraId="6EF007DF" w14:textId="77777777" w:rsidR="00D3758B" w:rsidRPr="00D3758B" w:rsidRDefault="00D3758B" w:rsidP="00D3758B">
            <w:pPr>
              <w:jc w:val="left"/>
              <w:rPr>
                <w:rFonts w:asciiTheme="majorHAnsi" w:eastAsiaTheme="minorHAnsi" w:hAnsiTheme="majorHAnsi" w:cstheme="majorHAnsi"/>
                <w:bCs/>
                <w:szCs w:val="22"/>
              </w:rPr>
            </w:pPr>
          </w:p>
        </w:tc>
        <w:tc>
          <w:tcPr>
            <w:tcW w:w="1318" w:type="dxa"/>
            <w:tcBorders>
              <w:top w:val="single" w:sz="4" w:space="0" w:color="auto"/>
              <w:left w:val="nil"/>
              <w:bottom w:val="single" w:sz="4" w:space="0" w:color="auto"/>
              <w:right w:val="single" w:sz="4" w:space="0" w:color="auto"/>
            </w:tcBorders>
          </w:tcPr>
          <w:p w14:paraId="096ADC5E" w14:textId="7EC7EF32" w:rsidR="00D3758B" w:rsidRPr="00D3758B" w:rsidRDefault="00723753" w:rsidP="00D3758B">
            <w:pPr>
              <w:jc w:val="center"/>
              <w:rPr>
                <w:rFonts w:asciiTheme="majorHAnsi" w:eastAsiaTheme="minorHAnsi" w:hAnsiTheme="majorHAnsi" w:cstheme="majorHAnsi"/>
                <w:bCs/>
                <w:szCs w:val="22"/>
              </w:rPr>
            </w:pPr>
            <w:r w:rsidRPr="00D3758B">
              <w:rPr>
                <w:rFonts w:asciiTheme="majorHAnsi" w:eastAsiaTheme="minorHAnsi" w:hAnsiTheme="majorHAnsi" w:cstheme="majorHAnsi"/>
                <w:szCs w:val="22"/>
              </w:rPr>
              <w:t>12-02-22</w:t>
            </w:r>
          </w:p>
        </w:tc>
        <w:tc>
          <w:tcPr>
            <w:tcW w:w="2882" w:type="dxa"/>
            <w:tcBorders>
              <w:top w:val="single" w:sz="4" w:space="0" w:color="auto"/>
              <w:left w:val="nil"/>
              <w:bottom w:val="single" w:sz="4" w:space="0" w:color="auto"/>
              <w:right w:val="single" w:sz="4" w:space="0" w:color="auto"/>
            </w:tcBorders>
          </w:tcPr>
          <w:p w14:paraId="6394BA6B" w14:textId="77777777" w:rsidR="00D3758B" w:rsidRPr="00D3758B" w:rsidRDefault="00D3758B" w:rsidP="00D3758B">
            <w:pPr>
              <w:jc w:val="left"/>
              <w:rPr>
                <w:rFonts w:asciiTheme="majorHAnsi" w:eastAsiaTheme="minorHAnsi" w:hAnsiTheme="majorHAnsi" w:cstheme="majorHAnsi"/>
                <w:bCs/>
                <w:szCs w:val="22"/>
              </w:rPr>
            </w:pPr>
            <w:r w:rsidRPr="00D3758B">
              <w:rPr>
                <w:rFonts w:asciiTheme="majorHAnsi" w:eastAsiaTheme="minorHAnsi" w:hAnsiTheme="majorHAnsi" w:cstheme="majorHAnsi"/>
                <w:bCs/>
                <w:szCs w:val="22"/>
              </w:rPr>
              <w:t xml:space="preserve">Adobe </w:t>
            </w:r>
          </w:p>
        </w:tc>
        <w:tc>
          <w:tcPr>
            <w:tcW w:w="3864" w:type="dxa"/>
            <w:tcBorders>
              <w:top w:val="single" w:sz="4" w:space="0" w:color="auto"/>
              <w:left w:val="nil"/>
              <w:bottom w:val="single" w:sz="4" w:space="0" w:color="auto"/>
              <w:right w:val="single" w:sz="4" w:space="0" w:color="auto"/>
            </w:tcBorders>
          </w:tcPr>
          <w:p w14:paraId="5BC08485" w14:textId="7010CE5F" w:rsidR="00D3758B" w:rsidRPr="00D3758B" w:rsidRDefault="00D3758B" w:rsidP="00D3758B">
            <w:pPr>
              <w:jc w:val="left"/>
              <w:rPr>
                <w:rFonts w:asciiTheme="majorHAnsi" w:eastAsiaTheme="minorHAnsi" w:hAnsiTheme="majorHAnsi" w:cstheme="majorHAnsi"/>
                <w:bCs/>
                <w:szCs w:val="22"/>
              </w:rPr>
            </w:pPr>
            <w:r w:rsidRPr="00D3758B">
              <w:rPr>
                <w:rFonts w:asciiTheme="majorHAnsi" w:eastAsiaTheme="minorHAnsi" w:hAnsiTheme="majorHAnsi" w:cstheme="majorHAnsi"/>
                <w:bCs/>
                <w:szCs w:val="22"/>
              </w:rPr>
              <w:t xml:space="preserve">Subscription </w:t>
            </w:r>
            <w:r w:rsidR="00723753" w:rsidRPr="00D3758B">
              <w:rPr>
                <w:rFonts w:asciiTheme="majorHAnsi" w:eastAsiaTheme="minorHAnsi" w:hAnsiTheme="majorHAnsi" w:cstheme="majorHAnsi"/>
                <w:bCs/>
                <w:szCs w:val="22"/>
              </w:rPr>
              <w:t xml:space="preserve">(Additional) </w:t>
            </w:r>
          </w:p>
        </w:tc>
        <w:tc>
          <w:tcPr>
            <w:tcW w:w="1447" w:type="dxa"/>
            <w:tcBorders>
              <w:top w:val="single" w:sz="4" w:space="0" w:color="auto"/>
              <w:left w:val="nil"/>
              <w:bottom w:val="single" w:sz="4" w:space="0" w:color="auto"/>
              <w:right w:val="single" w:sz="4" w:space="0" w:color="auto"/>
            </w:tcBorders>
          </w:tcPr>
          <w:p w14:paraId="03A8C081" w14:textId="775CE3B3" w:rsidR="00D3758B" w:rsidRPr="00D3758B" w:rsidRDefault="00723753" w:rsidP="00D3758B">
            <w:pPr>
              <w:jc w:val="right"/>
              <w:rPr>
                <w:rFonts w:asciiTheme="majorHAnsi" w:eastAsiaTheme="minorHAnsi" w:hAnsiTheme="majorHAnsi" w:cstheme="majorHAnsi"/>
                <w:bCs/>
                <w:szCs w:val="22"/>
              </w:rPr>
            </w:pPr>
            <w:r w:rsidRPr="00D3758B">
              <w:rPr>
                <w:rFonts w:asciiTheme="majorHAnsi" w:eastAsiaTheme="minorHAnsi" w:hAnsiTheme="majorHAnsi" w:cstheme="majorHAnsi"/>
                <w:bCs/>
                <w:szCs w:val="22"/>
              </w:rPr>
              <w:t>24.99</w:t>
            </w:r>
          </w:p>
        </w:tc>
      </w:tr>
      <w:tr w:rsidR="00D3758B" w:rsidRPr="00D3758B" w14:paraId="2E98B3B1" w14:textId="77777777" w:rsidTr="008D34E9">
        <w:trPr>
          <w:trHeight w:val="261"/>
        </w:trPr>
        <w:tc>
          <w:tcPr>
            <w:tcW w:w="838" w:type="dxa"/>
            <w:tcBorders>
              <w:top w:val="single" w:sz="4" w:space="0" w:color="auto"/>
              <w:left w:val="single" w:sz="4" w:space="0" w:color="auto"/>
              <w:bottom w:val="single" w:sz="4" w:space="0" w:color="auto"/>
              <w:right w:val="single" w:sz="4" w:space="0" w:color="auto"/>
            </w:tcBorders>
          </w:tcPr>
          <w:p w14:paraId="6E05CDF0" w14:textId="77777777" w:rsidR="00D3758B" w:rsidRPr="00D3758B" w:rsidRDefault="00D3758B" w:rsidP="00D3758B">
            <w:pPr>
              <w:jc w:val="left"/>
              <w:rPr>
                <w:rFonts w:asciiTheme="majorHAnsi" w:eastAsiaTheme="minorHAnsi" w:hAnsiTheme="majorHAnsi" w:cstheme="majorHAnsi"/>
                <w:bCs/>
                <w:szCs w:val="22"/>
              </w:rPr>
            </w:pPr>
          </w:p>
        </w:tc>
        <w:tc>
          <w:tcPr>
            <w:tcW w:w="1318" w:type="dxa"/>
            <w:tcBorders>
              <w:top w:val="single" w:sz="4" w:space="0" w:color="auto"/>
              <w:left w:val="nil"/>
              <w:bottom w:val="single" w:sz="4" w:space="0" w:color="auto"/>
              <w:right w:val="single" w:sz="4" w:space="0" w:color="auto"/>
            </w:tcBorders>
          </w:tcPr>
          <w:p w14:paraId="6FBA5437" w14:textId="43C6D705" w:rsidR="00D3758B" w:rsidRPr="00D3758B" w:rsidRDefault="00723753" w:rsidP="00D3758B">
            <w:pPr>
              <w:jc w:val="center"/>
              <w:rPr>
                <w:rFonts w:asciiTheme="majorHAnsi" w:eastAsiaTheme="minorHAnsi" w:hAnsiTheme="majorHAnsi" w:cstheme="majorHAnsi"/>
                <w:bCs/>
                <w:szCs w:val="22"/>
              </w:rPr>
            </w:pPr>
            <w:r w:rsidRPr="00D3758B">
              <w:rPr>
                <w:rFonts w:asciiTheme="majorHAnsi" w:eastAsiaTheme="minorHAnsi" w:hAnsiTheme="majorHAnsi" w:cstheme="majorHAnsi"/>
                <w:szCs w:val="22"/>
              </w:rPr>
              <w:t>17-02-22</w:t>
            </w:r>
          </w:p>
        </w:tc>
        <w:tc>
          <w:tcPr>
            <w:tcW w:w="2882" w:type="dxa"/>
            <w:tcBorders>
              <w:top w:val="single" w:sz="4" w:space="0" w:color="auto"/>
              <w:left w:val="nil"/>
              <w:bottom w:val="single" w:sz="4" w:space="0" w:color="auto"/>
              <w:right w:val="single" w:sz="4" w:space="0" w:color="auto"/>
            </w:tcBorders>
          </w:tcPr>
          <w:p w14:paraId="5A3DAEB3" w14:textId="77777777" w:rsidR="00D3758B" w:rsidRPr="00D3758B" w:rsidRDefault="00D3758B" w:rsidP="00D3758B">
            <w:pPr>
              <w:jc w:val="left"/>
              <w:rPr>
                <w:rFonts w:asciiTheme="majorHAnsi" w:eastAsiaTheme="minorHAnsi" w:hAnsiTheme="majorHAnsi" w:cstheme="majorHAnsi"/>
                <w:bCs/>
                <w:szCs w:val="22"/>
              </w:rPr>
            </w:pPr>
            <w:r w:rsidRPr="00D3758B">
              <w:rPr>
                <w:rFonts w:asciiTheme="majorHAnsi" w:eastAsiaTheme="minorHAnsi" w:hAnsiTheme="majorHAnsi" w:cstheme="majorHAnsi"/>
                <w:bCs/>
                <w:szCs w:val="22"/>
              </w:rPr>
              <w:t xml:space="preserve">State Law Publishers </w:t>
            </w:r>
          </w:p>
        </w:tc>
        <w:tc>
          <w:tcPr>
            <w:tcW w:w="3864" w:type="dxa"/>
            <w:tcBorders>
              <w:top w:val="single" w:sz="4" w:space="0" w:color="auto"/>
              <w:left w:val="nil"/>
              <w:bottom w:val="single" w:sz="4" w:space="0" w:color="auto"/>
              <w:right w:val="single" w:sz="4" w:space="0" w:color="auto"/>
            </w:tcBorders>
          </w:tcPr>
          <w:p w14:paraId="0B63F873" w14:textId="092FBD8F" w:rsidR="00D3758B" w:rsidRPr="00D3758B" w:rsidRDefault="00D3758B" w:rsidP="00D3758B">
            <w:pPr>
              <w:jc w:val="left"/>
              <w:rPr>
                <w:rFonts w:asciiTheme="majorHAnsi" w:eastAsiaTheme="minorHAnsi" w:hAnsiTheme="majorHAnsi" w:cstheme="majorHAnsi"/>
                <w:bCs/>
                <w:szCs w:val="22"/>
              </w:rPr>
            </w:pPr>
            <w:r w:rsidRPr="00D3758B">
              <w:rPr>
                <w:rFonts w:asciiTheme="majorHAnsi" w:eastAsiaTheme="minorHAnsi" w:hAnsiTheme="majorHAnsi" w:cstheme="majorHAnsi"/>
                <w:bCs/>
                <w:szCs w:val="22"/>
              </w:rPr>
              <w:t xml:space="preserve">Town Planning </w:t>
            </w:r>
            <w:r w:rsidR="00723753" w:rsidRPr="00D3758B">
              <w:rPr>
                <w:rFonts w:asciiTheme="majorHAnsi" w:eastAsiaTheme="minorHAnsi" w:hAnsiTheme="majorHAnsi" w:cstheme="majorHAnsi"/>
                <w:bCs/>
                <w:szCs w:val="22"/>
              </w:rPr>
              <w:t xml:space="preserve">(Local Planning Scheme 2) </w:t>
            </w:r>
          </w:p>
        </w:tc>
        <w:tc>
          <w:tcPr>
            <w:tcW w:w="1447" w:type="dxa"/>
            <w:tcBorders>
              <w:top w:val="single" w:sz="4" w:space="0" w:color="auto"/>
              <w:left w:val="nil"/>
              <w:bottom w:val="single" w:sz="4" w:space="0" w:color="auto"/>
              <w:right w:val="single" w:sz="4" w:space="0" w:color="auto"/>
            </w:tcBorders>
          </w:tcPr>
          <w:p w14:paraId="153F0B14" w14:textId="2067BBB7" w:rsidR="00D3758B" w:rsidRPr="00D3758B" w:rsidRDefault="00723753" w:rsidP="00D3758B">
            <w:pPr>
              <w:jc w:val="right"/>
              <w:rPr>
                <w:rFonts w:asciiTheme="majorHAnsi" w:eastAsiaTheme="minorHAnsi" w:hAnsiTheme="majorHAnsi" w:cstheme="majorHAnsi"/>
                <w:bCs/>
                <w:szCs w:val="22"/>
              </w:rPr>
            </w:pPr>
            <w:r w:rsidRPr="00D3758B">
              <w:rPr>
                <w:rFonts w:asciiTheme="majorHAnsi" w:eastAsiaTheme="minorHAnsi" w:hAnsiTheme="majorHAnsi" w:cstheme="majorHAnsi"/>
                <w:bCs/>
                <w:szCs w:val="22"/>
              </w:rPr>
              <w:t>457.20</w:t>
            </w:r>
          </w:p>
        </w:tc>
      </w:tr>
      <w:tr w:rsidR="00D3758B" w:rsidRPr="00D3758B" w14:paraId="08F847D2" w14:textId="77777777" w:rsidTr="008D34E9">
        <w:trPr>
          <w:trHeight w:val="261"/>
        </w:trPr>
        <w:tc>
          <w:tcPr>
            <w:tcW w:w="838" w:type="dxa"/>
            <w:tcBorders>
              <w:top w:val="single" w:sz="4" w:space="0" w:color="auto"/>
              <w:left w:val="single" w:sz="4" w:space="0" w:color="auto"/>
              <w:bottom w:val="single" w:sz="4" w:space="0" w:color="auto"/>
              <w:right w:val="single" w:sz="4" w:space="0" w:color="auto"/>
            </w:tcBorders>
          </w:tcPr>
          <w:p w14:paraId="33325455" w14:textId="77777777" w:rsidR="00D3758B" w:rsidRPr="00D3758B" w:rsidRDefault="00D3758B" w:rsidP="00D3758B">
            <w:pPr>
              <w:jc w:val="left"/>
              <w:rPr>
                <w:rFonts w:asciiTheme="majorHAnsi" w:eastAsiaTheme="minorHAnsi" w:hAnsiTheme="majorHAnsi" w:cstheme="majorHAnsi"/>
                <w:bCs/>
                <w:szCs w:val="22"/>
              </w:rPr>
            </w:pPr>
          </w:p>
        </w:tc>
        <w:tc>
          <w:tcPr>
            <w:tcW w:w="1318" w:type="dxa"/>
            <w:tcBorders>
              <w:top w:val="single" w:sz="4" w:space="0" w:color="auto"/>
              <w:left w:val="nil"/>
              <w:bottom w:val="single" w:sz="4" w:space="0" w:color="auto"/>
              <w:right w:val="single" w:sz="4" w:space="0" w:color="auto"/>
            </w:tcBorders>
          </w:tcPr>
          <w:p w14:paraId="2CDA2236" w14:textId="5665964B" w:rsidR="00D3758B" w:rsidRPr="00D3758B" w:rsidRDefault="00723753" w:rsidP="00D3758B">
            <w:pPr>
              <w:jc w:val="center"/>
              <w:rPr>
                <w:rFonts w:asciiTheme="majorHAnsi" w:eastAsiaTheme="minorHAnsi" w:hAnsiTheme="majorHAnsi" w:cstheme="majorHAnsi"/>
                <w:bCs/>
                <w:szCs w:val="22"/>
              </w:rPr>
            </w:pPr>
            <w:r w:rsidRPr="00D3758B">
              <w:rPr>
                <w:rFonts w:asciiTheme="majorHAnsi" w:eastAsiaTheme="minorHAnsi" w:hAnsiTheme="majorHAnsi" w:cstheme="majorHAnsi"/>
                <w:szCs w:val="22"/>
              </w:rPr>
              <w:t>18-02-22</w:t>
            </w:r>
          </w:p>
        </w:tc>
        <w:tc>
          <w:tcPr>
            <w:tcW w:w="2882" w:type="dxa"/>
            <w:tcBorders>
              <w:top w:val="single" w:sz="4" w:space="0" w:color="auto"/>
              <w:left w:val="nil"/>
              <w:bottom w:val="single" w:sz="4" w:space="0" w:color="auto"/>
              <w:right w:val="single" w:sz="4" w:space="0" w:color="auto"/>
            </w:tcBorders>
          </w:tcPr>
          <w:p w14:paraId="475F4995" w14:textId="77777777" w:rsidR="00D3758B" w:rsidRPr="00D3758B" w:rsidRDefault="00D3758B" w:rsidP="00D3758B">
            <w:pPr>
              <w:jc w:val="left"/>
              <w:rPr>
                <w:rFonts w:asciiTheme="majorHAnsi" w:eastAsiaTheme="minorHAnsi" w:hAnsiTheme="majorHAnsi" w:cstheme="majorHAnsi"/>
                <w:bCs/>
                <w:szCs w:val="22"/>
              </w:rPr>
            </w:pPr>
            <w:r w:rsidRPr="00D3758B">
              <w:rPr>
                <w:rFonts w:asciiTheme="majorHAnsi" w:eastAsiaTheme="minorHAnsi" w:hAnsiTheme="majorHAnsi" w:cstheme="majorHAnsi"/>
                <w:bCs/>
                <w:szCs w:val="22"/>
              </w:rPr>
              <w:t xml:space="preserve">Full Moon Café </w:t>
            </w:r>
          </w:p>
        </w:tc>
        <w:tc>
          <w:tcPr>
            <w:tcW w:w="3864" w:type="dxa"/>
            <w:tcBorders>
              <w:top w:val="single" w:sz="4" w:space="0" w:color="auto"/>
              <w:left w:val="nil"/>
              <w:bottom w:val="single" w:sz="4" w:space="0" w:color="auto"/>
              <w:right w:val="single" w:sz="4" w:space="0" w:color="auto"/>
            </w:tcBorders>
          </w:tcPr>
          <w:p w14:paraId="2D96BC69" w14:textId="493EF62F" w:rsidR="00D3758B" w:rsidRPr="00D3758B" w:rsidRDefault="00D3758B" w:rsidP="00D3758B">
            <w:pPr>
              <w:jc w:val="left"/>
              <w:rPr>
                <w:rFonts w:asciiTheme="majorHAnsi" w:eastAsiaTheme="minorHAnsi" w:hAnsiTheme="majorHAnsi" w:cstheme="majorHAnsi"/>
                <w:bCs/>
                <w:szCs w:val="22"/>
              </w:rPr>
            </w:pPr>
            <w:r w:rsidRPr="00D3758B">
              <w:rPr>
                <w:rFonts w:asciiTheme="majorHAnsi" w:eastAsiaTheme="minorHAnsi" w:hAnsiTheme="majorHAnsi" w:cstheme="majorHAnsi"/>
                <w:bCs/>
                <w:szCs w:val="22"/>
              </w:rPr>
              <w:t xml:space="preserve">Catering </w:t>
            </w:r>
            <w:r w:rsidR="00723753" w:rsidRPr="00D3758B">
              <w:rPr>
                <w:rFonts w:asciiTheme="majorHAnsi" w:eastAsiaTheme="minorHAnsi" w:hAnsiTheme="majorHAnsi" w:cstheme="majorHAnsi"/>
                <w:bCs/>
                <w:szCs w:val="22"/>
              </w:rPr>
              <w:t xml:space="preserve">For </w:t>
            </w:r>
            <w:r w:rsidRPr="00D3758B">
              <w:rPr>
                <w:rFonts w:asciiTheme="majorHAnsi" w:eastAsiaTheme="minorHAnsi" w:hAnsiTheme="majorHAnsi" w:cstheme="majorHAnsi"/>
                <w:bCs/>
                <w:szCs w:val="22"/>
              </w:rPr>
              <w:t xml:space="preserve">GVROC </w:t>
            </w:r>
          </w:p>
        </w:tc>
        <w:tc>
          <w:tcPr>
            <w:tcW w:w="1447" w:type="dxa"/>
            <w:tcBorders>
              <w:top w:val="single" w:sz="4" w:space="0" w:color="auto"/>
              <w:left w:val="nil"/>
              <w:bottom w:val="single" w:sz="4" w:space="0" w:color="auto"/>
              <w:right w:val="single" w:sz="4" w:space="0" w:color="auto"/>
            </w:tcBorders>
          </w:tcPr>
          <w:p w14:paraId="0AC6D579" w14:textId="0BA79F25" w:rsidR="00D3758B" w:rsidRPr="00D3758B" w:rsidRDefault="00723753" w:rsidP="00D3758B">
            <w:pPr>
              <w:jc w:val="right"/>
              <w:rPr>
                <w:rFonts w:asciiTheme="majorHAnsi" w:eastAsiaTheme="minorHAnsi" w:hAnsiTheme="majorHAnsi" w:cstheme="majorHAnsi"/>
                <w:bCs/>
                <w:szCs w:val="22"/>
              </w:rPr>
            </w:pPr>
            <w:r w:rsidRPr="00D3758B">
              <w:rPr>
                <w:rFonts w:asciiTheme="majorHAnsi" w:eastAsiaTheme="minorHAnsi" w:hAnsiTheme="majorHAnsi" w:cstheme="majorHAnsi"/>
                <w:bCs/>
                <w:szCs w:val="22"/>
              </w:rPr>
              <w:t>29.50</w:t>
            </w:r>
          </w:p>
        </w:tc>
      </w:tr>
      <w:tr w:rsidR="00D3758B" w:rsidRPr="00D3758B" w14:paraId="7EC68CC9" w14:textId="77777777" w:rsidTr="008D34E9">
        <w:trPr>
          <w:trHeight w:val="261"/>
        </w:trPr>
        <w:tc>
          <w:tcPr>
            <w:tcW w:w="838" w:type="dxa"/>
            <w:tcBorders>
              <w:top w:val="single" w:sz="4" w:space="0" w:color="auto"/>
              <w:left w:val="single" w:sz="4" w:space="0" w:color="auto"/>
              <w:bottom w:val="single" w:sz="4" w:space="0" w:color="auto"/>
              <w:right w:val="single" w:sz="4" w:space="0" w:color="auto"/>
            </w:tcBorders>
          </w:tcPr>
          <w:p w14:paraId="37E7F3FE" w14:textId="77777777" w:rsidR="00D3758B" w:rsidRPr="00D3758B" w:rsidRDefault="00D3758B" w:rsidP="00D3758B">
            <w:pPr>
              <w:jc w:val="left"/>
              <w:rPr>
                <w:rFonts w:asciiTheme="majorHAnsi" w:eastAsiaTheme="minorHAnsi" w:hAnsiTheme="majorHAnsi" w:cstheme="majorHAnsi"/>
                <w:bCs/>
                <w:szCs w:val="22"/>
              </w:rPr>
            </w:pPr>
          </w:p>
        </w:tc>
        <w:tc>
          <w:tcPr>
            <w:tcW w:w="1318" w:type="dxa"/>
            <w:tcBorders>
              <w:top w:val="single" w:sz="4" w:space="0" w:color="auto"/>
              <w:left w:val="nil"/>
              <w:bottom w:val="single" w:sz="4" w:space="0" w:color="auto"/>
              <w:right w:val="single" w:sz="4" w:space="0" w:color="auto"/>
            </w:tcBorders>
          </w:tcPr>
          <w:p w14:paraId="588833A9" w14:textId="77777777" w:rsidR="00D3758B" w:rsidRPr="00D3758B" w:rsidRDefault="00D3758B" w:rsidP="00D3758B">
            <w:pPr>
              <w:jc w:val="left"/>
              <w:rPr>
                <w:rFonts w:asciiTheme="majorHAnsi" w:eastAsiaTheme="minorHAnsi" w:hAnsiTheme="majorHAnsi" w:cstheme="majorHAnsi"/>
                <w:bCs/>
                <w:szCs w:val="22"/>
              </w:rPr>
            </w:pPr>
          </w:p>
        </w:tc>
        <w:tc>
          <w:tcPr>
            <w:tcW w:w="2882" w:type="dxa"/>
            <w:tcBorders>
              <w:top w:val="single" w:sz="4" w:space="0" w:color="auto"/>
              <w:left w:val="nil"/>
              <w:bottom w:val="single" w:sz="4" w:space="0" w:color="auto"/>
              <w:right w:val="single" w:sz="4" w:space="0" w:color="auto"/>
            </w:tcBorders>
          </w:tcPr>
          <w:p w14:paraId="7C32B2CE" w14:textId="77777777" w:rsidR="00D3758B" w:rsidRPr="00D3758B" w:rsidRDefault="00D3758B" w:rsidP="00D3758B">
            <w:pPr>
              <w:jc w:val="left"/>
              <w:rPr>
                <w:rFonts w:asciiTheme="majorHAnsi" w:eastAsiaTheme="minorHAnsi" w:hAnsiTheme="majorHAnsi" w:cstheme="majorHAnsi"/>
                <w:bCs/>
                <w:szCs w:val="22"/>
              </w:rPr>
            </w:pPr>
          </w:p>
        </w:tc>
        <w:tc>
          <w:tcPr>
            <w:tcW w:w="3864" w:type="dxa"/>
            <w:tcBorders>
              <w:top w:val="single" w:sz="4" w:space="0" w:color="auto"/>
              <w:left w:val="nil"/>
              <w:bottom w:val="single" w:sz="4" w:space="0" w:color="auto"/>
              <w:right w:val="single" w:sz="4" w:space="0" w:color="auto"/>
            </w:tcBorders>
          </w:tcPr>
          <w:p w14:paraId="400295ED" w14:textId="77777777" w:rsidR="00D3758B" w:rsidRPr="00D3758B" w:rsidRDefault="00D3758B" w:rsidP="00D3758B">
            <w:pPr>
              <w:jc w:val="left"/>
              <w:rPr>
                <w:rFonts w:asciiTheme="majorHAnsi" w:eastAsiaTheme="minorHAnsi" w:hAnsiTheme="majorHAnsi" w:cstheme="majorHAnsi"/>
                <w:bCs/>
                <w:szCs w:val="22"/>
              </w:rPr>
            </w:pPr>
          </w:p>
        </w:tc>
        <w:tc>
          <w:tcPr>
            <w:tcW w:w="1447" w:type="dxa"/>
            <w:tcBorders>
              <w:top w:val="single" w:sz="4" w:space="0" w:color="auto"/>
              <w:left w:val="nil"/>
              <w:bottom w:val="single" w:sz="4" w:space="0" w:color="auto"/>
              <w:right w:val="single" w:sz="4" w:space="0" w:color="auto"/>
            </w:tcBorders>
          </w:tcPr>
          <w:p w14:paraId="3E3E8023" w14:textId="3E343F65" w:rsidR="00D3758B" w:rsidRPr="00D3758B" w:rsidRDefault="00723753" w:rsidP="00D3758B">
            <w:pPr>
              <w:jc w:val="right"/>
              <w:rPr>
                <w:rFonts w:asciiTheme="majorHAnsi" w:eastAsiaTheme="minorHAnsi" w:hAnsiTheme="majorHAnsi" w:cstheme="majorHAnsi"/>
                <w:b/>
                <w:szCs w:val="22"/>
              </w:rPr>
            </w:pPr>
            <w:r w:rsidRPr="00D3758B">
              <w:rPr>
                <w:rFonts w:asciiTheme="majorHAnsi" w:eastAsiaTheme="minorHAnsi" w:hAnsiTheme="majorHAnsi" w:cstheme="majorHAnsi"/>
                <w:b/>
                <w:szCs w:val="22"/>
              </w:rPr>
              <w:t>$2,169.87</w:t>
            </w:r>
          </w:p>
        </w:tc>
      </w:tr>
    </w:tbl>
    <w:p w14:paraId="22140590" w14:textId="77777777" w:rsidR="00D3758B" w:rsidRPr="00D3758B" w:rsidRDefault="00D3758B" w:rsidP="00D3758B">
      <w:pPr>
        <w:jc w:val="left"/>
        <w:rPr>
          <w:rFonts w:asciiTheme="majorHAnsi" w:eastAsiaTheme="minorHAnsi" w:hAnsiTheme="majorHAnsi" w:cstheme="majorHAnsi"/>
          <w:b/>
          <w:bCs/>
          <w:szCs w:val="22"/>
        </w:rPr>
      </w:pPr>
    </w:p>
    <w:tbl>
      <w:tblPr>
        <w:tblW w:w="10362" w:type="dxa"/>
        <w:tblInd w:w="-289" w:type="dxa"/>
        <w:tblLook w:val="04A0" w:firstRow="1" w:lastRow="0" w:firstColumn="1" w:lastColumn="0" w:noHBand="0" w:noVBand="1"/>
      </w:tblPr>
      <w:tblGrid>
        <w:gridCol w:w="839"/>
        <w:gridCol w:w="1319"/>
        <w:gridCol w:w="2886"/>
        <w:gridCol w:w="3869"/>
        <w:gridCol w:w="1449"/>
      </w:tblGrid>
      <w:tr w:rsidR="00D3758B" w:rsidRPr="00D3758B" w14:paraId="7F25377E" w14:textId="77777777" w:rsidTr="00FF621A">
        <w:trPr>
          <w:trHeight w:val="352"/>
        </w:trPr>
        <w:tc>
          <w:tcPr>
            <w:tcW w:w="839" w:type="dxa"/>
            <w:tcBorders>
              <w:top w:val="single" w:sz="4" w:space="0" w:color="auto"/>
              <w:left w:val="single" w:sz="4" w:space="0" w:color="auto"/>
              <w:bottom w:val="single" w:sz="4" w:space="0" w:color="auto"/>
              <w:right w:val="single" w:sz="4" w:space="0" w:color="auto"/>
            </w:tcBorders>
          </w:tcPr>
          <w:p w14:paraId="7526399B" w14:textId="080261A6" w:rsidR="00D3758B" w:rsidRPr="00D3758B" w:rsidRDefault="00723753" w:rsidP="00D3758B">
            <w:pPr>
              <w:jc w:val="left"/>
              <w:rPr>
                <w:rFonts w:asciiTheme="majorHAnsi" w:hAnsiTheme="majorHAnsi" w:cstheme="majorHAnsi"/>
                <w:color w:val="000000"/>
                <w:szCs w:val="22"/>
                <w:lang w:eastAsia="en-GB"/>
              </w:rPr>
            </w:pPr>
            <w:r w:rsidRPr="00D3758B">
              <w:rPr>
                <w:rFonts w:asciiTheme="majorHAnsi" w:hAnsiTheme="majorHAnsi" w:cstheme="majorHAnsi"/>
                <w:color w:val="000000"/>
                <w:szCs w:val="22"/>
                <w:lang w:eastAsia="en-GB"/>
              </w:rPr>
              <w:t>7268</w:t>
            </w:r>
          </w:p>
          <w:p w14:paraId="567CD669" w14:textId="77777777" w:rsidR="00D3758B" w:rsidRPr="00D3758B" w:rsidRDefault="00D3758B" w:rsidP="00D3758B">
            <w:pPr>
              <w:jc w:val="left"/>
              <w:rPr>
                <w:rFonts w:asciiTheme="majorHAnsi" w:eastAsiaTheme="minorHAnsi" w:hAnsiTheme="majorHAnsi" w:cstheme="majorHAnsi"/>
                <w:b/>
                <w:szCs w:val="22"/>
              </w:rPr>
            </w:pPr>
          </w:p>
        </w:tc>
        <w:tc>
          <w:tcPr>
            <w:tcW w:w="1319" w:type="dxa"/>
            <w:tcBorders>
              <w:top w:val="single" w:sz="4" w:space="0" w:color="auto"/>
              <w:left w:val="nil"/>
              <w:bottom w:val="single" w:sz="4" w:space="0" w:color="auto"/>
              <w:right w:val="single" w:sz="4" w:space="0" w:color="auto"/>
            </w:tcBorders>
          </w:tcPr>
          <w:p w14:paraId="0E3A5197" w14:textId="7C346D31" w:rsidR="00D3758B" w:rsidRPr="00D3758B" w:rsidRDefault="00723753" w:rsidP="00D3758B">
            <w:pPr>
              <w:jc w:val="center"/>
              <w:rPr>
                <w:rFonts w:asciiTheme="majorHAnsi" w:eastAsiaTheme="minorHAnsi" w:hAnsiTheme="majorHAnsi" w:cstheme="majorHAnsi"/>
                <w:b/>
                <w:szCs w:val="22"/>
              </w:rPr>
            </w:pPr>
            <w:r w:rsidRPr="00D3758B">
              <w:rPr>
                <w:rFonts w:asciiTheme="majorHAnsi" w:eastAsiaTheme="minorHAnsi" w:hAnsiTheme="majorHAnsi" w:cstheme="majorHAnsi"/>
                <w:b/>
                <w:bCs/>
                <w:szCs w:val="22"/>
              </w:rPr>
              <w:t>18/03/2022</w:t>
            </w:r>
          </w:p>
        </w:tc>
        <w:tc>
          <w:tcPr>
            <w:tcW w:w="2886" w:type="dxa"/>
            <w:tcBorders>
              <w:top w:val="single" w:sz="4" w:space="0" w:color="auto"/>
              <w:left w:val="nil"/>
              <w:bottom w:val="single" w:sz="4" w:space="0" w:color="auto"/>
              <w:right w:val="single" w:sz="4" w:space="0" w:color="auto"/>
            </w:tcBorders>
          </w:tcPr>
          <w:p w14:paraId="6E58C05B" w14:textId="77777777" w:rsidR="00D3758B" w:rsidRPr="00D3758B" w:rsidRDefault="00D3758B" w:rsidP="00D3758B">
            <w:pPr>
              <w:jc w:val="left"/>
              <w:rPr>
                <w:rFonts w:asciiTheme="majorHAnsi" w:eastAsiaTheme="minorHAnsi" w:hAnsiTheme="majorHAnsi" w:cstheme="majorHAnsi"/>
                <w:bCs/>
                <w:szCs w:val="22"/>
              </w:rPr>
            </w:pPr>
            <w:r w:rsidRPr="00D3758B">
              <w:rPr>
                <w:rFonts w:asciiTheme="majorHAnsi" w:eastAsiaTheme="minorHAnsi" w:hAnsiTheme="majorHAnsi" w:cstheme="majorHAnsi"/>
                <w:b/>
                <w:szCs w:val="22"/>
              </w:rPr>
              <w:t xml:space="preserve">Community Development Officer </w:t>
            </w:r>
          </w:p>
        </w:tc>
        <w:tc>
          <w:tcPr>
            <w:tcW w:w="3869" w:type="dxa"/>
            <w:tcBorders>
              <w:top w:val="single" w:sz="4" w:space="0" w:color="auto"/>
              <w:left w:val="nil"/>
              <w:bottom w:val="single" w:sz="4" w:space="0" w:color="auto"/>
              <w:right w:val="single" w:sz="4" w:space="0" w:color="auto"/>
            </w:tcBorders>
          </w:tcPr>
          <w:p w14:paraId="5DD84D3B" w14:textId="660CDAA4" w:rsidR="00D3758B" w:rsidRPr="00D3758B" w:rsidRDefault="00D3758B" w:rsidP="00D3758B">
            <w:pPr>
              <w:jc w:val="left"/>
              <w:rPr>
                <w:rFonts w:asciiTheme="majorHAnsi" w:eastAsiaTheme="minorHAnsi" w:hAnsiTheme="majorHAnsi" w:cstheme="majorHAnsi"/>
                <w:bCs/>
                <w:szCs w:val="22"/>
              </w:rPr>
            </w:pPr>
            <w:r w:rsidRPr="00D3758B">
              <w:rPr>
                <w:rFonts w:asciiTheme="majorHAnsi" w:eastAsiaTheme="minorHAnsi" w:hAnsiTheme="majorHAnsi" w:cstheme="majorHAnsi"/>
                <w:b/>
                <w:szCs w:val="22"/>
              </w:rPr>
              <w:t xml:space="preserve">ANZ Credit Card Purchases </w:t>
            </w:r>
            <w:r w:rsidR="00723753" w:rsidRPr="00D3758B">
              <w:rPr>
                <w:rFonts w:asciiTheme="majorHAnsi" w:eastAsiaTheme="minorHAnsi" w:hAnsiTheme="majorHAnsi" w:cstheme="majorHAnsi"/>
                <w:b/>
                <w:szCs w:val="22"/>
              </w:rPr>
              <w:t>24.01.2022 – 21.02.2022</w:t>
            </w:r>
          </w:p>
        </w:tc>
        <w:tc>
          <w:tcPr>
            <w:tcW w:w="1449" w:type="dxa"/>
            <w:tcBorders>
              <w:top w:val="single" w:sz="4" w:space="0" w:color="auto"/>
              <w:left w:val="nil"/>
              <w:bottom w:val="single" w:sz="4" w:space="0" w:color="auto"/>
              <w:right w:val="single" w:sz="4" w:space="0" w:color="auto"/>
            </w:tcBorders>
          </w:tcPr>
          <w:p w14:paraId="4E17B91C" w14:textId="77777777" w:rsidR="00D3758B" w:rsidRPr="00D3758B" w:rsidRDefault="00D3758B" w:rsidP="00D3758B">
            <w:pPr>
              <w:jc w:val="right"/>
              <w:rPr>
                <w:rFonts w:asciiTheme="majorHAnsi" w:eastAsiaTheme="minorHAnsi" w:hAnsiTheme="majorHAnsi" w:cstheme="majorHAnsi"/>
                <w:b/>
                <w:szCs w:val="22"/>
              </w:rPr>
            </w:pPr>
          </w:p>
        </w:tc>
      </w:tr>
      <w:tr w:rsidR="00D3758B" w:rsidRPr="00D3758B" w14:paraId="7D2D6C5E" w14:textId="77777777" w:rsidTr="00FF621A">
        <w:trPr>
          <w:trHeight w:val="352"/>
        </w:trPr>
        <w:tc>
          <w:tcPr>
            <w:tcW w:w="839" w:type="dxa"/>
            <w:tcBorders>
              <w:top w:val="single" w:sz="4" w:space="0" w:color="auto"/>
              <w:left w:val="single" w:sz="4" w:space="0" w:color="auto"/>
              <w:bottom w:val="single" w:sz="4" w:space="0" w:color="auto"/>
              <w:right w:val="single" w:sz="4" w:space="0" w:color="auto"/>
            </w:tcBorders>
          </w:tcPr>
          <w:p w14:paraId="51CED22F" w14:textId="77777777" w:rsidR="00D3758B" w:rsidRPr="00D3758B" w:rsidRDefault="00D3758B" w:rsidP="00D3758B">
            <w:pPr>
              <w:jc w:val="left"/>
              <w:rPr>
                <w:rFonts w:asciiTheme="majorHAnsi" w:eastAsiaTheme="minorHAnsi" w:hAnsiTheme="majorHAnsi" w:cstheme="majorHAnsi"/>
                <w:bCs/>
                <w:szCs w:val="22"/>
              </w:rPr>
            </w:pPr>
          </w:p>
        </w:tc>
        <w:tc>
          <w:tcPr>
            <w:tcW w:w="1319" w:type="dxa"/>
            <w:tcBorders>
              <w:top w:val="single" w:sz="4" w:space="0" w:color="auto"/>
              <w:left w:val="nil"/>
              <w:bottom w:val="single" w:sz="4" w:space="0" w:color="auto"/>
              <w:right w:val="single" w:sz="4" w:space="0" w:color="auto"/>
            </w:tcBorders>
          </w:tcPr>
          <w:p w14:paraId="06624732" w14:textId="386B4B40" w:rsidR="00D3758B" w:rsidRPr="00D3758B" w:rsidRDefault="00723753" w:rsidP="00D3758B">
            <w:pPr>
              <w:jc w:val="center"/>
              <w:rPr>
                <w:rFonts w:asciiTheme="majorHAnsi" w:eastAsiaTheme="minorHAnsi" w:hAnsiTheme="majorHAnsi" w:cstheme="majorHAnsi"/>
                <w:bCs/>
                <w:szCs w:val="22"/>
              </w:rPr>
            </w:pPr>
            <w:r w:rsidRPr="00D3758B">
              <w:rPr>
                <w:rFonts w:asciiTheme="majorHAnsi" w:eastAsiaTheme="minorHAnsi" w:hAnsiTheme="majorHAnsi" w:cstheme="majorHAnsi"/>
                <w:szCs w:val="22"/>
              </w:rPr>
              <w:t>07-02-22</w:t>
            </w:r>
          </w:p>
        </w:tc>
        <w:tc>
          <w:tcPr>
            <w:tcW w:w="2886" w:type="dxa"/>
            <w:tcBorders>
              <w:top w:val="single" w:sz="4" w:space="0" w:color="auto"/>
              <w:left w:val="nil"/>
              <w:bottom w:val="single" w:sz="4" w:space="0" w:color="auto"/>
              <w:right w:val="single" w:sz="4" w:space="0" w:color="auto"/>
            </w:tcBorders>
          </w:tcPr>
          <w:p w14:paraId="0351EEC8" w14:textId="77777777" w:rsidR="00D3758B" w:rsidRPr="00D3758B" w:rsidRDefault="00D3758B" w:rsidP="00D3758B">
            <w:pPr>
              <w:jc w:val="left"/>
              <w:rPr>
                <w:rFonts w:asciiTheme="majorHAnsi" w:eastAsiaTheme="minorHAnsi" w:hAnsiTheme="majorHAnsi" w:cstheme="majorHAnsi"/>
                <w:bCs/>
                <w:szCs w:val="22"/>
              </w:rPr>
            </w:pPr>
            <w:r w:rsidRPr="00D3758B">
              <w:rPr>
                <w:rFonts w:asciiTheme="majorHAnsi" w:eastAsiaTheme="minorHAnsi" w:hAnsiTheme="majorHAnsi" w:cstheme="majorHAnsi"/>
                <w:bCs/>
                <w:szCs w:val="22"/>
              </w:rPr>
              <w:t xml:space="preserve">Office National Kalgoorlie </w:t>
            </w:r>
          </w:p>
        </w:tc>
        <w:tc>
          <w:tcPr>
            <w:tcW w:w="3869" w:type="dxa"/>
            <w:tcBorders>
              <w:top w:val="single" w:sz="4" w:space="0" w:color="auto"/>
              <w:left w:val="nil"/>
              <w:bottom w:val="single" w:sz="4" w:space="0" w:color="auto"/>
              <w:right w:val="single" w:sz="4" w:space="0" w:color="auto"/>
            </w:tcBorders>
          </w:tcPr>
          <w:p w14:paraId="7942292C" w14:textId="6473EDC3" w:rsidR="00D3758B" w:rsidRPr="00D3758B" w:rsidRDefault="00D3758B" w:rsidP="00D3758B">
            <w:pPr>
              <w:jc w:val="left"/>
              <w:rPr>
                <w:rFonts w:asciiTheme="majorHAnsi" w:eastAsiaTheme="minorHAnsi" w:hAnsiTheme="majorHAnsi" w:cstheme="majorHAnsi"/>
                <w:bCs/>
                <w:szCs w:val="22"/>
              </w:rPr>
            </w:pPr>
            <w:r w:rsidRPr="00D3758B">
              <w:rPr>
                <w:rFonts w:asciiTheme="majorHAnsi" w:eastAsiaTheme="minorHAnsi" w:hAnsiTheme="majorHAnsi" w:cstheme="majorHAnsi"/>
                <w:bCs/>
                <w:szCs w:val="22"/>
              </w:rPr>
              <w:t xml:space="preserve">Stationery </w:t>
            </w:r>
            <w:r w:rsidR="00723753" w:rsidRPr="00D3758B">
              <w:rPr>
                <w:rFonts w:asciiTheme="majorHAnsi" w:eastAsiaTheme="minorHAnsi" w:hAnsiTheme="majorHAnsi" w:cstheme="majorHAnsi"/>
                <w:bCs/>
                <w:szCs w:val="22"/>
              </w:rPr>
              <w:t xml:space="preserve">For The </w:t>
            </w:r>
            <w:r w:rsidRPr="00D3758B">
              <w:rPr>
                <w:rFonts w:asciiTheme="majorHAnsi" w:eastAsiaTheme="minorHAnsi" w:hAnsiTheme="majorHAnsi" w:cstheme="majorHAnsi"/>
                <w:bCs/>
                <w:szCs w:val="22"/>
              </w:rPr>
              <w:t xml:space="preserve">Office </w:t>
            </w:r>
          </w:p>
        </w:tc>
        <w:tc>
          <w:tcPr>
            <w:tcW w:w="1449" w:type="dxa"/>
            <w:tcBorders>
              <w:top w:val="single" w:sz="4" w:space="0" w:color="auto"/>
              <w:left w:val="nil"/>
              <w:bottom w:val="single" w:sz="4" w:space="0" w:color="auto"/>
              <w:right w:val="single" w:sz="4" w:space="0" w:color="auto"/>
            </w:tcBorders>
          </w:tcPr>
          <w:p w14:paraId="7A3277DE" w14:textId="377DAD77" w:rsidR="00D3758B" w:rsidRPr="00D3758B" w:rsidRDefault="00723753" w:rsidP="00D3758B">
            <w:pPr>
              <w:jc w:val="right"/>
              <w:rPr>
                <w:rFonts w:asciiTheme="majorHAnsi" w:eastAsiaTheme="minorHAnsi" w:hAnsiTheme="majorHAnsi" w:cstheme="majorHAnsi"/>
                <w:bCs/>
                <w:szCs w:val="22"/>
              </w:rPr>
            </w:pPr>
            <w:r w:rsidRPr="00D3758B">
              <w:rPr>
                <w:rFonts w:asciiTheme="majorHAnsi" w:eastAsiaTheme="minorHAnsi" w:hAnsiTheme="majorHAnsi" w:cstheme="majorHAnsi"/>
                <w:bCs/>
                <w:szCs w:val="22"/>
              </w:rPr>
              <w:t>156.69</w:t>
            </w:r>
          </w:p>
        </w:tc>
      </w:tr>
      <w:tr w:rsidR="00D3758B" w:rsidRPr="00D3758B" w14:paraId="4F5BA227" w14:textId="77777777" w:rsidTr="00FF621A">
        <w:trPr>
          <w:trHeight w:val="352"/>
        </w:trPr>
        <w:tc>
          <w:tcPr>
            <w:tcW w:w="839" w:type="dxa"/>
            <w:tcBorders>
              <w:top w:val="single" w:sz="4" w:space="0" w:color="auto"/>
              <w:left w:val="single" w:sz="4" w:space="0" w:color="auto"/>
              <w:bottom w:val="single" w:sz="4" w:space="0" w:color="auto"/>
              <w:right w:val="single" w:sz="4" w:space="0" w:color="auto"/>
            </w:tcBorders>
          </w:tcPr>
          <w:p w14:paraId="52A34191" w14:textId="77777777" w:rsidR="00D3758B" w:rsidRPr="00D3758B" w:rsidRDefault="00D3758B" w:rsidP="00D3758B">
            <w:pPr>
              <w:jc w:val="left"/>
              <w:rPr>
                <w:rFonts w:asciiTheme="majorHAnsi" w:eastAsiaTheme="minorHAnsi" w:hAnsiTheme="majorHAnsi" w:cstheme="majorHAnsi"/>
                <w:bCs/>
                <w:szCs w:val="22"/>
              </w:rPr>
            </w:pPr>
          </w:p>
        </w:tc>
        <w:tc>
          <w:tcPr>
            <w:tcW w:w="1319" w:type="dxa"/>
            <w:tcBorders>
              <w:top w:val="single" w:sz="4" w:space="0" w:color="auto"/>
              <w:left w:val="nil"/>
              <w:bottom w:val="single" w:sz="4" w:space="0" w:color="auto"/>
              <w:right w:val="single" w:sz="4" w:space="0" w:color="auto"/>
            </w:tcBorders>
          </w:tcPr>
          <w:p w14:paraId="5C173569" w14:textId="4600E681" w:rsidR="00D3758B" w:rsidRPr="00D3758B" w:rsidRDefault="00723753" w:rsidP="00D3758B">
            <w:pPr>
              <w:jc w:val="center"/>
              <w:rPr>
                <w:rFonts w:asciiTheme="majorHAnsi" w:eastAsiaTheme="minorHAnsi" w:hAnsiTheme="majorHAnsi" w:cstheme="majorHAnsi"/>
                <w:bCs/>
                <w:szCs w:val="22"/>
              </w:rPr>
            </w:pPr>
            <w:r w:rsidRPr="00D3758B">
              <w:rPr>
                <w:rFonts w:asciiTheme="majorHAnsi" w:eastAsiaTheme="minorHAnsi" w:hAnsiTheme="majorHAnsi" w:cstheme="majorHAnsi"/>
                <w:szCs w:val="22"/>
              </w:rPr>
              <w:t>11-02-22</w:t>
            </w:r>
          </w:p>
        </w:tc>
        <w:tc>
          <w:tcPr>
            <w:tcW w:w="2886" w:type="dxa"/>
            <w:tcBorders>
              <w:top w:val="single" w:sz="4" w:space="0" w:color="auto"/>
              <w:left w:val="nil"/>
              <w:bottom w:val="single" w:sz="4" w:space="0" w:color="auto"/>
              <w:right w:val="single" w:sz="4" w:space="0" w:color="auto"/>
            </w:tcBorders>
          </w:tcPr>
          <w:p w14:paraId="0168DFE7" w14:textId="783A6B08" w:rsidR="00D3758B" w:rsidRPr="00D3758B" w:rsidRDefault="00D3758B" w:rsidP="00D3758B">
            <w:pPr>
              <w:jc w:val="left"/>
              <w:rPr>
                <w:rFonts w:asciiTheme="majorHAnsi" w:eastAsiaTheme="minorHAnsi" w:hAnsiTheme="majorHAnsi" w:cstheme="majorHAnsi"/>
                <w:bCs/>
                <w:szCs w:val="22"/>
              </w:rPr>
            </w:pPr>
            <w:r w:rsidRPr="00D3758B">
              <w:rPr>
                <w:rFonts w:asciiTheme="majorHAnsi" w:eastAsiaTheme="minorHAnsi" w:hAnsiTheme="majorHAnsi" w:cstheme="majorHAnsi"/>
                <w:bCs/>
                <w:szCs w:val="22"/>
              </w:rPr>
              <w:t xml:space="preserve">Temple </w:t>
            </w:r>
            <w:r w:rsidR="00723753" w:rsidRPr="00D3758B">
              <w:rPr>
                <w:rFonts w:asciiTheme="majorHAnsi" w:eastAsiaTheme="minorHAnsi" w:hAnsiTheme="majorHAnsi" w:cstheme="majorHAnsi"/>
                <w:bCs/>
                <w:szCs w:val="22"/>
              </w:rPr>
              <w:t xml:space="preserve">&amp; </w:t>
            </w:r>
            <w:r w:rsidRPr="00D3758B">
              <w:rPr>
                <w:rFonts w:asciiTheme="majorHAnsi" w:eastAsiaTheme="minorHAnsi" w:hAnsiTheme="majorHAnsi" w:cstheme="majorHAnsi"/>
                <w:bCs/>
                <w:szCs w:val="22"/>
              </w:rPr>
              <w:t xml:space="preserve">Webster St Peters </w:t>
            </w:r>
          </w:p>
        </w:tc>
        <w:tc>
          <w:tcPr>
            <w:tcW w:w="3869" w:type="dxa"/>
            <w:tcBorders>
              <w:top w:val="single" w:sz="4" w:space="0" w:color="auto"/>
              <w:left w:val="nil"/>
              <w:bottom w:val="single" w:sz="4" w:space="0" w:color="auto"/>
              <w:right w:val="single" w:sz="4" w:space="0" w:color="auto"/>
            </w:tcBorders>
          </w:tcPr>
          <w:p w14:paraId="2F6263D5" w14:textId="49DAFE34" w:rsidR="00D3758B" w:rsidRPr="00D3758B" w:rsidRDefault="00D3758B" w:rsidP="00D3758B">
            <w:pPr>
              <w:jc w:val="left"/>
              <w:rPr>
                <w:rFonts w:asciiTheme="majorHAnsi" w:eastAsiaTheme="minorHAnsi" w:hAnsiTheme="majorHAnsi" w:cstheme="majorHAnsi"/>
                <w:bCs/>
                <w:szCs w:val="22"/>
              </w:rPr>
            </w:pPr>
            <w:r w:rsidRPr="00D3758B">
              <w:rPr>
                <w:rFonts w:asciiTheme="majorHAnsi" w:eastAsiaTheme="minorHAnsi" w:hAnsiTheme="majorHAnsi" w:cstheme="majorHAnsi"/>
                <w:bCs/>
                <w:szCs w:val="22"/>
              </w:rPr>
              <w:t xml:space="preserve">Office </w:t>
            </w:r>
            <w:r w:rsidR="00723753" w:rsidRPr="00D3758B">
              <w:rPr>
                <w:rFonts w:asciiTheme="majorHAnsi" w:eastAsiaTheme="minorHAnsi" w:hAnsiTheme="majorHAnsi" w:cstheme="majorHAnsi"/>
                <w:bCs/>
                <w:szCs w:val="22"/>
              </w:rPr>
              <w:t xml:space="preserve">Equipment And Chair For The </w:t>
            </w:r>
            <w:r w:rsidRPr="00D3758B">
              <w:rPr>
                <w:rFonts w:asciiTheme="majorHAnsi" w:eastAsiaTheme="minorHAnsi" w:hAnsiTheme="majorHAnsi" w:cstheme="majorHAnsi"/>
                <w:bCs/>
                <w:szCs w:val="22"/>
              </w:rPr>
              <w:t xml:space="preserve">President Office </w:t>
            </w:r>
          </w:p>
        </w:tc>
        <w:tc>
          <w:tcPr>
            <w:tcW w:w="1449" w:type="dxa"/>
            <w:tcBorders>
              <w:top w:val="single" w:sz="4" w:space="0" w:color="auto"/>
              <w:left w:val="nil"/>
              <w:bottom w:val="single" w:sz="4" w:space="0" w:color="auto"/>
              <w:right w:val="single" w:sz="4" w:space="0" w:color="auto"/>
            </w:tcBorders>
          </w:tcPr>
          <w:p w14:paraId="6C9C9DB9" w14:textId="7E0D4095" w:rsidR="00D3758B" w:rsidRPr="00D3758B" w:rsidRDefault="00723753" w:rsidP="00D3758B">
            <w:pPr>
              <w:jc w:val="right"/>
              <w:rPr>
                <w:rFonts w:asciiTheme="majorHAnsi" w:eastAsiaTheme="minorHAnsi" w:hAnsiTheme="majorHAnsi" w:cstheme="majorHAnsi"/>
                <w:bCs/>
                <w:szCs w:val="22"/>
              </w:rPr>
            </w:pPr>
            <w:r w:rsidRPr="00D3758B">
              <w:rPr>
                <w:rFonts w:asciiTheme="majorHAnsi" w:eastAsiaTheme="minorHAnsi" w:hAnsiTheme="majorHAnsi" w:cstheme="majorHAnsi"/>
                <w:bCs/>
                <w:szCs w:val="22"/>
              </w:rPr>
              <w:t>1547.62</w:t>
            </w:r>
          </w:p>
        </w:tc>
      </w:tr>
      <w:tr w:rsidR="00D3758B" w:rsidRPr="00D3758B" w14:paraId="187F965E" w14:textId="77777777" w:rsidTr="00FF621A">
        <w:trPr>
          <w:trHeight w:val="352"/>
        </w:trPr>
        <w:tc>
          <w:tcPr>
            <w:tcW w:w="839" w:type="dxa"/>
            <w:tcBorders>
              <w:top w:val="single" w:sz="4" w:space="0" w:color="auto"/>
              <w:left w:val="single" w:sz="4" w:space="0" w:color="auto"/>
              <w:bottom w:val="single" w:sz="4" w:space="0" w:color="auto"/>
              <w:right w:val="single" w:sz="4" w:space="0" w:color="auto"/>
            </w:tcBorders>
          </w:tcPr>
          <w:p w14:paraId="09688F9B" w14:textId="77777777" w:rsidR="00D3758B" w:rsidRPr="00D3758B" w:rsidRDefault="00D3758B" w:rsidP="00D3758B">
            <w:pPr>
              <w:jc w:val="left"/>
              <w:rPr>
                <w:rFonts w:asciiTheme="majorHAnsi" w:eastAsiaTheme="minorHAnsi" w:hAnsiTheme="majorHAnsi" w:cstheme="majorHAnsi"/>
                <w:bCs/>
                <w:szCs w:val="22"/>
              </w:rPr>
            </w:pPr>
          </w:p>
        </w:tc>
        <w:tc>
          <w:tcPr>
            <w:tcW w:w="1319" w:type="dxa"/>
            <w:tcBorders>
              <w:top w:val="single" w:sz="4" w:space="0" w:color="auto"/>
              <w:left w:val="nil"/>
              <w:bottom w:val="single" w:sz="4" w:space="0" w:color="auto"/>
              <w:right w:val="single" w:sz="4" w:space="0" w:color="auto"/>
            </w:tcBorders>
          </w:tcPr>
          <w:p w14:paraId="0B59F432" w14:textId="77777777" w:rsidR="00D3758B" w:rsidRPr="00D3758B" w:rsidRDefault="00D3758B" w:rsidP="00D3758B">
            <w:pPr>
              <w:jc w:val="center"/>
              <w:rPr>
                <w:rFonts w:asciiTheme="majorHAnsi" w:eastAsiaTheme="minorHAnsi" w:hAnsiTheme="majorHAnsi" w:cstheme="majorHAnsi"/>
                <w:bCs/>
                <w:szCs w:val="22"/>
              </w:rPr>
            </w:pPr>
          </w:p>
        </w:tc>
        <w:tc>
          <w:tcPr>
            <w:tcW w:w="2886" w:type="dxa"/>
            <w:tcBorders>
              <w:top w:val="single" w:sz="4" w:space="0" w:color="auto"/>
              <w:left w:val="nil"/>
              <w:bottom w:val="single" w:sz="4" w:space="0" w:color="auto"/>
              <w:right w:val="single" w:sz="4" w:space="0" w:color="auto"/>
            </w:tcBorders>
          </w:tcPr>
          <w:p w14:paraId="14F9CF33" w14:textId="77777777" w:rsidR="00D3758B" w:rsidRPr="00D3758B" w:rsidRDefault="00D3758B" w:rsidP="00D3758B">
            <w:pPr>
              <w:jc w:val="left"/>
              <w:rPr>
                <w:rFonts w:asciiTheme="majorHAnsi" w:eastAsiaTheme="minorHAnsi" w:hAnsiTheme="majorHAnsi" w:cstheme="majorHAnsi"/>
                <w:bCs/>
                <w:szCs w:val="22"/>
              </w:rPr>
            </w:pPr>
          </w:p>
        </w:tc>
        <w:tc>
          <w:tcPr>
            <w:tcW w:w="3869" w:type="dxa"/>
            <w:tcBorders>
              <w:top w:val="single" w:sz="4" w:space="0" w:color="auto"/>
              <w:left w:val="nil"/>
              <w:bottom w:val="single" w:sz="4" w:space="0" w:color="auto"/>
              <w:right w:val="single" w:sz="4" w:space="0" w:color="auto"/>
            </w:tcBorders>
          </w:tcPr>
          <w:p w14:paraId="4E8E915F" w14:textId="77777777" w:rsidR="00D3758B" w:rsidRPr="00D3758B" w:rsidRDefault="00D3758B" w:rsidP="00D3758B">
            <w:pPr>
              <w:jc w:val="left"/>
              <w:rPr>
                <w:rFonts w:asciiTheme="majorHAnsi" w:eastAsiaTheme="minorHAnsi" w:hAnsiTheme="majorHAnsi" w:cstheme="majorHAnsi"/>
                <w:bCs/>
                <w:szCs w:val="22"/>
              </w:rPr>
            </w:pPr>
          </w:p>
        </w:tc>
        <w:tc>
          <w:tcPr>
            <w:tcW w:w="1449" w:type="dxa"/>
            <w:tcBorders>
              <w:top w:val="single" w:sz="4" w:space="0" w:color="auto"/>
              <w:left w:val="nil"/>
              <w:bottom w:val="single" w:sz="4" w:space="0" w:color="auto"/>
              <w:right w:val="single" w:sz="4" w:space="0" w:color="auto"/>
            </w:tcBorders>
          </w:tcPr>
          <w:p w14:paraId="4E6BCC0B" w14:textId="1A77E0AA" w:rsidR="00D3758B" w:rsidRPr="00D3758B" w:rsidRDefault="00723753" w:rsidP="00D3758B">
            <w:pPr>
              <w:jc w:val="right"/>
              <w:rPr>
                <w:rFonts w:asciiTheme="majorHAnsi" w:eastAsiaTheme="minorHAnsi" w:hAnsiTheme="majorHAnsi" w:cstheme="majorHAnsi"/>
                <w:b/>
                <w:szCs w:val="22"/>
              </w:rPr>
            </w:pPr>
            <w:r w:rsidRPr="00D3758B">
              <w:rPr>
                <w:rFonts w:asciiTheme="majorHAnsi" w:eastAsiaTheme="minorHAnsi" w:hAnsiTheme="majorHAnsi" w:cstheme="majorHAnsi"/>
                <w:b/>
                <w:szCs w:val="22"/>
              </w:rPr>
              <w:t>$1,704.31</w:t>
            </w:r>
          </w:p>
        </w:tc>
      </w:tr>
    </w:tbl>
    <w:p w14:paraId="71B85BDA" w14:textId="0E316A45" w:rsidR="00D3758B" w:rsidRDefault="00D3758B" w:rsidP="00D3758B">
      <w:pPr>
        <w:jc w:val="left"/>
        <w:rPr>
          <w:rFonts w:asciiTheme="majorHAnsi" w:eastAsiaTheme="minorHAnsi" w:hAnsiTheme="majorHAnsi" w:cstheme="majorHAnsi"/>
          <w:b/>
          <w:bCs/>
          <w:szCs w:val="22"/>
        </w:rPr>
      </w:pPr>
    </w:p>
    <w:p w14:paraId="18C6850D" w14:textId="12EB0F1B" w:rsidR="00380B0A" w:rsidRDefault="00380B0A" w:rsidP="00D3758B">
      <w:pPr>
        <w:jc w:val="left"/>
        <w:rPr>
          <w:rFonts w:asciiTheme="majorHAnsi" w:eastAsiaTheme="minorHAnsi" w:hAnsiTheme="majorHAnsi" w:cstheme="majorHAnsi"/>
          <w:b/>
          <w:bCs/>
          <w:szCs w:val="22"/>
        </w:rPr>
      </w:pPr>
    </w:p>
    <w:p w14:paraId="5EAF27F1" w14:textId="009C3E0B" w:rsidR="00380B0A" w:rsidRDefault="00380B0A" w:rsidP="00D3758B">
      <w:pPr>
        <w:jc w:val="left"/>
        <w:rPr>
          <w:rFonts w:asciiTheme="majorHAnsi" w:eastAsiaTheme="minorHAnsi" w:hAnsiTheme="majorHAnsi" w:cstheme="majorHAnsi"/>
          <w:b/>
          <w:bCs/>
          <w:szCs w:val="22"/>
        </w:rPr>
      </w:pPr>
    </w:p>
    <w:p w14:paraId="0504D848" w14:textId="25EA030C" w:rsidR="00380B0A" w:rsidRDefault="00380B0A" w:rsidP="00D3758B">
      <w:pPr>
        <w:jc w:val="left"/>
        <w:rPr>
          <w:rFonts w:asciiTheme="majorHAnsi" w:eastAsiaTheme="minorHAnsi" w:hAnsiTheme="majorHAnsi" w:cstheme="majorHAnsi"/>
          <w:b/>
          <w:bCs/>
          <w:szCs w:val="22"/>
        </w:rPr>
      </w:pPr>
    </w:p>
    <w:p w14:paraId="1D83ADE0" w14:textId="5FB21BA4" w:rsidR="00380B0A" w:rsidRDefault="00380B0A" w:rsidP="00D3758B">
      <w:pPr>
        <w:jc w:val="left"/>
        <w:rPr>
          <w:rFonts w:asciiTheme="majorHAnsi" w:eastAsiaTheme="minorHAnsi" w:hAnsiTheme="majorHAnsi" w:cstheme="majorHAnsi"/>
          <w:b/>
          <w:bCs/>
          <w:szCs w:val="22"/>
        </w:rPr>
      </w:pPr>
    </w:p>
    <w:p w14:paraId="4EDB39AF" w14:textId="4B40BB4D" w:rsidR="00380B0A" w:rsidRDefault="00380B0A" w:rsidP="00D3758B">
      <w:pPr>
        <w:jc w:val="left"/>
        <w:rPr>
          <w:rFonts w:asciiTheme="majorHAnsi" w:eastAsiaTheme="minorHAnsi" w:hAnsiTheme="majorHAnsi" w:cstheme="majorHAnsi"/>
          <w:b/>
          <w:bCs/>
          <w:szCs w:val="22"/>
        </w:rPr>
      </w:pPr>
    </w:p>
    <w:p w14:paraId="0D5E52D1" w14:textId="769BC73B" w:rsidR="00380B0A" w:rsidRDefault="00380B0A" w:rsidP="00D3758B">
      <w:pPr>
        <w:jc w:val="left"/>
        <w:rPr>
          <w:rFonts w:asciiTheme="majorHAnsi" w:eastAsiaTheme="minorHAnsi" w:hAnsiTheme="majorHAnsi" w:cstheme="majorHAnsi"/>
          <w:b/>
          <w:bCs/>
          <w:szCs w:val="22"/>
        </w:rPr>
      </w:pPr>
    </w:p>
    <w:p w14:paraId="51372230" w14:textId="4B2759BD" w:rsidR="00380B0A" w:rsidRDefault="00380B0A" w:rsidP="00D3758B">
      <w:pPr>
        <w:jc w:val="left"/>
        <w:rPr>
          <w:rFonts w:asciiTheme="majorHAnsi" w:eastAsiaTheme="minorHAnsi" w:hAnsiTheme="majorHAnsi" w:cstheme="majorHAnsi"/>
          <w:b/>
          <w:bCs/>
          <w:szCs w:val="22"/>
        </w:rPr>
      </w:pPr>
    </w:p>
    <w:p w14:paraId="3FAA7A62" w14:textId="0A25C976" w:rsidR="00380B0A" w:rsidRDefault="00380B0A" w:rsidP="00D3758B">
      <w:pPr>
        <w:jc w:val="left"/>
        <w:rPr>
          <w:rFonts w:asciiTheme="majorHAnsi" w:eastAsiaTheme="minorHAnsi" w:hAnsiTheme="majorHAnsi" w:cstheme="majorHAnsi"/>
          <w:b/>
          <w:bCs/>
          <w:szCs w:val="22"/>
        </w:rPr>
      </w:pPr>
    </w:p>
    <w:p w14:paraId="66AE6EC2" w14:textId="77777777" w:rsidR="00380B0A" w:rsidRPr="00D3758B" w:rsidRDefault="00380B0A" w:rsidP="00D3758B">
      <w:pPr>
        <w:jc w:val="left"/>
        <w:rPr>
          <w:rFonts w:asciiTheme="majorHAnsi" w:eastAsiaTheme="minorHAnsi" w:hAnsiTheme="majorHAnsi" w:cstheme="majorHAnsi"/>
          <w:b/>
          <w:bCs/>
          <w:szCs w:val="22"/>
        </w:rPr>
      </w:pPr>
    </w:p>
    <w:p w14:paraId="48A8B3E1" w14:textId="0FAD3418" w:rsidR="00D3758B" w:rsidRPr="00D3758B" w:rsidRDefault="00D3758B" w:rsidP="00D3758B">
      <w:pPr>
        <w:jc w:val="left"/>
        <w:rPr>
          <w:rFonts w:asciiTheme="majorHAnsi" w:eastAsiaTheme="minorHAnsi" w:hAnsiTheme="majorHAnsi" w:cstheme="majorHAnsi"/>
          <w:b/>
          <w:bCs/>
          <w:szCs w:val="22"/>
        </w:rPr>
      </w:pPr>
      <w:r w:rsidRPr="00D3758B">
        <w:rPr>
          <w:rFonts w:asciiTheme="majorHAnsi" w:eastAsiaTheme="minorHAnsi" w:hAnsiTheme="majorHAnsi" w:cstheme="majorHAnsi"/>
          <w:b/>
          <w:bCs/>
          <w:szCs w:val="22"/>
        </w:rPr>
        <w:t xml:space="preserve">Summary </w:t>
      </w:r>
      <w:r w:rsidR="00723753" w:rsidRPr="00D3758B">
        <w:rPr>
          <w:rFonts w:asciiTheme="majorHAnsi" w:eastAsiaTheme="minorHAnsi" w:hAnsiTheme="majorHAnsi" w:cstheme="majorHAnsi"/>
          <w:b/>
          <w:bCs/>
          <w:szCs w:val="22"/>
        </w:rPr>
        <w:t xml:space="preserve">Of </w:t>
      </w:r>
      <w:r w:rsidRPr="00D3758B">
        <w:rPr>
          <w:rFonts w:asciiTheme="majorHAnsi" w:eastAsiaTheme="minorHAnsi" w:hAnsiTheme="majorHAnsi" w:cstheme="majorHAnsi"/>
          <w:b/>
          <w:bCs/>
          <w:szCs w:val="22"/>
        </w:rPr>
        <w:t>Account Totals</w:t>
      </w:r>
    </w:p>
    <w:tbl>
      <w:tblPr>
        <w:tblW w:w="1017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3"/>
        <w:gridCol w:w="5340"/>
      </w:tblGrid>
      <w:tr w:rsidR="00D3758B" w:rsidRPr="00D3758B" w14:paraId="5E3B4DF3" w14:textId="77777777" w:rsidTr="00380B0A">
        <w:trPr>
          <w:trHeight w:val="476"/>
        </w:trPr>
        <w:tc>
          <w:tcPr>
            <w:tcW w:w="4833" w:type="dxa"/>
            <w:tcBorders>
              <w:top w:val="single" w:sz="4" w:space="0" w:color="auto"/>
              <w:left w:val="single" w:sz="4" w:space="0" w:color="auto"/>
              <w:bottom w:val="single" w:sz="4" w:space="0" w:color="auto"/>
              <w:right w:val="single" w:sz="4" w:space="0" w:color="auto"/>
            </w:tcBorders>
            <w:hideMark/>
          </w:tcPr>
          <w:p w14:paraId="0B0997FB" w14:textId="586FBFE4" w:rsidR="00D3758B" w:rsidRPr="00D3758B" w:rsidRDefault="00D3758B" w:rsidP="00D3758B">
            <w:pPr>
              <w:jc w:val="left"/>
              <w:rPr>
                <w:rFonts w:asciiTheme="majorHAnsi" w:eastAsiaTheme="minorHAnsi" w:hAnsiTheme="majorHAnsi" w:cstheme="majorHAnsi"/>
                <w:b/>
                <w:bCs/>
                <w:szCs w:val="22"/>
              </w:rPr>
            </w:pPr>
            <w:r w:rsidRPr="00D3758B">
              <w:rPr>
                <w:rFonts w:asciiTheme="majorHAnsi" w:eastAsiaTheme="minorHAnsi" w:hAnsiTheme="majorHAnsi" w:cstheme="majorHAnsi"/>
                <w:b/>
                <w:bCs/>
                <w:szCs w:val="22"/>
              </w:rPr>
              <w:t xml:space="preserve">Trust EFT’s </w:t>
            </w:r>
            <w:r w:rsidR="00723753" w:rsidRPr="00D3758B">
              <w:rPr>
                <w:rFonts w:asciiTheme="majorHAnsi" w:eastAsiaTheme="minorHAnsi" w:hAnsiTheme="majorHAnsi" w:cstheme="majorHAnsi"/>
                <w:b/>
                <w:bCs/>
                <w:szCs w:val="22"/>
              </w:rPr>
              <w:t xml:space="preserve">/ </w:t>
            </w:r>
            <w:r w:rsidRPr="00D3758B">
              <w:rPr>
                <w:rFonts w:asciiTheme="majorHAnsi" w:eastAsiaTheme="minorHAnsi" w:hAnsiTheme="majorHAnsi" w:cstheme="majorHAnsi"/>
                <w:b/>
                <w:bCs/>
                <w:szCs w:val="22"/>
              </w:rPr>
              <w:t>Cheques</w:t>
            </w:r>
          </w:p>
        </w:tc>
        <w:tc>
          <w:tcPr>
            <w:tcW w:w="5340" w:type="dxa"/>
            <w:tcBorders>
              <w:top w:val="single" w:sz="4" w:space="0" w:color="auto"/>
              <w:left w:val="nil"/>
              <w:bottom w:val="single" w:sz="4" w:space="0" w:color="auto"/>
              <w:right w:val="single" w:sz="4" w:space="0" w:color="auto"/>
            </w:tcBorders>
            <w:shd w:val="clear" w:color="auto" w:fill="auto"/>
          </w:tcPr>
          <w:p w14:paraId="0A18387A" w14:textId="095805AE" w:rsidR="00D3758B" w:rsidRPr="00D3758B" w:rsidRDefault="00723753" w:rsidP="00D3758B">
            <w:pPr>
              <w:jc w:val="right"/>
              <w:rPr>
                <w:rFonts w:asciiTheme="majorHAnsi" w:eastAsiaTheme="minorHAnsi" w:hAnsiTheme="majorHAnsi" w:cstheme="majorHAnsi"/>
                <w:b/>
                <w:bCs/>
                <w:szCs w:val="22"/>
              </w:rPr>
            </w:pPr>
            <w:r w:rsidRPr="00D3758B">
              <w:rPr>
                <w:rFonts w:asciiTheme="majorHAnsi" w:eastAsiaTheme="minorHAnsi" w:hAnsiTheme="majorHAnsi" w:cstheme="majorHAnsi"/>
                <w:b/>
                <w:bCs/>
                <w:szCs w:val="22"/>
              </w:rPr>
              <w:t>$550.00</w:t>
            </w:r>
          </w:p>
        </w:tc>
      </w:tr>
      <w:tr w:rsidR="00D3758B" w:rsidRPr="00D3758B" w14:paraId="26B0CEC5" w14:textId="77777777" w:rsidTr="00380B0A">
        <w:trPr>
          <w:trHeight w:val="476"/>
        </w:trPr>
        <w:tc>
          <w:tcPr>
            <w:tcW w:w="4833" w:type="dxa"/>
            <w:tcBorders>
              <w:top w:val="single" w:sz="4" w:space="0" w:color="auto"/>
              <w:left w:val="single" w:sz="4" w:space="0" w:color="auto"/>
              <w:bottom w:val="single" w:sz="4" w:space="0" w:color="auto"/>
              <w:right w:val="single" w:sz="4" w:space="0" w:color="auto"/>
            </w:tcBorders>
            <w:hideMark/>
          </w:tcPr>
          <w:p w14:paraId="242A54DF" w14:textId="77777777" w:rsidR="00D3758B" w:rsidRPr="00D3758B" w:rsidRDefault="00D3758B" w:rsidP="00D3758B">
            <w:pPr>
              <w:jc w:val="left"/>
              <w:rPr>
                <w:rFonts w:asciiTheme="majorHAnsi" w:eastAsiaTheme="minorHAnsi" w:hAnsiTheme="majorHAnsi" w:cstheme="majorHAnsi"/>
                <w:b/>
                <w:bCs/>
                <w:szCs w:val="22"/>
              </w:rPr>
            </w:pPr>
            <w:r w:rsidRPr="00D3758B">
              <w:rPr>
                <w:rFonts w:asciiTheme="majorHAnsi" w:eastAsiaTheme="minorHAnsi" w:hAnsiTheme="majorHAnsi" w:cstheme="majorHAnsi"/>
                <w:b/>
                <w:bCs/>
                <w:szCs w:val="22"/>
              </w:rPr>
              <w:t>Municipal Cheques</w:t>
            </w:r>
          </w:p>
        </w:tc>
        <w:tc>
          <w:tcPr>
            <w:tcW w:w="5340" w:type="dxa"/>
            <w:tcBorders>
              <w:top w:val="single" w:sz="4" w:space="0" w:color="auto"/>
              <w:left w:val="single" w:sz="4" w:space="0" w:color="auto"/>
              <w:bottom w:val="single" w:sz="4" w:space="0" w:color="auto"/>
              <w:right w:val="single" w:sz="4" w:space="0" w:color="auto"/>
            </w:tcBorders>
          </w:tcPr>
          <w:p w14:paraId="0706B094" w14:textId="2B620780" w:rsidR="00D3758B" w:rsidRPr="00D3758B" w:rsidRDefault="00723753" w:rsidP="00D3758B">
            <w:pPr>
              <w:jc w:val="right"/>
              <w:rPr>
                <w:rFonts w:asciiTheme="majorHAnsi" w:eastAsiaTheme="minorHAnsi" w:hAnsiTheme="majorHAnsi" w:cstheme="majorHAnsi"/>
                <w:b/>
                <w:bCs/>
                <w:szCs w:val="22"/>
              </w:rPr>
            </w:pPr>
            <w:r w:rsidRPr="00D3758B">
              <w:rPr>
                <w:rFonts w:asciiTheme="majorHAnsi" w:eastAsiaTheme="minorHAnsi" w:hAnsiTheme="majorHAnsi" w:cstheme="majorHAnsi"/>
                <w:b/>
                <w:szCs w:val="22"/>
              </w:rPr>
              <w:t>$1,101.25</w:t>
            </w:r>
          </w:p>
        </w:tc>
      </w:tr>
      <w:tr w:rsidR="00D3758B" w:rsidRPr="00D3758B" w14:paraId="2C5D6B1F" w14:textId="77777777" w:rsidTr="00380B0A">
        <w:trPr>
          <w:trHeight w:val="447"/>
        </w:trPr>
        <w:tc>
          <w:tcPr>
            <w:tcW w:w="4833" w:type="dxa"/>
            <w:tcBorders>
              <w:top w:val="single" w:sz="4" w:space="0" w:color="auto"/>
              <w:left w:val="single" w:sz="4" w:space="0" w:color="auto"/>
              <w:bottom w:val="single" w:sz="4" w:space="0" w:color="auto"/>
              <w:right w:val="single" w:sz="4" w:space="0" w:color="auto"/>
            </w:tcBorders>
            <w:hideMark/>
          </w:tcPr>
          <w:p w14:paraId="67F92D76" w14:textId="77777777" w:rsidR="00D3758B" w:rsidRPr="00D3758B" w:rsidRDefault="00D3758B" w:rsidP="00D3758B">
            <w:pPr>
              <w:jc w:val="left"/>
              <w:rPr>
                <w:rFonts w:asciiTheme="majorHAnsi" w:eastAsiaTheme="minorHAnsi" w:hAnsiTheme="majorHAnsi" w:cstheme="majorHAnsi"/>
                <w:b/>
                <w:bCs/>
                <w:szCs w:val="22"/>
              </w:rPr>
            </w:pPr>
            <w:r w:rsidRPr="00D3758B">
              <w:rPr>
                <w:rFonts w:asciiTheme="majorHAnsi" w:eastAsiaTheme="minorHAnsi" w:hAnsiTheme="majorHAnsi" w:cstheme="majorHAnsi"/>
                <w:b/>
                <w:bCs/>
                <w:szCs w:val="22"/>
              </w:rPr>
              <w:t>Municipal EFT’s</w:t>
            </w:r>
          </w:p>
        </w:tc>
        <w:tc>
          <w:tcPr>
            <w:tcW w:w="5340" w:type="dxa"/>
            <w:tcBorders>
              <w:top w:val="single" w:sz="4" w:space="0" w:color="auto"/>
              <w:left w:val="single" w:sz="4" w:space="0" w:color="auto"/>
              <w:bottom w:val="single" w:sz="4" w:space="0" w:color="auto"/>
              <w:right w:val="single" w:sz="4" w:space="0" w:color="auto"/>
            </w:tcBorders>
          </w:tcPr>
          <w:p w14:paraId="5D51F629" w14:textId="35E258AE" w:rsidR="00D3758B" w:rsidRPr="00D3758B" w:rsidRDefault="00723753" w:rsidP="00D3758B">
            <w:pPr>
              <w:jc w:val="right"/>
              <w:rPr>
                <w:rFonts w:asciiTheme="majorHAnsi" w:eastAsiaTheme="minorHAnsi" w:hAnsiTheme="majorHAnsi" w:cstheme="majorHAnsi"/>
                <w:b/>
                <w:bCs/>
                <w:szCs w:val="22"/>
              </w:rPr>
            </w:pPr>
            <w:r w:rsidRPr="00D3758B">
              <w:rPr>
                <w:rFonts w:asciiTheme="majorHAnsi" w:eastAsiaTheme="minorHAnsi" w:hAnsiTheme="majorHAnsi" w:cstheme="majorHAnsi"/>
                <w:b/>
                <w:bCs/>
                <w:color w:val="000000"/>
                <w:szCs w:val="22"/>
              </w:rPr>
              <w:t>$588,595.00</w:t>
            </w:r>
          </w:p>
        </w:tc>
      </w:tr>
      <w:tr w:rsidR="00D3758B" w:rsidRPr="00D3758B" w14:paraId="5CA31234" w14:textId="77777777" w:rsidTr="00380B0A">
        <w:trPr>
          <w:trHeight w:val="476"/>
        </w:trPr>
        <w:tc>
          <w:tcPr>
            <w:tcW w:w="4833" w:type="dxa"/>
            <w:tcBorders>
              <w:top w:val="single" w:sz="4" w:space="0" w:color="auto"/>
              <w:left w:val="single" w:sz="4" w:space="0" w:color="auto"/>
              <w:bottom w:val="single" w:sz="4" w:space="0" w:color="auto"/>
              <w:right w:val="single" w:sz="4" w:space="0" w:color="auto"/>
            </w:tcBorders>
            <w:hideMark/>
          </w:tcPr>
          <w:p w14:paraId="16E35124" w14:textId="77777777" w:rsidR="00D3758B" w:rsidRPr="00D3758B" w:rsidRDefault="00D3758B" w:rsidP="00D3758B">
            <w:pPr>
              <w:jc w:val="left"/>
              <w:rPr>
                <w:rFonts w:asciiTheme="majorHAnsi" w:eastAsiaTheme="minorHAnsi" w:hAnsiTheme="majorHAnsi" w:cstheme="majorHAnsi"/>
                <w:b/>
                <w:bCs/>
                <w:szCs w:val="22"/>
              </w:rPr>
            </w:pPr>
            <w:r w:rsidRPr="00D3758B">
              <w:rPr>
                <w:rFonts w:asciiTheme="majorHAnsi" w:eastAsiaTheme="minorHAnsi" w:hAnsiTheme="majorHAnsi" w:cstheme="majorHAnsi"/>
                <w:b/>
                <w:bCs/>
                <w:szCs w:val="22"/>
              </w:rPr>
              <w:t>Municipal Direct Debit’s</w:t>
            </w:r>
          </w:p>
        </w:tc>
        <w:tc>
          <w:tcPr>
            <w:tcW w:w="5340" w:type="dxa"/>
            <w:tcBorders>
              <w:top w:val="single" w:sz="4" w:space="0" w:color="auto"/>
              <w:left w:val="single" w:sz="4" w:space="0" w:color="auto"/>
              <w:bottom w:val="single" w:sz="4" w:space="0" w:color="auto"/>
              <w:right w:val="single" w:sz="4" w:space="0" w:color="auto"/>
            </w:tcBorders>
          </w:tcPr>
          <w:p w14:paraId="29AC937E" w14:textId="47BDF6DA" w:rsidR="00D3758B" w:rsidRPr="00D3758B" w:rsidRDefault="00723753" w:rsidP="00D3758B">
            <w:pPr>
              <w:jc w:val="right"/>
              <w:rPr>
                <w:rFonts w:asciiTheme="majorHAnsi" w:eastAsiaTheme="minorHAnsi" w:hAnsiTheme="majorHAnsi" w:cstheme="majorHAnsi"/>
                <w:szCs w:val="22"/>
              </w:rPr>
            </w:pPr>
            <w:r w:rsidRPr="00D3758B">
              <w:rPr>
                <w:rFonts w:asciiTheme="majorHAnsi" w:eastAsiaTheme="minorHAnsi" w:hAnsiTheme="majorHAnsi" w:cstheme="majorHAnsi"/>
                <w:b/>
                <w:bCs/>
                <w:szCs w:val="22"/>
              </w:rPr>
              <w:t>$3,877.02</w:t>
            </w:r>
          </w:p>
        </w:tc>
      </w:tr>
      <w:tr w:rsidR="00D3758B" w:rsidRPr="00D3758B" w14:paraId="2985F46A" w14:textId="77777777" w:rsidTr="00380B0A">
        <w:trPr>
          <w:trHeight w:val="476"/>
        </w:trPr>
        <w:tc>
          <w:tcPr>
            <w:tcW w:w="4833" w:type="dxa"/>
            <w:tcBorders>
              <w:top w:val="single" w:sz="4" w:space="0" w:color="auto"/>
              <w:left w:val="single" w:sz="4" w:space="0" w:color="auto"/>
              <w:bottom w:val="single" w:sz="4" w:space="0" w:color="auto"/>
              <w:right w:val="single" w:sz="4" w:space="0" w:color="auto"/>
            </w:tcBorders>
            <w:hideMark/>
          </w:tcPr>
          <w:p w14:paraId="76FE2F07" w14:textId="77777777" w:rsidR="00D3758B" w:rsidRPr="00D3758B" w:rsidRDefault="00D3758B" w:rsidP="00D3758B">
            <w:pPr>
              <w:jc w:val="left"/>
              <w:rPr>
                <w:rFonts w:asciiTheme="majorHAnsi" w:eastAsiaTheme="minorHAnsi" w:hAnsiTheme="majorHAnsi" w:cstheme="majorHAnsi"/>
                <w:b/>
                <w:bCs/>
                <w:szCs w:val="22"/>
              </w:rPr>
            </w:pPr>
            <w:r w:rsidRPr="00D3758B">
              <w:rPr>
                <w:rFonts w:asciiTheme="majorHAnsi" w:eastAsiaTheme="minorHAnsi" w:hAnsiTheme="majorHAnsi" w:cstheme="majorHAnsi"/>
                <w:b/>
                <w:bCs/>
                <w:szCs w:val="22"/>
              </w:rPr>
              <w:t>Municipal Credit Card’s</w:t>
            </w:r>
          </w:p>
        </w:tc>
        <w:tc>
          <w:tcPr>
            <w:tcW w:w="5340" w:type="dxa"/>
            <w:tcBorders>
              <w:top w:val="single" w:sz="4" w:space="0" w:color="auto"/>
              <w:left w:val="single" w:sz="4" w:space="0" w:color="auto"/>
              <w:bottom w:val="single" w:sz="4" w:space="0" w:color="auto"/>
              <w:right w:val="single" w:sz="4" w:space="0" w:color="auto"/>
            </w:tcBorders>
          </w:tcPr>
          <w:p w14:paraId="105F0D17" w14:textId="516D3057" w:rsidR="00D3758B" w:rsidRPr="00D3758B" w:rsidRDefault="00723753" w:rsidP="00D3758B">
            <w:pPr>
              <w:jc w:val="right"/>
              <w:rPr>
                <w:rFonts w:asciiTheme="majorHAnsi" w:eastAsiaTheme="minorHAnsi" w:hAnsiTheme="majorHAnsi" w:cstheme="majorHAnsi"/>
                <w:b/>
                <w:bCs/>
                <w:szCs w:val="22"/>
              </w:rPr>
            </w:pPr>
            <w:r w:rsidRPr="00D3758B">
              <w:rPr>
                <w:rFonts w:asciiTheme="majorHAnsi" w:eastAsiaTheme="minorHAnsi" w:hAnsiTheme="majorHAnsi" w:cstheme="majorHAnsi"/>
                <w:b/>
                <w:bCs/>
                <w:szCs w:val="22"/>
              </w:rPr>
              <w:t>$3,874.18</w:t>
            </w:r>
          </w:p>
        </w:tc>
      </w:tr>
      <w:tr w:rsidR="00D3758B" w:rsidRPr="00D3758B" w14:paraId="174A3829" w14:textId="77777777" w:rsidTr="00380B0A">
        <w:trPr>
          <w:trHeight w:val="505"/>
        </w:trPr>
        <w:tc>
          <w:tcPr>
            <w:tcW w:w="4833" w:type="dxa"/>
            <w:tcBorders>
              <w:top w:val="single" w:sz="4" w:space="0" w:color="auto"/>
              <w:left w:val="single" w:sz="4" w:space="0" w:color="auto"/>
              <w:bottom w:val="single" w:sz="4" w:space="0" w:color="auto"/>
              <w:right w:val="single" w:sz="4" w:space="0" w:color="auto"/>
            </w:tcBorders>
            <w:hideMark/>
          </w:tcPr>
          <w:p w14:paraId="12FE3DCF" w14:textId="11D5680A" w:rsidR="00D3758B" w:rsidRPr="00D3758B" w:rsidRDefault="00D3758B" w:rsidP="00D3758B">
            <w:pPr>
              <w:jc w:val="left"/>
              <w:rPr>
                <w:rFonts w:asciiTheme="majorHAnsi" w:eastAsiaTheme="minorHAnsi" w:hAnsiTheme="majorHAnsi" w:cstheme="majorHAnsi"/>
                <w:b/>
                <w:bCs/>
                <w:szCs w:val="22"/>
              </w:rPr>
            </w:pPr>
            <w:r w:rsidRPr="00D3758B">
              <w:rPr>
                <w:rFonts w:asciiTheme="majorHAnsi" w:eastAsiaTheme="minorHAnsi" w:hAnsiTheme="majorHAnsi" w:cstheme="majorHAnsi"/>
                <w:b/>
                <w:bCs/>
                <w:szCs w:val="22"/>
              </w:rPr>
              <w:t xml:space="preserve">Grand Total </w:t>
            </w:r>
            <w:r w:rsidR="00723753" w:rsidRPr="00D3758B">
              <w:rPr>
                <w:rFonts w:asciiTheme="majorHAnsi" w:eastAsiaTheme="minorHAnsi" w:hAnsiTheme="majorHAnsi" w:cstheme="majorHAnsi"/>
                <w:b/>
                <w:bCs/>
                <w:szCs w:val="22"/>
              </w:rPr>
              <w:t xml:space="preserve">For </w:t>
            </w:r>
            <w:r w:rsidRPr="00D3758B">
              <w:rPr>
                <w:rFonts w:asciiTheme="majorHAnsi" w:eastAsiaTheme="minorHAnsi" w:hAnsiTheme="majorHAnsi" w:cstheme="majorHAnsi"/>
                <w:b/>
                <w:bCs/>
                <w:szCs w:val="22"/>
              </w:rPr>
              <w:t xml:space="preserve">March </w:t>
            </w:r>
            <w:r w:rsidR="00723753" w:rsidRPr="00D3758B">
              <w:rPr>
                <w:rFonts w:asciiTheme="majorHAnsi" w:eastAsiaTheme="minorHAnsi" w:hAnsiTheme="majorHAnsi" w:cstheme="majorHAnsi"/>
                <w:b/>
                <w:bCs/>
                <w:szCs w:val="22"/>
              </w:rPr>
              <w:t>2022</w:t>
            </w:r>
          </w:p>
        </w:tc>
        <w:tc>
          <w:tcPr>
            <w:tcW w:w="5340" w:type="dxa"/>
            <w:tcBorders>
              <w:top w:val="single" w:sz="4" w:space="0" w:color="auto"/>
              <w:left w:val="single" w:sz="4" w:space="0" w:color="auto"/>
              <w:bottom w:val="single" w:sz="4" w:space="0" w:color="auto"/>
              <w:right w:val="single" w:sz="4" w:space="0" w:color="auto"/>
            </w:tcBorders>
          </w:tcPr>
          <w:p w14:paraId="3E95E3A0" w14:textId="1A1355D9" w:rsidR="00D3758B" w:rsidRPr="00D3758B" w:rsidRDefault="00723753" w:rsidP="00D3758B">
            <w:pPr>
              <w:jc w:val="right"/>
              <w:rPr>
                <w:rFonts w:asciiTheme="majorHAnsi" w:hAnsiTheme="majorHAnsi" w:cstheme="majorHAnsi"/>
                <w:b/>
                <w:bCs/>
                <w:color w:val="000000"/>
                <w:sz w:val="24"/>
                <w:lang w:eastAsia="en-GB"/>
              </w:rPr>
            </w:pPr>
            <w:r w:rsidRPr="00D3758B">
              <w:rPr>
                <w:rFonts w:asciiTheme="majorHAnsi" w:hAnsiTheme="majorHAnsi" w:cstheme="majorHAnsi"/>
                <w:b/>
                <w:bCs/>
                <w:color w:val="000000"/>
                <w:sz w:val="24"/>
                <w:lang w:eastAsia="en-GB"/>
              </w:rPr>
              <w:t>$597,997.45</w:t>
            </w:r>
          </w:p>
        </w:tc>
      </w:tr>
    </w:tbl>
    <w:p w14:paraId="3056FF98" w14:textId="291F0657" w:rsidR="00D3758B" w:rsidRDefault="00D3758B" w:rsidP="00BE2ED4">
      <w:pPr>
        <w:rPr>
          <w:bCs/>
        </w:rPr>
      </w:pPr>
    </w:p>
    <w:p w14:paraId="1F92ECAD" w14:textId="628E62D7" w:rsidR="000573D6" w:rsidRDefault="000573D6" w:rsidP="000573D6">
      <w:pPr>
        <w:pStyle w:val="NoSpacing"/>
        <w:rPr>
          <w:rFonts w:ascii="Arial" w:hAnsi="Arial" w:cs="Arial"/>
          <w:b/>
          <w:bCs/>
        </w:rPr>
      </w:pPr>
    </w:p>
    <w:p w14:paraId="151F1EB5" w14:textId="77777777" w:rsidR="000573D6" w:rsidRPr="000573D6" w:rsidRDefault="000573D6" w:rsidP="000573D6">
      <w:pPr>
        <w:pStyle w:val="NoSpacing"/>
        <w:rPr>
          <w:rFonts w:ascii="Arial" w:hAnsi="Arial" w:cs="Arial"/>
          <w:b/>
          <w:bCs/>
        </w:rPr>
      </w:pPr>
    </w:p>
    <w:p w14:paraId="3405AE8A" w14:textId="54BDC846" w:rsidR="00BE2ED4" w:rsidRDefault="00BE2ED4" w:rsidP="00BE2ED4">
      <w:pPr>
        <w:rPr>
          <w:u w:val="single"/>
        </w:rPr>
      </w:pPr>
      <w:r w:rsidRPr="009D7349">
        <w:rPr>
          <w:u w:val="single"/>
        </w:rPr>
        <w:t>Voting Requirements</w:t>
      </w:r>
    </w:p>
    <w:p w14:paraId="5CDE8C4D" w14:textId="78A9D724" w:rsidR="00447154" w:rsidRDefault="00447154" w:rsidP="00BE2ED4">
      <w:pPr>
        <w:rPr>
          <w:u w:val="single"/>
        </w:rPr>
      </w:pPr>
    </w:p>
    <w:p w14:paraId="26AF74AB" w14:textId="61C33ECB" w:rsidR="00447154" w:rsidRPr="00EF7BDC" w:rsidRDefault="00447154" w:rsidP="00BE2ED4">
      <w:r w:rsidRPr="00EF7BDC">
        <w:t xml:space="preserve">Simple </w:t>
      </w:r>
      <w:r w:rsidR="00EF7BDC">
        <w:t>M</w:t>
      </w:r>
      <w:r w:rsidR="00EF7BDC" w:rsidRPr="00EF7BDC">
        <w:t>ajority</w:t>
      </w:r>
    </w:p>
    <w:p w14:paraId="41794932" w14:textId="77777777" w:rsidR="00BE2ED4" w:rsidRDefault="00BE2ED4" w:rsidP="00BE2ED4">
      <w:pPr>
        <w:rPr>
          <w:b/>
          <w:bCs/>
          <w:u w:val="single"/>
        </w:rPr>
      </w:pPr>
    </w:p>
    <w:p w14:paraId="64F9CA7E" w14:textId="77777777" w:rsidR="00BE2ED4" w:rsidRPr="009D7349" w:rsidRDefault="00BE2ED4" w:rsidP="00BE2ED4">
      <w:pPr>
        <w:rPr>
          <w:b/>
          <w:bCs/>
          <w:u w:val="single"/>
        </w:rPr>
      </w:pPr>
      <w:r w:rsidRPr="009D7349">
        <w:rPr>
          <w:b/>
          <w:bCs/>
          <w:u w:val="single"/>
        </w:rPr>
        <w:t>Officer Recommendation</w:t>
      </w:r>
    </w:p>
    <w:p w14:paraId="5DDA40FA" w14:textId="45BFBE5C" w:rsidR="00BE2ED4" w:rsidRDefault="00BE2ED4" w:rsidP="00BE2ED4"/>
    <w:p w14:paraId="67F69B3F" w14:textId="45187CB5" w:rsidR="008D34E9" w:rsidRDefault="008D34E9" w:rsidP="00BE2ED4">
      <w:r w:rsidRPr="00170D95">
        <w:rPr>
          <w:b/>
        </w:rPr>
        <w:t>That the Shire of Dundas monthly accounts paid from</w:t>
      </w:r>
      <w:r>
        <w:rPr>
          <w:b/>
        </w:rPr>
        <w:t xml:space="preserve"> </w:t>
      </w:r>
      <w:r>
        <w:rPr>
          <w:b/>
          <w:bCs/>
        </w:rPr>
        <w:t>1</w:t>
      </w:r>
      <w:r w:rsidRPr="00C74C3B">
        <w:rPr>
          <w:b/>
          <w:bCs/>
          <w:vertAlign w:val="superscript"/>
        </w:rPr>
        <w:t>st</w:t>
      </w:r>
      <w:r>
        <w:rPr>
          <w:b/>
          <w:bCs/>
        </w:rPr>
        <w:t xml:space="preserve"> </w:t>
      </w:r>
      <w:r w:rsidR="00F66C98">
        <w:rPr>
          <w:b/>
          <w:bCs/>
        </w:rPr>
        <w:t>March</w:t>
      </w:r>
      <w:r>
        <w:rPr>
          <w:b/>
          <w:bCs/>
        </w:rPr>
        <w:t xml:space="preserve"> 2022 </w:t>
      </w:r>
      <w:r w:rsidRPr="0047066C">
        <w:rPr>
          <w:b/>
          <w:bCs/>
        </w:rPr>
        <w:t xml:space="preserve">to </w:t>
      </w:r>
      <w:r w:rsidR="00F66C98">
        <w:rPr>
          <w:b/>
          <w:bCs/>
        </w:rPr>
        <w:t>31</w:t>
      </w:r>
      <w:r w:rsidR="00F66C98">
        <w:rPr>
          <w:b/>
          <w:bCs/>
          <w:vertAlign w:val="superscript"/>
        </w:rPr>
        <w:t>st</w:t>
      </w:r>
      <w:r>
        <w:rPr>
          <w:b/>
          <w:bCs/>
        </w:rPr>
        <w:t xml:space="preserve"> </w:t>
      </w:r>
      <w:r w:rsidR="00F66C98">
        <w:rPr>
          <w:b/>
          <w:bCs/>
        </w:rPr>
        <w:t>March</w:t>
      </w:r>
      <w:r>
        <w:rPr>
          <w:b/>
          <w:bCs/>
        </w:rPr>
        <w:t xml:space="preserve"> 2022</w:t>
      </w:r>
      <w:r w:rsidRPr="00170D95">
        <w:rPr>
          <w:b/>
        </w:rPr>
        <w:t xml:space="preserve"> be noted</w:t>
      </w:r>
      <w:r>
        <w:rPr>
          <w:b/>
        </w:rPr>
        <w:t>.</w:t>
      </w:r>
    </w:p>
    <w:p w14:paraId="553BD0C6" w14:textId="72C513E5" w:rsidR="008D34E9" w:rsidRDefault="008D34E9" w:rsidP="00BE2ED4"/>
    <w:p w14:paraId="0D991B7A" w14:textId="77777777" w:rsidR="008D34E9" w:rsidRPr="009D7349" w:rsidRDefault="008D34E9" w:rsidP="00BE2ED4"/>
    <w:p w14:paraId="6BAD575F" w14:textId="7D76E31E" w:rsidR="00BE2ED4" w:rsidRPr="008B6D09" w:rsidRDefault="00BE2ED4" w:rsidP="00BE2ED4">
      <w:pPr>
        <w:rPr>
          <w:rFonts w:eastAsia="Calibri"/>
          <w:szCs w:val="22"/>
        </w:rPr>
      </w:pPr>
      <w:r w:rsidRPr="008B6D09">
        <w:rPr>
          <w:rFonts w:eastAsia="Calibri"/>
          <w:szCs w:val="22"/>
        </w:rPr>
        <w:t xml:space="preserve">Moved: </w:t>
      </w:r>
      <w:r w:rsidRPr="008B6D09">
        <w:rPr>
          <w:rFonts w:eastAsia="Calibri"/>
          <w:szCs w:val="22"/>
        </w:rPr>
        <w:tab/>
        <w:t>Cr.</w:t>
      </w:r>
      <w:r w:rsidR="00B5228B">
        <w:rPr>
          <w:rFonts w:eastAsia="Calibri"/>
          <w:szCs w:val="22"/>
        </w:rPr>
        <w:t xml:space="preserve"> Wyatt</w:t>
      </w:r>
      <w:r w:rsidR="00B5228B">
        <w:rPr>
          <w:rFonts w:eastAsia="Calibri"/>
          <w:szCs w:val="22"/>
        </w:rPr>
        <w:tab/>
      </w:r>
    </w:p>
    <w:p w14:paraId="73FDBD09" w14:textId="1B05CE84" w:rsidR="00BE2ED4" w:rsidRPr="008B6D09" w:rsidRDefault="00BE2ED4" w:rsidP="00BE2ED4">
      <w:pPr>
        <w:rPr>
          <w:rFonts w:eastAsia="Calibri"/>
          <w:szCs w:val="22"/>
        </w:rPr>
      </w:pPr>
      <w:r w:rsidRPr="008B6D09">
        <w:rPr>
          <w:rFonts w:eastAsia="Calibri"/>
          <w:szCs w:val="22"/>
        </w:rPr>
        <w:t xml:space="preserve">Seconded: </w:t>
      </w:r>
      <w:r w:rsidRPr="008B6D09">
        <w:rPr>
          <w:rFonts w:eastAsia="Calibri"/>
          <w:szCs w:val="22"/>
        </w:rPr>
        <w:tab/>
        <w:t>Cr.</w:t>
      </w:r>
      <w:r w:rsidR="00B5228B">
        <w:rPr>
          <w:rFonts w:eastAsia="Calibri"/>
          <w:szCs w:val="22"/>
        </w:rPr>
        <w:t xml:space="preserve"> Hogan</w:t>
      </w:r>
    </w:p>
    <w:p w14:paraId="684A0744" w14:textId="77777777" w:rsidR="00BE2ED4" w:rsidRPr="008B6D09" w:rsidRDefault="00BE2ED4" w:rsidP="00BE2ED4">
      <w:pPr>
        <w:rPr>
          <w:rFonts w:eastAsia="Calibri"/>
          <w:b/>
          <w:bCs/>
          <w:szCs w:val="22"/>
        </w:rPr>
      </w:pPr>
    </w:p>
    <w:p w14:paraId="7B05A56C" w14:textId="7C86BC3D" w:rsidR="00BE2ED4" w:rsidRDefault="00BE2ED4" w:rsidP="00BE2ED4">
      <w:pPr>
        <w:rPr>
          <w:rFonts w:eastAsia="Calibri"/>
          <w:b/>
          <w:bCs/>
          <w:szCs w:val="22"/>
          <w:u w:val="single"/>
        </w:rPr>
      </w:pPr>
      <w:r w:rsidRPr="008B6D09">
        <w:rPr>
          <w:rFonts w:eastAsia="Calibri"/>
          <w:b/>
          <w:bCs/>
          <w:szCs w:val="22"/>
          <w:u w:val="single"/>
        </w:rPr>
        <w:t>Resolution</w:t>
      </w:r>
    </w:p>
    <w:p w14:paraId="57F06679" w14:textId="77777777" w:rsidR="00B5228B" w:rsidRPr="008B6D09" w:rsidRDefault="00B5228B" w:rsidP="00BE2ED4">
      <w:pPr>
        <w:rPr>
          <w:rFonts w:eastAsia="Calibri"/>
          <w:b/>
          <w:bCs/>
          <w:szCs w:val="22"/>
          <w:u w:val="single"/>
        </w:rPr>
      </w:pPr>
    </w:p>
    <w:p w14:paraId="3ADAF21B" w14:textId="77777777" w:rsidR="00B5228B" w:rsidRDefault="00B5228B" w:rsidP="00B5228B">
      <w:r w:rsidRPr="00170D95">
        <w:rPr>
          <w:b/>
        </w:rPr>
        <w:t>That the Shire of Dundas monthly accounts paid from</w:t>
      </w:r>
      <w:r>
        <w:rPr>
          <w:b/>
        </w:rPr>
        <w:t xml:space="preserve"> </w:t>
      </w:r>
      <w:r>
        <w:rPr>
          <w:b/>
          <w:bCs/>
        </w:rPr>
        <w:t>1</w:t>
      </w:r>
      <w:r w:rsidRPr="00C74C3B">
        <w:rPr>
          <w:b/>
          <w:bCs/>
          <w:vertAlign w:val="superscript"/>
        </w:rPr>
        <w:t>st</w:t>
      </w:r>
      <w:r>
        <w:rPr>
          <w:b/>
          <w:bCs/>
        </w:rPr>
        <w:t xml:space="preserve"> March 2022 </w:t>
      </w:r>
      <w:r w:rsidRPr="0047066C">
        <w:rPr>
          <w:b/>
          <w:bCs/>
        </w:rPr>
        <w:t xml:space="preserve">to </w:t>
      </w:r>
      <w:r>
        <w:rPr>
          <w:b/>
          <w:bCs/>
        </w:rPr>
        <w:t>31</w:t>
      </w:r>
      <w:r>
        <w:rPr>
          <w:b/>
          <w:bCs/>
          <w:vertAlign w:val="superscript"/>
        </w:rPr>
        <w:t>st</w:t>
      </w:r>
      <w:r>
        <w:rPr>
          <w:b/>
          <w:bCs/>
        </w:rPr>
        <w:t xml:space="preserve"> March 2022</w:t>
      </w:r>
      <w:r w:rsidRPr="00170D95">
        <w:rPr>
          <w:b/>
        </w:rPr>
        <w:t xml:space="preserve"> be noted</w:t>
      </w:r>
      <w:r>
        <w:rPr>
          <w:b/>
        </w:rPr>
        <w:t>.</w:t>
      </w:r>
    </w:p>
    <w:p w14:paraId="28A346FC" w14:textId="61E4C4DA" w:rsidR="00BE2ED4" w:rsidRDefault="00BE2ED4" w:rsidP="00BE2ED4">
      <w:pPr>
        <w:rPr>
          <w:rFonts w:eastAsia="Calibri"/>
          <w:b/>
          <w:bCs/>
          <w:szCs w:val="22"/>
          <w:u w:val="single"/>
        </w:rPr>
      </w:pPr>
    </w:p>
    <w:p w14:paraId="2060C10E" w14:textId="77777777" w:rsidR="00B5228B" w:rsidRPr="008B6D09" w:rsidRDefault="00B5228B" w:rsidP="00BE2ED4">
      <w:pPr>
        <w:rPr>
          <w:rFonts w:eastAsia="Calibri"/>
          <w:b/>
          <w:bCs/>
          <w:szCs w:val="22"/>
          <w:u w:val="single"/>
        </w:rPr>
      </w:pPr>
    </w:p>
    <w:tbl>
      <w:tblPr>
        <w:tblW w:w="10188" w:type="dxa"/>
        <w:tblLayout w:type="fixed"/>
        <w:tblLook w:val="01E0" w:firstRow="1" w:lastRow="1" w:firstColumn="1" w:lastColumn="1" w:noHBand="0" w:noVBand="0"/>
      </w:tblPr>
      <w:tblGrid>
        <w:gridCol w:w="1363"/>
        <w:gridCol w:w="3065"/>
        <w:gridCol w:w="900"/>
        <w:gridCol w:w="1980"/>
        <w:gridCol w:w="1080"/>
        <w:gridCol w:w="1800"/>
      </w:tblGrid>
      <w:tr w:rsidR="00C74C3B" w:rsidRPr="00817FFC" w14:paraId="34D2474C" w14:textId="77777777" w:rsidTr="001C49AF">
        <w:tc>
          <w:tcPr>
            <w:tcW w:w="1363" w:type="dxa"/>
            <w:shd w:val="clear" w:color="auto" w:fill="auto"/>
          </w:tcPr>
          <w:p w14:paraId="79987F83" w14:textId="77777777" w:rsidR="00C74C3B" w:rsidRPr="00817FFC" w:rsidRDefault="00C74C3B" w:rsidP="001C49AF">
            <w:pPr>
              <w:jc w:val="left"/>
              <w:rPr>
                <w:rFonts w:cs="Arial"/>
                <w:szCs w:val="22"/>
              </w:rPr>
            </w:pPr>
            <w:r w:rsidRPr="00817FFC">
              <w:rPr>
                <w:rFonts w:cs="Arial"/>
                <w:szCs w:val="22"/>
              </w:rPr>
              <w:t>Carried by:</w:t>
            </w:r>
          </w:p>
        </w:tc>
        <w:tc>
          <w:tcPr>
            <w:tcW w:w="3065" w:type="dxa"/>
            <w:shd w:val="clear" w:color="auto" w:fill="auto"/>
          </w:tcPr>
          <w:p w14:paraId="6A60CF81" w14:textId="77777777" w:rsidR="00C74C3B" w:rsidRPr="00817FFC" w:rsidRDefault="00C74C3B" w:rsidP="001C49AF">
            <w:pPr>
              <w:jc w:val="left"/>
              <w:rPr>
                <w:rFonts w:cs="Arial"/>
                <w:szCs w:val="22"/>
              </w:rPr>
            </w:pPr>
            <w:r w:rsidRPr="00817FFC">
              <w:rPr>
                <w:rFonts w:cs="Arial"/>
                <w:szCs w:val="22"/>
              </w:rPr>
              <w:t>Simple Majority</w:t>
            </w:r>
          </w:p>
        </w:tc>
        <w:tc>
          <w:tcPr>
            <w:tcW w:w="900" w:type="dxa"/>
            <w:shd w:val="clear" w:color="auto" w:fill="auto"/>
          </w:tcPr>
          <w:p w14:paraId="1F057F14" w14:textId="77777777" w:rsidR="00C74C3B" w:rsidRPr="00817FFC" w:rsidRDefault="00C74C3B" w:rsidP="001C49AF">
            <w:pPr>
              <w:jc w:val="left"/>
              <w:rPr>
                <w:rFonts w:cs="Arial"/>
                <w:szCs w:val="22"/>
              </w:rPr>
            </w:pPr>
            <w:r w:rsidRPr="00817FFC">
              <w:rPr>
                <w:rFonts w:cs="Arial"/>
                <w:szCs w:val="22"/>
              </w:rPr>
              <w:t>For:</w:t>
            </w:r>
          </w:p>
        </w:tc>
        <w:tc>
          <w:tcPr>
            <w:tcW w:w="1980" w:type="dxa"/>
            <w:shd w:val="clear" w:color="auto" w:fill="auto"/>
          </w:tcPr>
          <w:p w14:paraId="30E8D55E" w14:textId="48D06729" w:rsidR="00C74C3B" w:rsidRPr="00817FFC" w:rsidRDefault="00B5228B" w:rsidP="001C49AF">
            <w:pPr>
              <w:jc w:val="left"/>
              <w:rPr>
                <w:rFonts w:cs="Arial"/>
                <w:szCs w:val="22"/>
              </w:rPr>
            </w:pPr>
            <w:r>
              <w:rPr>
                <w:rFonts w:cs="Arial"/>
                <w:szCs w:val="22"/>
              </w:rPr>
              <w:t>6</w:t>
            </w:r>
          </w:p>
        </w:tc>
        <w:tc>
          <w:tcPr>
            <w:tcW w:w="1080" w:type="dxa"/>
            <w:shd w:val="clear" w:color="auto" w:fill="auto"/>
          </w:tcPr>
          <w:p w14:paraId="6F4E4C57" w14:textId="77777777" w:rsidR="00C74C3B" w:rsidRPr="00817FFC" w:rsidRDefault="00C74C3B" w:rsidP="001C49AF">
            <w:pPr>
              <w:jc w:val="left"/>
              <w:rPr>
                <w:rFonts w:cs="Arial"/>
                <w:szCs w:val="22"/>
              </w:rPr>
            </w:pPr>
            <w:r w:rsidRPr="00817FFC">
              <w:rPr>
                <w:rFonts w:cs="Arial"/>
                <w:szCs w:val="22"/>
              </w:rPr>
              <w:t>Against</w:t>
            </w:r>
          </w:p>
        </w:tc>
        <w:tc>
          <w:tcPr>
            <w:tcW w:w="1800" w:type="dxa"/>
            <w:shd w:val="clear" w:color="auto" w:fill="auto"/>
          </w:tcPr>
          <w:p w14:paraId="29D3939A" w14:textId="7E126C21" w:rsidR="00C74C3B" w:rsidRPr="00817FFC" w:rsidRDefault="00B5228B" w:rsidP="001C49AF">
            <w:pPr>
              <w:jc w:val="left"/>
              <w:rPr>
                <w:rFonts w:cs="Arial"/>
                <w:szCs w:val="22"/>
              </w:rPr>
            </w:pPr>
            <w:r>
              <w:rPr>
                <w:rFonts w:cs="Arial"/>
                <w:szCs w:val="22"/>
              </w:rPr>
              <w:t>0</w:t>
            </w:r>
          </w:p>
        </w:tc>
      </w:tr>
    </w:tbl>
    <w:p w14:paraId="545827BE" w14:textId="4C9F4D87" w:rsidR="00452145" w:rsidRDefault="00452145" w:rsidP="00BE2ED4">
      <w:pPr>
        <w:rPr>
          <w:rFonts w:eastAsia="Calibri"/>
          <w:b/>
          <w:bCs/>
          <w:szCs w:val="22"/>
          <w:u w:val="single"/>
        </w:rPr>
      </w:pPr>
    </w:p>
    <w:p w14:paraId="166E22DD" w14:textId="77777777" w:rsidR="000573D6" w:rsidRPr="008B6D09" w:rsidRDefault="000573D6" w:rsidP="00BE2ED4">
      <w:pPr>
        <w:rPr>
          <w:rFonts w:eastAsia="Calibri"/>
          <w:b/>
          <w:bCs/>
          <w:szCs w:val="22"/>
          <w:u w:val="single"/>
        </w:rPr>
      </w:pPr>
    </w:p>
    <w:p w14:paraId="355B0930" w14:textId="7CB08EE2" w:rsidR="004B1715" w:rsidRDefault="004B1715" w:rsidP="009D7349">
      <w:pPr>
        <w:rPr>
          <w:bCs/>
        </w:rPr>
      </w:pPr>
    </w:p>
    <w:tbl>
      <w:tblPr>
        <w:tblW w:w="101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739"/>
      </w:tblGrid>
      <w:tr w:rsidR="00B9700C" w:rsidRPr="00817FFC" w14:paraId="2C084FA4" w14:textId="77777777" w:rsidTr="00380B0A">
        <w:trPr>
          <w:trHeight w:val="432"/>
        </w:trPr>
        <w:tc>
          <w:tcPr>
            <w:tcW w:w="10164" w:type="dxa"/>
            <w:gridSpan w:val="2"/>
            <w:shd w:val="clear" w:color="auto" w:fill="auto"/>
          </w:tcPr>
          <w:p w14:paraId="39812F82" w14:textId="77777777" w:rsidR="00B9700C" w:rsidRPr="00817FFC" w:rsidRDefault="00B9700C" w:rsidP="00A168F8">
            <w:pPr>
              <w:jc w:val="left"/>
              <w:rPr>
                <w:rFonts w:cs="Arial"/>
                <w:b/>
                <w:bCs/>
                <w:szCs w:val="22"/>
              </w:rPr>
            </w:pPr>
            <w:r w:rsidRPr="00817FFC">
              <w:rPr>
                <w:rFonts w:cs="Arial"/>
                <w:b/>
                <w:szCs w:val="22"/>
              </w:rPr>
              <w:t>Agenda Reference &amp; Subject</w:t>
            </w:r>
          </w:p>
        </w:tc>
      </w:tr>
      <w:tr w:rsidR="00B9700C" w:rsidRPr="00817FFC" w14:paraId="2AFEC314" w14:textId="77777777" w:rsidTr="00380B0A">
        <w:trPr>
          <w:trHeight w:val="432"/>
        </w:trPr>
        <w:tc>
          <w:tcPr>
            <w:tcW w:w="10164" w:type="dxa"/>
            <w:gridSpan w:val="2"/>
            <w:shd w:val="clear" w:color="auto" w:fill="auto"/>
          </w:tcPr>
          <w:p w14:paraId="55E41B79" w14:textId="2B0EF5A4" w:rsidR="00B9700C" w:rsidRPr="00817FFC" w:rsidRDefault="00B9700C" w:rsidP="00A168F8">
            <w:pPr>
              <w:keepNext/>
              <w:tabs>
                <w:tab w:val="left" w:pos="851"/>
              </w:tabs>
              <w:jc w:val="left"/>
              <w:outlineLvl w:val="2"/>
              <w:rPr>
                <w:b/>
                <w:bCs/>
              </w:rPr>
            </w:pPr>
            <w:bookmarkStart w:id="418" w:name="_Toc101877999"/>
            <w:r w:rsidRPr="00817FFC">
              <w:rPr>
                <w:b/>
                <w:bCs/>
              </w:rPr>
              <w:t>10.</w:t>
            </w:r>
            <w:r w:rsidR="001C0D79">
              <w:rPr>
                <w:b/>
                <w:bCs/>
              </w:rPr>
              <w:t>3</w:t>
            </w:r>
            <w:r w:rsidRPr="00817FFC">
              <w:rPr>
                <w:b/>
                <w:bCs/>
              </w:rPr>
              <w:t>.</w:t>
            </w:r>
            <w:r>
              <w:rPr>
                <w:b/>
                <w:bCs/>
              </w:rPr>
              <w:t>3</w:t>
            </w:r>
            <w:r w:rsidRPr="00817FFC">
              <w:rPr>
                <w:b/>
                <w:bCs/>
              </w:rPr>
              <w:t xml:space="preserve"> </w:t>
            </w:r>
            <w:r w:rsidR="00F41E15" w:rsidRPr="00817FFC">
              <w:rPr>
                <w:b/>
                <w:bCs/>
              </w:rPr>
              <w:t xml:space="preserve">– </w:t>
            </w:r>
            <w:r w:rsidR="00F41E15">
              <w:rPr>
                <w:b/>
                <w:bCs/>
              </w:rPr>
              <w:t>Financial Statements for the Period Ending 31 March 2022</w:t>
            </w:r>
            <w:bookmarkEnd w:id="418"/>
          </w:p>
        </w:tc>
      </w:tr>
      <w:tr w:rsidR="00B9700C" w:rsidRPr="00817FFC" w14:paraId="1E064CB4" w14:textId="77777777" w:rsidTr="00380B0A">
        <w:trPr>
          <w:trHeight w:val="407"/>
        </w:trPr>
        <w:tc>
          <w:tcPr>
            <w:tcW w:w="2425" w:type="dxa"/>
            <w:shd w:val="clear" w:color="auto" w:fill="auto"/>
          </w:tcPr>
          <w:p w14:paraId="0A8EB31B" w14:textId="77777777" w:rsidR="00B9700C" w:rsidRPr="00817FFC" w:rsidRDefault="00B9700C" w:rsidP="00A168F8">
            <w:pPr>
              <w:rPr>
                <w:rFonts w:cs="Arial"/>
                <w:szCs w:val="22"/>
              </w:rPr>
            </w:pPr>
            <w:r w:rsidRPr="00817FFC">
              <w:rPr>
                <w:rFonts w:cs="Arial"/>
                <w:szCs w:val="22"/>
              </w:rPr>
              <w:t>Location / Address</w:t>
            </w:r>
          </w:p>
        </w:tc>
        <w:tc>
          <w:tcPr>
            <w:tcW w:w="7739" w:type="dxa"/>
            <w:shd w:val="clear" w:color="auto" w:fill="auto"/>
          </w:tcPr>
          <w:p w14:paraId="1F79C84F" w14:textId="58F0A289" w:rsidR="00B9700C" w:rsidRPr="00817FFC" w:rsidRDefault="00F41E15" w:rsidP="00A168F8">
            <w:pPr>
              <w:rPr>
                <w:rFonts w:cs="Arial"/>
                <w:szCs w:val="22"/>
              </w:rPr>
            </w:pPr>
            <w:r>
              <w:rPr>
                <w:rFonts w:cs="Arial"/>
                <w:szCs w:val="22"/>
              </w:rPr>
              <w:t xml:space="preserve">Shire of Dundas </w:t>
            </w:r>
          </w:p>
        </w:tc>
      </w:tr>
      <w:tr w:rsidR="00B9700C" w:rsidRPr="00817FFC" w14:paraId="4A1D4655" w14:textId="77777777" w:rsidTr="00380B0A">
        <w:trPr>
          <w:trHeight w:val="432"/>
        </w:trPr>
        <w:tc>
          <w:tcPr>
            <w:tcW w:w="2425" w:type="dxa"/>
            <w:shd w:val="clear" w:color="auto" w:fill="auto"/>
          </w:tcPr>
          <w:p w14:paraId="72B94C3C" w14:textId="77777777" w:rsidR="00B9700C" w:rsidRPr="00817FFC" w:rsidRDefault="00B9700C" w:rsidP="00A168F8">
            <w:pPr>
              <w:rPr>
                <w:rFonts w:cs="Arial"/>
                <w:szCs w:val="22"/>
              </w:rPr>
            </w:pPr>
            <w:r w:rsidRPr="00817FFC">
              <w:rPr>
                <w:rFonts w:cs="Arial"/>
                <w:szCs w:val="22"/>
              </w:rPr>
              <w:t>File Reference</w:t>
            </w:r>
          </w:p>
        </w:tc>
        <w:tc>
          <w:tcPr>
            <w:tcW w:w="7739" w:type="dxa"/>
            <w:shd w:val="clear" w:color="auto" w:fill="auto"/>
          </w:tcPr>
          <w:p w14:paraId="49AE9880" w14:textId="7672EED0" w:rsidR="00B9700C" w:rsidRPr="00817FFC" w:rsidRDefault="00F41E15" w:rsidP="00A168F8">
            <w:pPr>
              <w:rPr>
                <w:rFonts w:cs="Arial"/>
                <w:szCs w:val="22"/>
              </w:rPr>
            </w:pPr>
            <w:r>
              <w:rPr>
                <w:rFonts w:cs="Arial"/>
                <w:szCs w:val="22"/>
              </w:rPr>
              <w:t>FM.F1</w:t>
            </w:r>
          </w:p>
        </w:tc>
      </w:tr>
      <w:tr w:rsidR="00B9700C" w:rsidRPr="00817FFC" w14:paraId="46918585" w14:textId="77777777" w:rsidTr="00380B0A">
        <w:trPr>
          <w:trHeight w:val="432"/>
        </w:trPr>
        <w:tc>
          <w:tcPr>
            <w:tcW w:w="2425" w:type="dxa"/>
            <w:shd w:val="clear" w:color="auto" w:fill="auto"/>
          </w:tcPr>
          <w:p w14:paraId="602010EE" w14:textId="77777777" w:rsidR="00B9700C" w:rsidRPr="00817FFC" w:rsidRDefault="00B9700C" w:rsidP="00A168F8">
            <w:pPr>
              <w:rPr>
                <w:rFonts w:cs="Arial"/>
                <w:szCs w:val="22"/>
              </w:rPr>
            </w:pPr>
            <w:r w:rsidRPr="00817FFC">
              <w:rPr>
                <w:rFonts w:cs="Arial"/>
                <w:szCs w:val="22"/>
              </w:rPr>
              <w:t>Author</w:t>
            </w:r>
          </w:p>
        </w:tc>
        <w:tc>
          <w:tcPr>
            <w:tcW w:w="7739" w:type="dxa"/>
            <w:shd w:val="clear" w:color="auto" w:fill="auto"/>
          </w:tcPr>
          <w:p w14:paraId="4936636F" w14:textId="61729DE2" w:rsidR="00B9700C" w:rsidRPr="00817FFC" w:rsidRDefault="00F41E15" w:rsidP="00A168F8">
            <w:pPr>
              <w:rPr>
                <w:rFonts w:cs="Arial"/>
                <w:szCs w:val="22"/>
              </w:rPr>
            </w:pPr>
            <w:r>
              <w:rPr>
                <w:rFonts w:cs="Arial"/>
                <w:szCs w:val="22"/>
              </w:rPr>
              <w:t xml:space="preserve">Moore Australia </w:t>
            </w:r>
          </w:p>
        </w:tc>
      </w:tr>
      <w:tr w:rsidR="00B9700C" w:rsidRPr="00817FFC" w14:paraId="64A40D19" w14:textId="77777777" w:rsidTr="00380B0A">
        <w:trPr>
          <w:trHeight w:val="432"/>
        </w:trPr>
        <w:tc>
          <w:tcPr>
            <w:tcW w:w="2425" w:type="dxa"/>
            <w:shd w:val="clear" w:color="auto" w:fill="auto"/>
          </w:tcPr>
          <w:p w14:paraId="57BC243E" w14:textId="77777777" w:rsidR="00B9700C" w:rsidRPr="00817FFC" w:rsidRDefault="00B9700C" w:rsidP="00A168F8">
            <w:pPr>
              <w:rPr>
                <w:rFonts w:cs="Arial"/>
                <w:szCs w:val="22"/>
              </w:rPr>
            </w:pPr>
            <w:r w:rsidRPr="00817FFC">
              <w:rPr>
                <w:rFonts w:cs="Arial"/>
                <w:szCs w:val="22"/>
              </w:rPr>
              <w:t>Date of Report</w:t>
            </w:r>
          </w:p>
        </w:tc>
        <w:tc>
          <w:tcPr>
            <w:tcW w:w="7739" w:type="dxa"/>
            <w:shd w:val="clear" w:color="auto" w:fill="auto"/>
          </w:tcPr>
          <w:p w14:paraId="67C75210" w14:textId="71577323" w:rsidR="00B9700C" w:rsidRPr="00817FFC" w:rsidRDefault="00F41E15" w:rsidP="00A168F8">
            <w:pPr>
              <w:rPr>
                <w:rFonts w:cs="Arial"/>
                <w:szCs w:val="22"/>
              </w:rPr>
            </w:pPr>
            <w:r>
              <w:rPr>
                <w:rFonts w:cs="Arial"/>
                <w:szCs w:val="22"/>
              </w:rPr>
              <w:t>13 April 2022</w:t>
            </w:r>
          </w:p>
        </w:tc>
      </w:tr>
      <w:tr w:rsidR="00B9700C" w:rsidRPr="00817FFC" w14:paraId="55474D30" w14:textId="77777777" w:rsidTr="00380B0A">
        <w:trPr>
          <w:trHeight w:val="407"/>
        </w:trPr>
        <w:tc>
          <w:tcPr>
            <w:tcW w:w="2425" w:type="dxa"/>
            <w:shd w:val="clear" w:color="auto" w:fill="auto"/>
          </w:tcPr>
          <w:p w14:paraId="04975765" w14:textId="77777777" w:rsidR="00B9700C" w:rsidRPr="00817FFC" w:rsidRDefault="00B9700C" w:rsidP="00A168F8">
            <w:pPr>
              <w:rPr>
                <w:rFonts w:cs="Arial"/>
                <w:szCs w:val="22"/>
              </w:rPr>
            </w:pPr>
            <w:r w:rsidRPr="00817FFC">
              <w:rPr>
                <w:rFonts w:cs="Arial"/>
                <w:szCs w:val="22"/>
              </w:rPr>
              <w:t>Disclosure of Interest</w:t>
            </w:r>
          </w:p>
        </w:tc>
        <w:tc>
          <w:tcPr>
            <w:tcW w:w="7739" w:type="dxa"/>
            <w:shd w:val="clear" w:color="auto" w:fill="auto"/>
          </w:tcPr>
          <w:p w14:paraId="3D0072F7" w14:textId="26E47560" w:rsidR="00B9700C" w:rsidRPr="00817FFC" w:rsidRDefault="00F41E15" w:rsidP="00A168F8">
            <w:pPr>
              <w:rPr>
                <w:rFonts w:cs="Arial"/>
                <w:szCs w:val="22"/>
              </w:rPr>
            </w:pPr>
            <w:r>
              <w:rPr>
                <w:rFonts w:cs="Arial"/>
                <w:szCs w:val="22"/>
              </w:rPr>
              <w:t>Nil</w:t>
            </w:r>
          </w:p>
        </w:tc>
      </w:tr>
    </w:tbl>
    <w:p w14:paraId="57F6E147" w14:textId="5E0AFA27" w:rsidR="001E5CA6" w:rsidRPr="009D7349" w:rsidRDefault="001E5CA6" w:rsidP="009D7349">
      <w:pPr>
        <w:rPr>
          <w:bCs/>
        </w:rPr>
      </w:pPr>
    </w:p>
    <w:p w14:paraId="21840E1D" w14:textId="1C665F1A" w:rsidR="00F55FF4" w:rsidRDefault="00452145" w:rsidP="00985E83">
      <w:pPr>
        <w:jc w:val="center"/>
      </w:pPr>
      <w:r w:rsidRPr="00F41E15">
        <w:rPr>
          <w:noProof/>
        </w:rPr>
        <w:lastRenderedPageBreak/>
        <w:drawing>
          <wp:inline distT="0" distB="0" distL="0" distR="0" wp14:anchorId="35E2B82F" wp14:editId="7F748DE9">
            <wp:extent cx="6475095" cy="8782050"/>
            <wp:effectExtent l="0" t="0" r="1905" b="0"/>
            <wp:docPr id="35" name="Picture 3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ab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475095" cy="8782050"/>
                    </a:xfrm>
                    <a:prstGeom prst="rect">
                      <a:avLst/>
                    </a:prstGeom>
                  </pic:spPr>
                </pic:pic>
              </a:graphicData>
            </a:graphic>
          </wp:inline>
        </w:drawing>
      </w:r>
    </w:p>
    <w:p w14:paraId="7DD84945" w14:textId="66D4179F" w:rsidR="00D75F69" w:rsidRDefault="00D75F69" w:rsidP="009D7349"/>
    <w:p w14:paraId="7ECB8470" w14:textId="39356319" w:rsidR="006433A3" w:rsidRDefault="0015518A" w:rsidP="0036576C">
      <w:pPr>
        <w:autoSpaceDE w:val="0"/>
        <w:autoSpaceDN w:val="0"/>
        <w:adjustRightInd w:val="0"/>
        <w:jc w:val="center"/>
        <w:rPr>
          <w:rFonts w:ascii="CIDFont+F1" w:hAnsi="CIDFont+F1" w:cs="CIDFont+F1"/>
          <w:b/>
          <w:bCs/>
          <w:sz w:val="30"/>
          <w:szCs w:val="30"/>
          <w:lang w:eastAsia="en-AU"/>
        </w:rPr>
      </w:pPr>
      <w:r w:rsidRPr="0015518A">
        <w:rPr>
          <w:rFonts w:ascii="CIDFont+F1" w:hAnsi="CIDFont+F1" w:cs="CIDFont+F1"/>
          <w:b/>
          <w:bCs/>
          <w:noProof/>
          <w:sz w:val="30"/>
          <w:szCs w:val="30"/>
          <w:lang w:eastAsia="en-AU"/>
        </w:rPr>
        <w:lastRenderedPageBreak/>
        <w:drawing>
          <wp:inline distT="0" distB="0" distL="0" distR="0" wp14:anchorId="22F1A758" wp14:editId="71CB6C03">
            <wp:extent cx="6400800" cy="9035415"/>
            <wp:effectExtent l="0" t="0" r="0" b="0"/>
            <wp:docPr id="8" name="Picture 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6400800" cy="9035415"/>
                    </a:xfrm>
                    <a:prstGeom prst="rect">
                      <a:avLst/>
                    </a:prstGeom>
                  </pic:spPr>
                </pic:pic>
              </a:graphicData>
            </a:graphic>
          </wp:inline>
        </w:drawing>
      </w:r>
    </w:p>
    <w:p w14:paraId="38BB49DD" w14:textId="0D67F706" w:rsidR="002F62CC" w:rsidRDefault="0015518A" w:rsidP="0036576C">
      <w:pPr>
        <w:autoSpaceDE w:val="0"/>
        <w:autoSpaceDN w:val="0"/>
        <w:adjustRightInd w:val="0"/>
        <w:jc w:val="center"/>
        <w:rPr>
          <w:rFonts w:ascii="CIDFont+F1" w:hAnsi="CIDFont+F1" w:cs="CIDFont+F1"/>
          <w:b/>
          <w:bCs/>
          <w:sz w:val="30"/>
          <w:szCs w:val="30"/>
          <w:lang w:eastAsia="en-AU"/>
        </w:rPr>
      </w:pPr>
      <w:r w:rsidRPr="0015518A">
        <w:rPr>
          <w:rFonts w:ascii="CIDFont+F1" w:hAnsi="CIDFont+F1" w:cs="CIDFont+F1"/>
          <w:b/>
          <w:bCs/>
          <w:noProof/>
          <w:sz w:val="30"/>
          <w:szCs w:val="30"/>
          <w:lang w:eastAsia="en-AU"/>
        </w:rPr>
        <w:lastRenderedPageBreak/>
        <w:drawing>
          <wp:inline distT="0" distB="0" distL="0" distR="0" wp14:anchorId="34524D0A" wp14:editId="5418A976">
            <wp:extent cx="6400800" cy="9058275"/>
            <wp:effectExtent l="0" t="0" r="0" b="9525"/>
            <wp:docPr id="9" name="Picture 9" descr="Graphical user interface, application,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table&#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6400800" cy="9058275"/>
                    </a:xfrm>
                    <a:prstGeom prst="rect">
                      <a:avLst/>
                    </a:prstGeom>
                  </pic:spPr>
                </pic:pic>
              </a:graphicData>
            </a:graphic>
          </wp:inline>
        </w:drawing>
      </w:r>
    </w:p>
    <w:p w14:paraId="15C7F7D1" w14:textId="40765CB3" w:rsidR="002F62CC" w:rsidRDefault="0015518A" w:rsidP="0036576C">
      <w:pPr>
        <w:autoSpaceDE w:val="0"/>
        <w:autoSpaceDN w:val="0"/>
        <w:adjustRightInd w:val="0"/>
        <w:jc w:val="center"/>
        <w:rPr>
          <w:rFonts w:ascii="CIDFont+F1" w:hAnsi="CIDFont+F1" w:cs="CIDFont+F1"/>
          <w:b/>
          <w:bCs/>
          <w:sz w:val="30"/>
          <w:szCs w:val="30"/>
          <w:lang w:eastAsia="en-AU"/>
        </w:rPr>
      </w:pPr>
      <w:r w:rsidRPr="0015518A">
        <w:rPr>
          <w:rFonts w:ascii="CIDFont+F1" w:hAnsi="CIDFont+F1" w:cs="CIDFont+F1"/>
          <w:b/>
          <w:bCs/>
          <w:noProof/>
          <w:sz w:val="30"/>
          <w:szCs w:val="30"/>
          <w:lang w:eastAsia="en-AU"/>
        </w:rPr>
        <w:lastRenderedPageBreak/>
        <w:drawing>
          <wp:inline distT="0" distB="0" distL="0" distR="0" wp14:anchorId="7B260B6F" wp14:editId="18FFEF19">
            <wp:extent cx="6400800" cy="9073515"/>
            <wp:effectExtent l="0" t="0" r="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400800" cy="9073515"/>
                    </a:xfrm>
                    <a:prstGeom prst="rect">
                      <a:avLst/>
                    </a:prstGeom>
                  </pic:spPr>
                </pic:pic>
              </a:graphicData>
            </a:graphic>
          </wp:inline>
        </w:drawing>
      </w:r>
    </w:p>
    <w:p w14:paraId="06F4C3F0" w14:textId="11C56B1A" w:rsidR="002F62CC" w:rsidRDefault="0015518A" w:rsidP="0036576C">
      <w:pPr>
        <w:autoSpaceDE w:val="0"/>
        <w:autoSpaceDN w:val="0"/>
        <w:adjustRightInd w:val="0"/>
        <w:jc w:val="center"/>
        <w:rPr>
          <w:rFonts w:ascii="CIDFont+F1" w:hAnsi="CIDFont+F1" w:cs="CIDFont+F1"/>
          <w:b/>
          <w:bCs/>
          <w:sz w:val="30"/>
          <w:szCs w:val="30"/>
          <w:lang w:eastAsia="en-AU"/>
        </w:rPr>
      </w:pPr>
      <w:r w:rsidRPr="0015518A">
        <w:rPr>
          <w:rFonts w:ascii="CIDFont+F1" w:hAnsi="CIDFont+F1" w:cs="CIDFont+F1"/>
          <w:b/>
          <w:bCs/>
          <w:noProof/>
          <w:sz w:val="30"/>
          <w:szCs w:val="30"/>
          <w:lang w:eastAsia="en-AU"/>
        </w:rPr>
        <w:lastRenderedPageBreak/>
        <w:drawing>
          <wp:inline distT="0" distB="0" distL="0" distR="0" wp14:anchorId="5DAA77C5" wp14:editId="35015B94">
            <wp:extent cx="6400800" cy="9010015"/>
            <wp:effectExtent l="0" t="0" r="0" b="635"/>
            <wp:docPr id="11" name="Picture 1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table&#10;&#10;Description automatically generated"/>
                    <pic:cNvPicPr/>
                  </pic:nvPicPr>
                  <pic:blipFill>
                    <a:blip r:embed="rId18"/>
                    <a:stretch>
                      <a:fillRect/>
                    </a:stretch>
                  </pic:blipFill>
                  <pic:spPr>
                    <a:xfrm>
                      <a:off x="0" y="0"/>
                      <a:ext cx="6400800" cy="9010015"/>
                    </a:xfrm>
                    <a:prstGeom prst="rect">
                      <a:avLst/>
                    </a:prstGeom>
                  </pic:spPr>
                </pic:pic>
              </a:graphicData>
            </a:graphic>
          </wp:inline>
        </w:drawing>
      </w:r>
    </w:p>
    <w:p w14:paraId="5E399126" w14:textId="17EB6605" w:rsidR="002F62CC" w:rsidRDefault="0015518A" w:rsidP="0036576C">
      <w:pPr>
        <w:autoSpaceDE w:val="0"/>
        <w:autoSpaceDN w:val="0"/>
        <w:adjustRightInd w:val="0"/>
        <w:jc w:val="center"/>
        <w:rPr>
          <w:rFonts w:ascii="CIDFont+F1" w:hAnsi="CIDFont+F1" w:cs="CIDFont+F1"/>
          <w:b/>
          <w:bCs/>
          <w:sz w:val="30"/>
          <w:szCs w:val="30"/>
          <w:lang w:eastAsia="en-AU"/>
        </w:rPr>
      </w:pPr>
      <w:r w:rsidRPr="0015518A">
        <w:rPr>
          <w:rFonts w:ascii="CIDFont+F1" w:hAnsi="CIDFont+F1" w:cs="CIDFont+F1"/>
          <w:b/>
          <w:bCs/>
          <w:noProof/>
          <w:sz w:val="30"/>
          <w:szCs w:val="30"/>
          <w:lang w:eastAsia="en-AU"/>
        </w:rPr>
        <w:lastRenderedPageBreak/>
        <w:drawing>
          <wp:inline distT="0" distB="0" distL="0" distR="0" wp14:anchorId="16DE80F1" wp14:editId="51F563D7">
            <wp:extent cx="6400800" cy="9081135"/>
            <wp:effectExtent l="0" t="0" r="0" b="5715"/>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400800" cy="9081135"/>
                    </a:xfrm>
                    <a:prstGeom prst="rect">
                      <a:avLst/>
                    </a:prstGeom>
                  </pic:spPr>
                </pic:pic>
              </a:graphicData>
            </a:graphic>
          </wp:inline>
        </w:drawing>
      </w:r>
    </w:p>
    <w:p w14:paraId="2BEDB814" w14:textId="2721AD4D" w:rsidR="0015518A" w:rsidRDefault="00F11759" w:rsidP="0036576C">
      <w:pPr>
        <w:autoSpaceDE w:val="0"/>
        <w:autoSpaceDN w:val="0"/>
        <w:adjustRightInd w:val="0"/>
        <w:jc w:val="center"/>
        <w:rPr>
          <w:rFonts w:ascii="CIDFont+F1" w:hAnsi="CIDFont+F1" w:cs="CIDFont+F1"/>
          <w:b/>
          <w:bCs/>
          <w:sz w:val="30"/>
          <w:szCs w:val="30"/>
          <w:lang w:eastAsia="en-AU"/>
        </w:rPr>
      </w:pPr>
      <w:r w:rsidRPr="00F11759">
        <w:rPr>
          <w:rFonts w:ascii="CIDFont+F1" w:hAnsi="CIDFont+F1" w:cs="CIDFont+F1"/>
          <w:b/>
          <w:bCs/>
          <w:noProof/>
          <w:sz w:val="30"/>
          <w:szCs w:val="30"/>
          <w:lang w:eastAsia="en-AU"/>
        </w:rPr>
        <w:lastRenderedPageBreak/>
        <w:drawing>
          <wp:inline distT="0" distB="0" distL="0" distR="0" wp14:anchorId="0F9B7A7E" wp14:editId="6D71E342">
            <wp:extent cx="6400800" cy="9053830"/>
            <wp:effectExtent l="0" t="0" r="0" b="0"/>
            <wp:docPr id="13" name="Picture 13"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tab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400800" cy="9053830"/>
                    </a:xfrm>
                    <a:prstGeom prst="rect">
                      <a:avLst/>
                    </a:prstGeom>
                  </pic:spPr>
                </pic:pic>
              </a:graphicData>
            </a:graphic>
          </wp:inline>
        </w:drawing>
      </w:r>
    </w:p>
    <w:p w14:paraId="774139B2" w14:textId="1F338D43" w:rsidR="0015518A" w:rsidRDefault="00F11759" w:rsidP="0036576C">
      <w:pPr>
        <w:autoSpaceDE w:val="0"/>
        <w:autoSpaceDN w:val="0"/>
        <w:adjustRightInd w:val="0"/>
        <w:jc w:val="center"/>
        <w:rPr>
          <w:rFonts w:ascii="CIDFont+F1" w:hAnsi="CIDFont+F1" w:cs="CIDFont+F1"/>
          <w:b/>
          <w:bCs/>
          <w:sz w:val="30"/>
          <w:szCs w:val="30"/>
          <w:lang w:eastAsia="en-AU"/>
        </w:rPr>
      </w:pPr>
      <w:r w:rsidRPr="00F11759">
        <w:rPr>
          <w:rFonts w:ascii="CIDFont+F1" w:hAnsi="CIDFont+F1" w:cs="CIDFont+F1"/>
          <w:b/>
          <w:bCs/>
          <w:noProof/>
          <w:sz w:val="30"/>
          <w:szCs w:val="30"/>
          <w:lang w:eastAsia="en-AU"/>
        </w:rPr>
        <w:lastRenderedPageBreak/>
        <w:drawing>
          <wp:inline distT="0" distB="0" distL="0" distR="0" wp14:anchorId="33E175EB" wp14:editId="152A4EF8">
            <wp:extent cx="6400800" cy="9076690"/>
            <wp:effectExtent l="0" t="0" r="0"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400800" cy="9076690"/>
                    </a:xfrm>
                    <a:prstGeom prst="rect">
                      <a:avLst/>
                    </a:prstGeom>
                  </pic:spPr>
                </pic:pic>
              </a:graphicData>
            </a:graphic>
          </wp:inline>
        </w:drawing>
      </w:r>
    </w:p>
    <w:p w14:paraId="2B9E3C81" w14:textId="5587159B" w:rsidR="0015518A" w:rsidRDefault="00F11759" w:rsidP="0036576C">
      <w:pPr>
        <w:autoSpaceDE w:val="0"/>
        <w:autoSpaceDN w:val="0"/>
        <w:adjustRightInd w:val="0"/>
        <w:jc w:val="center"/>
        <w:rPr>
          <w:rFonts w:ascii="CIDFont+F1" w:hAnsi="CIDFont+F1" w:cs="CIDFont+F1"/>
          <w:b/>
          <w:bCs/>
          <w:sz w:val="30"/>
          <w:szCs w:val="30"/>
          <w:lang w:eastAsia="en-AU"/>
        </w:rPr>
      </w:pPr>
      <w:r w:rsidRPr="00F11759">
        <w:rPr>
          <w:rFonts w:ascii="CIDFont+F1" w:hAnsi="CIDFont+F1" w:cs="CIDFont+F1"/>
          <w:b/>
          <w:bCs/>
          <w:noProof/>
          <w:sz w:val="30"/>
          <w:szCs w:val="30"/>
          <w:lang w:eastAsia="en-AU"/>
        </w:rPr>
        <w:lastRenderedPageBreak/>
        <w:drawing>
          <wp:inline distT="0" distB="0" distL="0" distR="0" wp14:anchorId="0F1483B0" wp14:editId="0AC9A4AD">
            <wp:extent cx="6400800" cy="9043670"/>
            <wp:effectExtent l="0" t="0" r="0" b="508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400800" cy="9043670"/>
                    </a:xfrm>
                    <a:prstGeom prst="rect">
                      <a:avLst/>
                    </a:prstGeom>
                  </pic:spPr>
                </pic:pic>
              </a:graphicData>
            </a:graphic>
          </wp:inline>
        </w:drawing>
      </w:r>
    </w:p>
    <w:p w14:paraId="0FFF568B" w14:textId="3A483D6F" w:rsidR="0015518A" w:rsidRDefault="00F11759" w:rsidP="0036576C">
      <w:pPr>
        <w:autoSpaceDE w:val="0"/>
        <w:autoSpaceDN w:val="0"/>
        <w:adjustRightInd w:val="0"/>
        <w:jc w:val="center"/>
        <w:rPr>
          <w:rFonts w:ascii="CIDFont+F1" w:hAnsi="CIDFont+F1" w:cs="CIDFont+F1"/>
          <w:b/>
          <w:bCs/>
          <w:sz w:val="30"/>
          <w:szCs w:val="30"/>
          <w:lang w:eastAsia="en-AU"/>
        </w:rPr>
      </w:pPr>
      <w:r w:rsidRPr="00F11759">
        <w:rPr>
          <w:rFonts w:ascii="CIDFont+F1" w:hAnsi="CIDFont+F1" w:cs="CIDFont+F1"/>
          <w:b/>
          <w:bCs/>
          <w:noProof/>
          <w:sz w:val="30"/>
          <w:szCs w:val="30"/>
          <w:lang w:eastAsia="en-AU"/>
        </w:rPr>
        <w:lastRenderedPageBreak/>
        <w:drawing>
          <wp:inline distT="0" distB="0" distL="0" distR="0" wp14:anchorId="3A40B240" wp14:editId="45855149">
            <wp:extent cx="6400800" cy="9067800"/>
            <wp:effectExtent l="0" t="0" r="0" b="0"/>
            <wp:docPr id="16" name="Picture 16"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ubble ch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400800" cy="9067800"/>
                    </a:xfrm>
                    <a:prstGeom prst="rect">
                      <a:avLst/>
                    </a:prstGeom>
                  </pic:spPr>
                </pic:pic>
              </a:graphicData>
            </a:graphic>
          </wp:inline>
        </w:drawing>
      </w:r>
    </w:p>
    <w:p w14:paraId="2D42E90B" w14:textId="234EC00E" w:rsidR="0015518A" w:rsidRDefault="00F11759" w:rsidP="0036576C">
      <w:pPr>
        <w:autoSpaceDE w:val="0"/>
        <w:autoSpaceDN w:val="0"/>
        <w:adjustRightInd w:val="0"/>
        <w:jc w:val="center"/>
        <w:rPr>
          <w:rFonts w:ascii="CIDFont+F1" w:hAnsi="CIDFont+F1" w:cs="CIDFont+F1"/>
          <w:b/>
          <w:bCs/>
          <w:sz w:val="30"/>
          <w:szCs w:val="30"/>
          <w:lang w:eastAsia="en-AU"/>
        </w:rPr>
      </w:pPr>
      <w:r w:rsidRPr="00F11759">
        <w:rPr>
          <w:rFonts w:ascii="CIDFont+F1" w:hAnsi="CIDFont+F1" w:cs="CIDFont+F1"/>
          <w:b/>
          <w:bCs/>
          <w:noProof/>
          <w:sz w:val="30"/>
          <w:szCs w:val="30"/>
          <w:lang w:eastAsia="en-AU"/>
        </w:rPr>
        <w:lastRenderedPageBreak/>
        <w:drawing>
          <wp:inline distT="0" distB="0" distL="0" distR="0" wp14:anchorId="67BFE961" wp14:editId="3359B4A8">
            <wp:extent cx="6400800" cy="9035415"/>
            <wp:effectExtent l="0" t="0" r="0" b="0"/>
            <wp:docPr id="17" name="Picture 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400800" cy="9035415"/>
                    </a:xfrm>
                    <a:prstGeom prst="rect">
                      <a:avLst/>
                    </a:prstGeom>
                  </pic:spPr>
                </pic:pic>
              </a:graphicData>
            </a:graphic>
          </wp:inline>
        </w:drawing>
      </w:r>
    </w:p>
    <w:p w14:paraId="5F89B828" w14:textId="465FBC76" w:rsidR="002F62CC" w:rsidRDefault="00F11759" w:rsidP="0036576C">
      <w:pPr>
        <w:autoSpaceDE w:val="0"/>
        <w:autoSpaceDN w:val="0"/>
        <w:adjustRightInd w:val="0"/>
        <w:jc w:val="center"/>
        <w:rPr>
          <w:rFonts w:ascii="CIDFont+F1" w:hAnsi="CIDFont+F1" w:cs="CIDFont+F1"/>
          <w:b/>
          <w:bCs/>
          <w:sz w:val="30"/>
          <w:szCs w:val="30"/>
          <w:lang w:eastAsia="en-AU"/>
        </w:rPr>
      </w:pPr>
      <w:r w:rsidRPr="00F11759">
        <w:rPr>
          <w:rFonts w:ascii="CIDFont+F1" w:hAnsi="CIDFont+F1" w:cs="CIDFont+F1"/>
          <w:b/>
          <w:bCs/>
          <w:noProof/>
          <w:sz w:val="30"/>
          <w:szCs w:val="30"/>
          <w:lang w:eastAsia="en-AU"/>
        </w:rPr>
        <w:lastRenderedPageBreak/>
        <w:drawing>
          <wp:inline distT="0" distB="0" distL="0" distR="0" wp14:anchorId="21134296" wp14:editId="72A592D3">
            <wp:extent cx="6400800" cy="9055100"/>
            <wp:effectExtent l="0" t="0" r="0" b="0"/>
            <wp:docPr id="18" name="Picture 18" descr="Graphical user interface, chart,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chart, Excel&#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400800" cy="9055100"/>
                    </a:xfrm>
                    <a:prstGeom prst="rect">
                      <a:avLst/>
                    </a:prstGeom>
                  </pic:spPr>
                </pic:pic>
              </a:graphicData>
            </a:graphic>
          </wp:inline>
        </w:drawing>
      </w:r>
    </w:p>
    <w:p w14:paraId="3A2182F4" w14:textId="142AEA37" w:rsidR="002F62CC" w:rsidRDefault="00F11759" w:rsidP="0036576C">
      <w:pPr>
        <w:autoSpaceDE w:val="0"/>
        <w:autoSpaceDN w:val="0"/>
        <w:adjustRightInd w:val="0"/>
        <w:jc w:val="center"/>
        <w:rPr>
          <w:rFonts w:ascii="CIDFont+F1" w:hAnsi="CIDFont+F1" w:cs="CIDFont+F1"/>
          <w:b/>
          <w:bCs/>
          <w:sz w:val="30"/>
          <w:szCs w:val="30"/>
          <w:lang w:eastAsia="en-AU"/>
        </w:rPr>
      </w:pPr>
      <w:r w:rsidRPr="00F11759">
        <w:rPr>
          <w:rFonts w:ascii="CIDFont+F1" w:hAnsi="CIDFont+F1" w:cs="CIDFont+F1"/>
          <w:b/>
          <w:bCs/>
          <w:noProof/>
          <w:sz w:val="30"/>
          <w:szCs w:val="30"/>
          <w:lang w:eastAsia="en-AU"/>
        </w:rPr>
        <w:lastRenderedPageBreak/>
        <w:drawing>
          <wp:inline distT="0" distB="0" distL="0" distR="0" wp14:anchorId="4D67F7F4" wp14:editId="53F89E5B">
            <wp:extent cx="6400800" cy="9077960"/>
            <wp:effectExtent l="0" t="0" r="0" b="889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26"/>
                    <a:stretch>
                      <a:fillRect/>
                    </a:stretch>
                  </pic:blipFill>
                  <pic:spPr>
                    <a:xfrm>
                      <a:off x="0" y="0"/>
                      <a:ext cx="6400800" cy="9077960"/>
                    </a:xfrm>
                    <a:prstGeom prst="rect">
                      <a:avLst/>
                    </a:prstGeom>
                  </pic:spPr>
                </pic:pic>
              </a:graphicData>
            </a:graphic>
          </wp:inline>
        </w:drawing>
      </w:r>
    </w:p>
    <w:p w14:paraId="2FE16253" w14:textId="06A7218D" w:rsidR="002F62CC" w:rsidRDefault="003143D5" w:rsidP="0036576C">
      <w:pPr>
        <w:autoSpaceDE w:val="0"/>
        <w:autoSpaceDN w:val="0"/>
        <w:adjustRightInd w:val="0"/>
        <w:jc w:val="center"/>
        <w:rPr>
          <w:rFonts w:ascii="CIDFont+F1" w:hAnsi="CIDFont+F1" w:cs="CIDFont+F1"/>
          <w:b/>
          <w:bCs/>
          <w:sz w:val="30"/>
          <w:szCs w:val="30"/>
          <w:lang w:eastAsia="en-AU"/>
        </w:rPr>
      </w:pPr>
      <w:r w:rsidRPr="003143D5">
        <w:rPr>
          <w:rFonts w:ascii="CIDFont+F1" w:hAnsi="CIDFont+F1" w:cs="CIDFont+F1"/>
          <w:b/>
          <w:bCs/>
          <w:noProof/>
          <w:sz w:val="30"/>
          <w:szCs w:val="30"/>
          <w:lang w:eastAsia="en-AU"/>
        </w:rPr>
        <w:lastRenderedPageBreak/>
        <w:drawing>
          <wp:inline distT="0" distB="0" distL="0" distR="0" wp14:anchorId="679AA535" wp14:editId="74F2D23E">
            <wp:extent cx="6400800" cy="9079230"/>
            <wp:effectExtent l="0" t="0" r="0" b="7620"/>
            <wp:docPr id="20" name="Picture 20"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waterfall char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400800" cy="9079230"/>
                    </a:xfrm>
                    <a:prstGeom prst="rect">
                      <a:avLst/>
                    </a:prstGeom>
                  </pic:spPr>
                </pic:pic>
              </a:graphicData>
            </a:graphic>
          </wp:inline>
        </w:drawing>
      </w:r>
    </w:p>
    <w:p w14:paraId="4D2CB41A" w14:textId="13628DF1" w:rsidR="002F62CC" w:rsidRDefault="003143D5" w:rsidP="0036576C">
      <w:pPr>
        <w:autoSpaceDE w:val="0"/>
        <w:autoSpaceDN w:val="0"/>
        <w:adjustRightInd w:val="0"/>
        <w:jc w:val="center"/>
        <w:rPr>
          <w:rFonts w:ascii="CIDFont+F1" w:hAnsi="CIDFont+F1" w:cs="CIDFont+F1"/>
          <w:b/>
          <w:bCs/>
          <w:sz w:val="30"/>
          <w:szCs w:val="30"/>
          <w:lang w:eastAsia="en-AU"/>
        </w:rPr>
      </w:pPr>
      <w:r w:rsidRPr="003143D5">
        <w:rPr>
          <w:rFonts w:ascii="CIDFont+F1" w:hAnsi="CIDFont+F1" w:cs="CIDFont+F1"/>
          <w:b/>
          <w:bCs/>
          <w:noProof/>
          <w:sz w:val="30"/>
          <w:szCs w:val="30"/>
          <w:lang w:eastAsia="en-AU"/>
        </w:rPr>
        <w:lastRenderedPageBreak/>
        <w:drawing>
          <wp:inline distT="0" distB="0" distL="0" distR="0" wp14:anchorId="3A05BA52" wp14:editId="69ED2D55">
            <wp:extent cx="6400800" cy="9035415"/>
            <wp:effectExtent l="0" t="0" r="0" b="0"/>
            <wp:docPr id="21" name="Picture 2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abl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400800" cy="9035415"/>
                    </a:xfrm>
                    <a:prstGeom prst="rect">
                      <a:avLst/>
                    </a:prstGeom>
                  </pic:spPr>
                </pic:pic>
              </a:graphicData>
            </a:graphic>
          </wp:inline>
        </w:drawing>
      </w:r>
    </w:p>
    <w:p w14:paraId="54A954FB" w14:textId="7AA190F6" w:rsidR="002F62CC" w:rsidRDefault="003143D5" w:rsidP="0036576C">
      <w:pPr>
        <w:autoSpaceDE w:val="0"/>
        <w:autoSpaceDN w:val="0"/>
        <w:adjustRightInd w:val="0"/>
        <w:jc w:val="center"/>
        <w:rPr>
          <w:rFonts w:ascii="CIDFont+F1" w:hAnsi="CIDFont+F1" w:cs="CIDFont+F1"/>
          <w:b/>
          <w:bCs/>
          <w:sz w:val="30"/>
          <w:szCs w:val="30"/>
          <w:lang w:eastAsia="en-AU"/>
        </w:rPr>
      </w:pPr>
      <w:r w:rsidRPr="003143D5">
        <w:rPr>
          <w:rFonts w:ascii="CIDFont+F1" w:hAnsi="CIDFont+F1" w:cs="CIDFont+F1"/>
          <w:b/>
          <w:bCs/>
          <w:noProof/>
          <w:sz w:val="30"/>
          <w:szCs w:val="30"/>
          <w:lang w:eastAsia="en-AU"/>
        </w:rPr>
        <w:lastRenderedPageBreak/>
        <w:drawing>
          <wp:inline distT="0" distB="0" distL="0" distR="0" wp14:anchorId="4C660988" wp14:editId="799AF12C">
            <wp:extent cx="6400800" cy="9069705"/>
            <wp:effectExtent l="0" t="0" r="0" b="0"/>
            <wp:docPr id="22" name="Picture 22"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 tabl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400800" cy="9069705"/>
                    </a:xfrm>
                    <a:prstGeom prst="rect">
                      <a:avLst/>
                    </a:prstGeom>
                  </pic:spPr>
                </pic:pic>
              </a:graphicData>
            </a:graphic>
          </wp:inline>
        </w:drawing>
      </w:r>
    </w:p>
    <w:p w14:paraId="217FACCD" w14:textId="19AFA331" w:rsidR="002F62CC" w:rsidRDefault="003143D5" w:rsidP="0036576C">
      <w:pPr>
        <w:autoSpaceDE w:val="0"/>
        <w:autoSpaceDN w:val="0"/>
        <w:adjustRightInd w:val="0"/>
        <w:jc w:val="center"/>
        <w:rPr>
          <w:rFonts w:ascii="CIDFont+F1" w:hAnsi="CIDFont+F1" w:cs="CIDFont+F1"/>
          <w:b/>
          <w:bCs/>
          <w:sz w:val="30"/>
          <w:szCs w:val="30"/>
          <w:lang w:eastAsia="en-AU"/>
        </w:rPr>
      </w:pPr>
      <w:r w:rsidRPr="003143D5">
        <w:rPr>
          <w:rFonts w:ascii="CIDFont+F1" w:hAnsi="CIDFont+F1" w:cs="CIDFont+F1"/>
          <w:b/>
          <w:bCs/>
          <w:noProof/>
          <w:sz w:val="30"/>
          <w:szCs w:val="30"/>
          <w:lang w:eastAsia="en-AU"/>
        </w:rPr>
        <w:lastRenderedPageBreak/>
        <w:drawing>
          <wp:inline distT="0" distB="0" distL="0" distR="0" wp14:anchorId="787701A4" wp14:editId="3C6774E6">
            <wp:extent cx="6400800" cy="9074785"/>
            <wp:effectExtent l="0" t="0" r="0" b="0"/>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400800" cy="9074785"/>
                    </a:xfrm>
                    <a:prstGeom prst="rect">
                      <a:avLst/>
                    </a:prstGeom>
                  </pic:spPr>
                </pic:pic>
              </a:graphicData>
            </a:graphic>
          </wp:inline>
        </w:drawing>
      </w:r>
    </w:p>
    <w:p w14:paraId="546B6964" w14:textId="63141A11" w:rsidR="002F62CC" w:rsidRDefault="003143D5" w:rsidP="0036576C">
      <w:pPr>
        <w:autoSpaceDE w:val="0"/>
        <w:autoSpaceDN w:val="0"/>
        <w:adjustRightInd w:val="0"/>
        <w:jc w:val="center"/>
        <w:rPr>
          <w:rFonts w:ascii="CIDFont+F1" w:hAnsi="CIDFont+F1" w:cs="CIDFont+F1"/>
          <w:b/>
          <w:bCs/>
          <w:sz w:val="30"/>
          <w:szCs w:val="30"/>
          <w:lang w:eastAsia="en-AU"/>
        </w:rPr>
      </w:pPr>
      <w:r w:rsidRPr="003143D5">
        <w:rPr>
          <w:rFonts w:ascii="CIDFont+F1" w:hAnsi="CIDFont+F1" w:cs="CIDFont+F1"/>
          <w:b/>
          <w:bCs/>
          <w:noProof/>
          <w:sz w:val="30"/>
          <w:szCs w:val="30"/>
          <w:lang w:eastAsia="en-AU"/>
        </w:rPr>
        <w:lastRenderedPageBreak/>
        <w:drawing>
          <wp:inline distT="0" distB="0" distL="0" distR="0" wp14:anchorId="46D2CAEF" wp14:editId="0ADAA6B8">
            <wp:extent cx="6400800" cy="9065260"/>
            <wp:effectExtent l="0" t="0" r="0" b="254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6400800" cy="9065260"/>
                    </a:xfrm>
                    <a:prstGeom prst="rect">
                      <a:avLst/>
                    </a:prstGeom>
                  </pic:spPr>
                </pic:pic>
              </a:graphicData>
            </a:graphic>
          </wp:inline>
        </w:drawing>
      </w:r>
    </w:p>
    <w:p w14:paraId="00F9BBDE" w14:textId="3FDB4685" w:rsidR="002F62CC" w:rsidRDefault="003143D5" w:rsidP="0036576C">
      <w:pPr>
        <w:autoSpaceDE w:val="0"/>
        <w:autoSpaceDN w:val="0"/>
        <w:adjustRightInd w:val="0"/>
        <w:jc w:val="center"/>
        <w:rPr>
          <w:rFonts w:ascii="CIDFont+F1" w:hAnsi="CIDFont+F1" w:cs="CIDFont+F1"/>
          <w:b/>
          <w:bCs/>
          <w:sz w:val="30"/>
          <w:szCs w:val="30"/>
          <w:lang w:eastAsia="en-AU"/>
        </w:rPr>
      </w:pPr>
      <w:r w:rsidRPr="003143D5">
        <w:rPr>
          <w:rFonts w:ascii="CIDFont+F1" w:hAnsi="CIDFont+F1" w:cs="CIDFont+F1"/>
          <w:b/>
          <w:bCs/>
          <w:noProof/>
          <w:sz w:val="30"/>
          <w:szCs w:val="30"/>
          <w:lang w:eastAsia="en-AU"/>
        </w:rPr>
        <w:lastRenderedPageBreak/>
        <w:drawing>
          <wp:inline distT="0" distB="0" distL="0" distR="0" wp14:anchorId="1BE9ABF8" wp14:editId="0B58E2C3">
            <wp:extent cx="6400800" cy="9040495"/>
            <wp:effectExtent l="0" t="0" r="0" b="8255"/>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6400800" cy="9040495"/>
                    </a:xfrm>
                    <a:prstGeom prst="rect">
                      <a:avLst/>
                    </a:prstGeom>
                  </pic:spPr>
                </pic:pic>
              </a:graphicData>
            </a:graphic>
          </wp:inline>
        </w:drawing>
      </w:r>
    </w:p>
    <w:p w14:paraId="755B8C6F" w14:textId="3470535A" w:rsidR="002F62CC" w:rsidRDefault="005C1063" w:rsidP="0036576C">
      <w:pPr>
        <w:autoSpaceDE w:val="0"/>
        <w:autoSpaceDN w:val="0"/>
        <w:adjustRightInd w:val="0"/>
        <w:jc w:val="center"/>
        <w:rPr>
          <w:rFonts w:ascii="CIDFont+F1" w:hAnsi="CIDFont+F1" w:cs="CIDFont+F1"/>
          <w:b/>
          <w:bCs/>
          <w:sz w:val="30"/>
          <w:szCs w:val="30"/>
          <w:lang w:eastAsia="en-AU"/>
        </w:rPr>
      </w:pPr>
      <w:r w:rsidRPr="005C1063">
        <w:rPr>
          <w:rFonts w:ascii="CIDFont+F1" w:hAnsi="CIDFont+F1" w:cs="CIDFont+F1"/>
          <w:b/>
          <w:bCs/>
          <w:noProof/>
          <w:sz w:val="30"/>
          <w:szCs w:val="30"/>
          <w:lang w:eastAsia="en-AU"/>
        </w:rPr>
        <w:lastRenderedPageBreak/>
        <w:drawing>
          <wp:inline distT="0" distB="0" distL="0" distR="0" wp14:anchorId="0D391320" wp14:editId="63C236A7">
            <wp:extent cx="6400800" cy="9017635"/>
            <wp:effectExtent l="0" t="0" r="0" b="0"/>
            <wp:docPr id="26" name="Picture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400800" cy="9017635"/>
                    </a:xfrm>
                    <a:prstGeom prst="rect">
                      <a:avLst/>
                    </a:prstGeom>
                  </pic:spPr>
                </pic:pic>
              </a:graphicData>
            </a:graphic>
          </wp:inline>
        </w:drawing>
      </w:r>
    </w:p>
    <w:p w14:paraId="0899F500" w14:textId="3BBC0563" w:rsidR="002F62CC" w:rsidRDefault="005C1063" w:rsidP="0036576C">
      <w:pPr>
        <w:autoSpaceDE w:val="0"/>
        <w:autoSpaceDN w:val="0"/>
        <w:adjustRightInd w:val="0"/>
        <w:jc w:val="center"/>
        <w:rPr>
          <w:rFonts w:ascii="CIDFont+F1" w:hAnsi="CIDFont+F1" w:cs="CIDFont+F1"/>
          <w:b/>
          <w:bCs/>
          <w:sz w:val="30"/>
          <w:szCs w:val="30"/>
          <w:lang w:eastAsia="en-AU"/>
        </w:rPr>
      </w:pPr>
      <w:r w:rsidRPr="005C1063">
        <w:rPr>
          <w:rFonts w:ascii="CIDFont+F1" w:hAnsi="CIDFont+F1" w:cs="CIDFont+F1"/>
          <w:b/>
          <w:bCs/>
          <w:noProof/>
          <w:sz w:val="30"/>
          <w:szCs w:val="30"/>
          <w:lang w:eastAsia="en-AU"/>
        </w:rPr>
        <w:lastRenderedPageBreak/>
        <w:drawing>
          <wp:inline distT="0" distB="0" distL="0" distR="0" wp14:anchorId="0B93078B" wp14:editId="1FA33E26">
            <wp:extent cx="6400800" cy="9079230"/>
            <wp:effectExtent l="0" t="0" r="0" b="7620"/>
            <wp:docPr id="27" name="Picture 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400800" cy="9079230"/>
                    </a:xfrm>
                    <a:prstGeom prst="rect">
                      <a:avLst/>
                    </a:prstGeom>
                  </pic:spPr>
                </pic:pic>
              </a:graphicData>
            </a:graphic>
          </wp:inline>
        </w:drawing>
      </w:r>
    </w:p>
    <w:p w14:paraId="0918C696" w14:textId="25029364" w:rsidR="002F62CC" w:rsidRDefault="005C1063" w:rsidP="0036576C">
      <w:pPr>
        <w:autoSpaceDE w:val="0"/>
        <w:autoSpaceDN w:val="0"/>
        <w:adjustRightInd w:val="0"/>
        <w:jc w:val="center"/>
        <w:rPr>
          <w:rFonts w:ascii="CIDFont+F1" w:hAnsi="CIDFont+F1" w:cs="CIDFont+F1"/>
          <w:b/>
          <w:bCs/>
          <w:sz w:val="30"/>
          <w:szCs w:val="30"/>
          <w:lang w:eastAsia="en-AU"/>
        </w:rPr>
      </w:pPr>
      <w:r w:rsidRPr="005C1063">
        <w:rPr>
          <w:rFonts w:ascii="CIDFont+F1" w:hAnsi="CIDFont+F1" w:cs="CIDFont+F1"/>
          <w:b/>
          <w:bCs/>
          <w:noProof/>
          <w:sz w:val="30"/>
          <w:szCs w:val="30"/>
          <w:lang w:eastAsia="en-AU"/>
        </w:rPr>
        <w:lastRenderedPageBreak/>
        <w:drawing>
          <wp:inline distT="0" distB="0" distL="0" distR="0" wp14:anchorId="205C0521" wp14:editId="54C9A17A">
            <wp:extent cx="6400800" cy="9073515"/>
            <wp:effectExtent l="0" t="0" r="0" b="0"/>
            <wp:docPr id="29" name="Picture 29"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abl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6400800" cy="9073515"/>
                    </a:xfrm>
                    <a:prstGeom prst="rect">
                      <a:avLst/>
                    </a:prstGeom>
                  </pic:spPr>
                </pic:pic>
              </a:graphicData>
            </a:graphic>
          </wp:inline>
        </w:drawing>
      </w:r>
    </w:p>
    <w:p w14:paraId="28EEBA85" w14:textId="70438F92" w:rsidR="003143D5" w:rsidRDefault="005C1063" w:rsidP="0036576C">
      <w:pPr>
        <w:autoSpaceDE w:val="0"/>
        <w:autoSpaceDN w:val="0"/>
        <w:adjustRightInd w:val="0"/>
        <w:jc w:val="center"/>
        <w:rPr>
          <w:rFonts w:ascii="CIDFont+F1" w:hAnsi="CIDFont+F1" w:cs="CIDFont+F1"/>
          <w:b/>
          <w:bCs/>
          <w:sz w:val="30"/>
          <w:szCs w:val="30"/>
          <w:lang w:eastAsia="en-AU"/>
        </w:rPr>
      </w:pPr>
      <w:r w:rsidRPr="005C1063">
        <w:rPr>
          <w:rFonts w:ascii="CIDFont+F1" w:hAnsi="CIDFont+F1" w:cs="CIDFont+F1"/>
          <w:b/>
          <w:bCs/>
          <w:noProof/>
          <w:sz w:val="30"/>
          <w:szCs w:val="30"/>
          <w:lang w:eastAsia="en-AU"/>
        </w:rPr>
        <w:lastRenderedPageBreak/>
        <w:drawing>
          <wp:inline distT="0" distB="0" distL="0" distR="0" wp14:anchorId="278BEC4B" wp14:editId="72521D39">
            <wp:extent cx="6400800" cy="9090660"/>
            <wp:effectExtent l="0" t="0" r="0" b="0"/>
            <wp:docPr id="30" name="Picture 3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00800" cy="9090660"/>
                    </a:xfrm>
                    <a:prstGeom prst="rect">
                      <a:avLst/>
                    </a:prstGeom>
                  </pic:spPr>
                </pic:pic>
              </a:graphicData>
            </a:graphic>
          </wp:inline>
        </w:drawing>
      </w:r>
    </w:p>
    <w:p w14:paraId="15949FA4" w14:textId="355CAE9E" w:rsidR="003143D5" w:rsidRDefault="005C1063" w:rsidP="0036576C">
      <w:pPr>
        <w:autoSpaceDE w:val="0"/>
        <w:autoSpaceDN w:val="0"/>
        <w:adjustRightInd w:val="0"/>
        <w:jc w:val="center"/>
        <w:rPr>
          <w:rFonts w:ascii="CIDFont+F1" w:hAnsi="CIDFont+F1" w:cs="CIDFont+F1"/>
          <w:b/>
          <w:bCs/>
          <w:sz w:val="30"/>
          <w:szCs w:val="30"/>
          <w:lang w:eastAsia="en-AU"/>
        </w:rPr>
      </w:pPr>
      <w:r w:rsidRPr="005C1063">
        <w:rPr>
          <w:rFonts w:ascii="CIDFont+F1" w:hAnsi="CIDFont+F1" w:cs="CIDFont+F1"/>
          <w:b/>
          <w:bCs/>
          <w:noProof/>
          <w:sz w:val="30"/>
          <w:szCs w:val="30"/>
          <w:lang w:eastAsia="en-AU"/>
        </w:rPr>
        <w:lastRenderedPageBreak/>
        <w:drawing>
          <wp:inline distT="0" distB="0" distL="0" distR="0" wp14:anchorId="3FA3B838" wp14:editId="1D830506">
            <wp:extent cx="6400800" cy="9044940"/>
            <wp:effectExtent l="0" t="0" r="0" b="3810"/>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pic:cNvPicPr/>
                  </pic:nvPicPr>
                  <pic:blipFill>
                    <a:blip r:embed="rId37"/>
                    <a:stretch>
                      <a:fillRect/>
                    </a:stretch>
                  </pic:blipFill>
                  <pic:spPr>
                    <a:xfrm>
                      <a:off x="0" y="0"/>
                      <a:ext cx="6400800" cy="9044940"/>
                    </a:xfrm>
                    <a:prstGeom prst="rect">
                      <a:avLst/>
                    </a:prstGeom>
                  </pic:spPr>
                </pic:pic>
              </a:graphicData>
            </a:graphic>
          </wp:inline>
        </w:drawing>
      </w:r>
    </w:p>
    <w:p w14:paraId="4AE17C26" w14:textId="2E996F07" w:rsidR="003143D5" w:rsidRDefault="005C1063" w:rsidP="005C1063">
      <w:pPr>
        <w:tabs>
          <w:tab w:val="left" w:pos="1830"/>
        </w:tabs>
        <w:autoSpaceDE w:val="0"/>
        <w:autoSpaceDN w:val="0"/>
        <w:adjustRightInd w:val="0"/>
        <w:rPr>
          <w:rFonts w:ascii="CIDFont+F1" w:hAnsi="CIDFont+F1" w:cs="CIDFont+F1"/>
          <w:b/>
          <w:bCs/>
          <w:sz w:val="30"/>
          <w:szCs w:val="30"/>
          <w:lang w:eastAsia="en-AU"/>
        </w:rPr>
      </w:pPr>
      <w:r>
        <w:rPr>
          <w:rFonts w:ascii="CIDFont+F1" w:hAnsi="CIDFont+F1" w:cs="CIDFont+F1"/>
          <w:b/>
          <w:bCs/>
          <w:sz w:val="30"/>
          <w:szCs w:val="30"/>
          <w:lang w:eastAsia="en-AU"/>
        </w:rPr>
        <w:lastRenderedPageBreak/>
        <w:tab/>
      </w:r>
      <w:r w:rsidRPr="005C1063">
        <w:rPr>
          <w:rFonts w:ascii="CIDFont+F1" w:hAnsi="CIDFont+F1" w:cs="CIDFont+F1"/>
          <w:b/>
          <w:bCs/>
          <w:noProof/>
          <w:sz w:val="30"/>
          <w:szCs w:val="30"/>
          <w:lang w:eastAsia="en-AU"/>
        </w:rPr>
        <w:drawing>
          <wp:inline distT="0" distB="0" distL="0" distR="0" wp14:anchorId="4F452FB8" wp14:editId="2C04E900">
            <wp:extent cx="6400800" cy="8959215"/>
            <wp:effectExtent l="0" t="0" r="0" b="0"/>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10;&#10;Description automatically generated"/>
                    <pic:cNvPicPr/>
                  </pic:nvPicPr>
                  <pic:blipFill>
                    <a:blip r:embed="rId38"/>
                    <a:stretch>
                      <a:fillRect/>
                    </a:stretch>
                  </pic:blipFill>
                  <pic:spPr>
                    <a:xfrm>
                      <a:off x="0" y="0"/>
                      <a:ext cx="6400800" cy="8959215"/>
                    </a:xfrm>
                    <a:prstGeom prst="rect">
                      <a:avLst/>
                    </a:prstGeom>
                  </pic:spPr>
                </pic:pic>
              </a:graphicData>
            </a:graphic>
          </wp:inline>
        </w:drawing>
      </w:r>
    </w:p>
    <w:p w14:paraId="77CA2CBF" w14:textId="573BBC78" w:rsidR="003143D5" w:rsidRDefault="005C1063" w:rsidP="0036576C">
      <w:pPr>
        <w:autoSpaceDE w:val="0"/>
        <w:autoSpaceDN w:val="0"/>
        <w:adjustRightInd w:val="0"/>
        <w:jc w:val="center"/>
        <w:rPr>
          <w:rFonts w:ascii="CIDFont+F1" w:hAnsi="CIDFont+F1" w:cs="CIDFont+F1"/>
          <w:b/>
          <w:bCs/>
          <w:sz w:val="30"/>
          <w:szCs w:val="30"/>
          <w:lang w:eastAsia="en-AU"/>
        </w:rPr>
      </w:pPr>
      <w:r w:rsidRPr="005C1063">
        <w:rPr>
          <w:rFonts w:ascii="CIDFont+F1" w:hAnsi="CIDFont+F1" w:cs="CIDFont+F1"/>
          <w:b/>
          <w:bCs/>
          <w:noProof/>
          <w:sz w:val="30"/>
          <w:szCs w:val="30"/>
          <w:lang w:eastAsia="en-AU"/>
        </w:rPr>
        <w:lastRenderedPageBreak/>
        <w:drawing>
          <wp:inline distT="0" distB="0" distL="0" distR="0" wp14:anchorId="00529824" wp14:editId="4126F30C">
            <wp:extent cx="6400800" cy="9025255"/>
            <wp:effectExtent l="0" t="0" r="0" b="4445"/>
            <wp:docPr id="33" name="Picture 3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6400800" cy="9025255"/>
                    </a:xfrm>
                    <a:prstGeom prst="rect">
                      <a:avLst/>
                    </a:prstGeom>
                  </pic:spPr>
                </pic:pic>
              </a:graphicData>
            </a:graphic>
          </wp:inline>
        </w:drawing>
      </w:r>
    </w:p>
    <w:p w14:paraId="5C2D9490" w14:textId="445C67CD" w:rsidR="00693AD8" w:rsidRPr="005C1063" w:rsidRDefault="005C1063" w:rsidP="005C1063">
      <w:pPr>
        <w:autoSpaceDE w:val="0"/>
        <w:autoSpaceDN w:val="0"/>
        <w:adjustRightInd w:val="0"/>
        <w:jc w:val="center"/>
        <w:rPr>
          <w:rFonts w:ascii="CIDFont+F1" w:hAnsi="CIDFont+F1" w:cs="CIDFont+F1"/>
          <w:b/>
          <w:bCs/>
          <w:sz w:val="30"/>
          <w:szCs w:val="30"/>
          <w:lang w:eastAsia="en-AU"/>
        </w:rPr>
      </w:pPr>
      <w:r w:rsidRPr="005C1063">
        <w:rPr>
          <w:rFonts w:ascii="CIDFont+F1" w:hAnsi="CIDFont+F1" w:cs="CIDFont+F1"/>
          <w:b/>
          <w:bCs/>
          <w:noProof/>
          <w:sz w:val="30"/>
          <w:szCs w:val="30"/>
          <w:lang w:eastAsia="en-AU"/>
        </w:rPr>
        <w:lastRenderedPageBreak/>
        <w:drawing>
          <wp:inline distT="0" distB="0" distL="0" distR="0" wp14:anchorId="6882AD89" wp14:editId="185B7BE1">
            <wp:extent cx="6400800" cy="9051925"/>
            <wp:effectExtent l="0" t="0" r="0" b="0"/>
            <wp:docPr id="34" name="Picture 34"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10;&#10;Description automatically generated with low confidence"/>
                    <pic:cNvPicPr/>
                  </pic:nvPicPr>
                  <pic:blipFill>
                    <a:blip r:embed="rId40">
                      <a:extLst>
                        <a:ext uri="{28A0092B-C50C-407E-A947-70E740481C1C}">
                          <a14:useLocalDpi xmlns:a14="http://schemas.microsoft.com/office/drawing/2010/main" val="0"/>
                        </a:ext>
                      </a:extLst>
                    </a:blip>
                    <a:stretch>
                      <a:fillRect/>
                    </a:stretch>
                  </pic:blipFill>
                  <pic:spPr>
                    <a:xfrm>
                      <a:off x="0" y="0"/>
                      <a:ext cx="6400800" cy="9051925"/>
                    </a:xfrm>
                    <a:prstGeom prst="rect">
                      <a:avLst/>
                    </a:prstGeom>
                  </pic:spPr>
                </pic:pic>
              </a:graphicData>
            </a:graphic>
          </wp:inline>
        </w:drawing>
      </w:r>
      <w:bookmarkStart w:id="419" w:name="_Hlk67377685"/>
    </w:p>
    <w:p w14:paraId="08CCE79D" w14:textId="6264FC9B" w:rsidR="00693AD8" w:rsidRDefault="00693AD8" w:rsidP="009D7349">
      <w:pPr>
        <w:rPr>
          <w:u w:val="single"/>
        </w:rPr>
      </w:pPr>
    </w:p>
    <w:p w14:paraId="1FD90F32" w14:textId="4EB96FCF" w:rsidR="009D7349" w:rsidRDefault="009D7349" w:rsidP="009D7349">
      <w:pPr>
        <w:rPr>
          <w:u w:val="single"/>
        </w:rPr>
      </w:pPr>
      <w:r w:rsidRPr="009D7349">
        <w:rPr>
          <w:u w:val="single"/>
        </w:rPr>
        <w:t>Voting Requirements</w:t>
      </w:r>
    </w:p>
    <w:p w14:paraId="38156907" w14:textId="4C7FCDCE" w:rsidR="009D7349" w:rsidRDefault="009D7349" w:rsidP="009D7349">
      <w:pPr>
        <w:rPr>
          <w:u w:val="single"/>
        </w:rPr>
      </w:pPr>
    </w:p>
    <w:p w14:paraId="29EBEAF4" w14:textId="5C07AD66" w:rsidR="009D7349" w:rsidRPr="009D7349" w:rsidRDefault="009D7349" w:rsidP="009D7349">
      <w:r w:rsidRPr="009D7349">
        <w:t>Simple Majority</w:t>
      </w:r>
    </w:p>
    <w:p w14:paraId="4EB5E0E2" w14:textId="77777777" w:rsidR="009D7349" w:rsidRDefault="009D7349" w:rsidP="009D7349">
      <w:pPr>
        <w:rPr>
          <w:b/>
          <w:bCs/>
          <w:u w:val="single"/>
        </w:rPr>
      </w:pPr>
    </w:p>
    <w:p w14:paraId="43A7828C" w14:textId="4B9C8562" w:rsidR="009D7349" w:rsidRPr="009D7349" w:rsidRDefault="009D7349" w:rsidP="009D7349">
      <w:pPr>
        <w:rPr>
          <w:b/>
          <w:bCs/>
          <w:u w:val="single"/>
        </w:rPr>
      </w:pPr>
      <w:r w:rsidRPr="009D7349">
        <w:rPr>
          <w:b/>
          <w:bCs/>
          <w:u w:val="single"/>
        </w:rPr>
        <w:t>Officer Recommendation</w:t>
      </w:r>
    </w:p>
    <w:p w14:paraId="0C480230" w14:textId="77777777" w:rsidR="009D7349" w:rsidRPr="009D7349" w:rsidRDefault="009D7349" w:rsidP="009D7349"/>
    <w:p w14:paraId="7F77CD18" w14:textId="31FD673C" w:rsidR="008D34E9" w:rsidRPr="009D7349" w:rsidRDefault="008D34E9" w:rsidP="008D34E9">
      <w:r w:rsidRPr="009D7349">
        <w:rPr>
          <w:b/>
        </w:rPr>
        <w:t xml:space="preserve">That the Shire of Dundas Financial Statements for the period ending </w:t>
      </w:r>
      <w:r>
        <w:rPr>
          <w:b/>
        </w:rPr>
        <w:t>31 March 2022</w:t>
      </w:r>
      <w:r w:rsidRPr="009D7349">
        <w:rPr>
          <w:b/>
        </w:rPr>
        <w:t xml:space="preserve"> be accepted.</w:t>
      </w:r>
    </w:p>
    <w:p w14:paraId="4188B04C" w14:textId="6854248E" w:rsidR="009D7349" w:rsidRPr="009D7349" w:rsidRDefault="009D7349" w:rsidP="009D7349"/>
    <w:p w14:paraId="39D2B0D4" w14:textId="5CE9983E" w:rsidR="009D7349" w:rsidRDefault="009D7349" w:rsidP="009D7349"/>
    <w:p w14:paraId="4D27E100" w14:textId="200DCF4A" w:rsidR="009D7349" w:rsidRPr="008B6D09" w:rsidRDefault="009D7349" w:rsidP="009D7349">
      <w:pPr>
        <w:rPr>
          <w:rFonts w:eastAsia="Calibri"/>
          <w:szCs w:val="22"/>
        </w:rPr>
      </w:pPr>
      <w:bookmarkStart w:id="420" w:name="_Hlk63859410"/>
      <w:r w:rsidRPr="008B6D09">
        <w:rPr>
          <w:rFonts w:eastAsia="Calibri"/>
          <w:szCs w:val="22"/>
        </w:rPr>
        <w:t xml:space="preserve">Moved: </w:t>
      </w:r>
      <w:r w:rsidRPr="008B6D09">
        <w:rPr>
          <w:rFonts w:eastAsia="Calibri"/>
          <w:szCs w:val="22"/>
        </w:rPr>
        <w:tab/>
        <w:t>Cr.</w:t>
      </w:r>
      <w:r w:rsidR="00B5228B">
        <w:rPr>
          <w:rFonts w:eastAsia="Calibri"/>
          <w:szCs w:val="22"/>
        </w:rPr>
        <w:t xml:space="preserve"> Wyatt</w:t>
      </w:r>
    </w:p>
    <w:p w14:paraId="0DEF9EDC" w14:textId="22714747" w:rsidR="009D7349" w:rsidRPr="008B6D09" w:rsidRDefault="009D7349" w:rsidP="009D7349">
      <w:pPr>
        <w:rPr>
          <w:rFonts w:eastAsia="Calibri"/>
          <w:szCs w:val="22"/>
        </w:rPr>
      </w:pPr>
      <w:r w:rsidRPr="008B6D09">
        <w:rPr>
          <w:rFonts w:eastAsia="Calibri"/>
          <w:szCs w:val="22"/>
        </w:rPr>
        <w:t xml:space="preserve">Seconded: </w:t>
      </w:r>
      <w:r w:rsidRPr="008B6D09">
        <w:rPr>
          <w:rFonts w:eastAsia="Calibri"/>
          <w:szCs w:val="22"/>
        </w:rPr>
        <w:tab/>
        <w:t>Cr.</w:t>
      </w:r>
      <w:r w:rsidR="00B5228B">
        <w:rPr>
          <w:rFonts w:eastAsia="Calibri"/>
          <w:szCs w:val="22"/>
        </w:rPr>
        <w:t xml:space="preserve"> Hogan</w:t>
      </w:r>
    </w:p>
    <w:p w14:paraId="3CAE19F1" w14:textId="1EAC9D71" w:rsidR="009D7349" w:rsidRPr="008B6D09" w:rsidRDefault="009D7349" w:rsidP="009D7349">
      <w:pPr>
        <w:rPr>
          <w:rFonts w:eastAsia="Calibri"/>
          <w:b/>
          <w:bCs/>
          <w:szCs w:val="22"/>
        </w:rPr>
      </w:pPr>
    </w:p>
    <w:p w14:paraId="7E25F8FB" w14:textId="77777777" w:rsidR="009D7349" w:rsidRPr="008B6D09" w:rsidRDefault="009D7349" w:rsidP="009D7349">
      <w:pPr>
        <w:rPr>
          <w:rFonts w:eastAsia="Calibri"/>
          <w:b/>
          <w:bCs/>
          <w:szCs w:val="22"/>
          <w:u w:val="single"/>
        </w:rPr>
      </w:pPr>
      <w:r w:rsidRPr="008B6D09">
        <w:rPr>
          <w:rFonts w:eastAsia="Calibri"/>
          <w:b/>
          <w:bCs/>
          <w:szCs w:val="22"/>
          <w:u w:val="single"/>
        </w:rPr>
        <w:t>Resolution</w:t>
      </w:r>
    </w:p>
    <w:p w14:paraId="16D354E9" w14:textId="7CD60509" w:rsidR="009D7349" w:rsidRDefault="009D7349" w:rsidP="009D7349">
      <w:pPr>
        <w:rPr>
          <w:rFonts w:eastAsia="Calibri"/>
          <w:b/>
          <w:bCs/>
          <w:szCs w:val="22"/>
          <w:u w:val="single"/>
        </w:rPr>
      </w:pPr>
    </w:p>
    <w:p w14:paraId="50911DC7" w14:textId="77777777" w:rsidR="00B5228B" w:rsidRPr="009D7349" w:rsidRDefault="00B5228B" w:rsidP="00B5228B">
      <w:r w:rsidRPr="009D7349">
        <w:rPr>
          <w:b/>
        </w:rPr>
        <w:t xml:space="preserve">That the Shire of Dundas Financial Statements for the period ending </w:t>
      </w:r>
      <w:r>
        <w:rPr>
          <w:b/>
        </w:rPr>
        <w:t>31 March 2022</w:t>
      </w:r>
      <w:r w:rsidRPr="009D7349">
        <w:rPr>
          <w:b/>
        </w:rPr>
        <w:t xml:space="preserve"> be accepted.</w:t>
      </w:r>
    </w:p>
    <w:p w14:paraId="398C25C1" w14:textId="77777777" w:rsidR="00B5228B" w:rsidRPr="008B6D09" w:rsidRDefault="00B5228B" w:rsidP="009D7349">
      <w:pPr>
        <w:rPr>
          <w:rFonts w:eastAsia="Calibri"/>
          <w:b/>
          <w:bCs/>
          <w:szCs w:val="22"/>
          <w:u w:val="single"/>
        </w:rPr>
      </w:pPr>
    </w:p>
    <w:p w14:paraId="249FBA3C" w14:textId="1FA6A9E9" w:rsidR="00452145" w:rsidRDefault="009D7349" w:rsidP="009D7349">
      <w:pPr>
        <w:rPr>
          <w:rFonts w:eastAsia="Calibri"/>
          <w:szCs w:val="22"/>
        </w:rPr>
      </w:pPr>
      <w:r w:rsidRPr="008B6D09">
        <w:rPr>
          <w:rFonts w:eastAsia="Calibri"/>
          <w:szCs w:val="22"/>
        </w:rPr>
        <w:t>Carried by:</w:t>
      </w:r>
      <w:r w:rsidRPr="008B6D09">
        <w:rPr>
          <w:rFonts w:eastAsia="Calibri"/>
          <w:szCs w:val="22"/>
        </w:rPr>
        <w:tab/>
        <w:t>Simple Majority</w:t>
      </w:r>
      <w:r w:rsidRPr="008B6D09">
        <w:rPr>
          <w:rFonts w:eastAsia="Calibri"/>
          <w:szCs w:val="22"/>
        </w:rPr>
        <w:tab/>
      </w:r>
      <w:r w:rsidRPr="008B6D09">
        <w:rPr>
          <w:rFonts w:eastAsia="Calibri"/>
          <w:szCs w:val="22"/>
        </w:rPr>
        <w:tab/>
        <w:t>For:</w:t>
      </w:r>
      <w:r w:rsidRPr="008B6D09">
        <w:rPr>
          <w:rFonts w:eastAsia="Calibri"/>
          <w:szCs w:val="22"/>
        </w:rPr>
        <w:tab/>
      </w:r>
      <w:r w:rsidRPr="008B6D09">
        <w:rPr>
          <w:rFonts w:eastAsia="Calibri"/>
          <w:szCs w:val="22"/>
        </w:rPr>
        <w:tab/>
      </w:r>
      <w:r w:rsidR="00B5228B">
        <w:rPr>
          <w:rFonts w:eastAsia="Calibri"/>
          <w:szCs w:val="22"/>
        </w:rPr>
        <w:t>6</w:t>
      </w:r>
      <w:r w:rsidRPr="008B6D09">
        <w:rPr>
          <w:rFonts w:eastAsia="Calibri"/>
          <w:szCs w:val="22"/>
        </w:rPr>
        <w:tab/>
        <w:t>Against:</w:t>
      </w:r>
      <w:r w:rsidR="00B5228B">
        <w:rPr>
          <w:rFonts w:eastAsia="Calibri"/>
          <w:szCs w:val="22"/>
        </w:rPr>
        <w:t xml:space="preserve"> 0</w:t>
      </w:r>
      <w:bookmarkEnd w:id="419"/>
      <w:bookmarkEnd w:id="420"/>
    </w:p>
    <w:p w14:paraId="57C7AFF8" w14:textId="77777777" w:rsidR="000573D6" w:rsidRPr="000573D6" w:rsidRDefault="000573D6" w:rsidP="009D7349">
      <w:pPr>
        <w:rPr>
          <w:rFonts w:eastAsia="Calibri"/>
          <w:szCs w:val="22"/>
        </w:rPr>
      </w:pPr>
    </w:p>
    <w:p w14:paraId="34118D00" w14:textId="77777777" w:rsidR="00452145" w:rsidRPr="00115F68" w:rsidRDefault="00452145" w:rsidP="009D7349">
      <w:pPr>
        <w:rPr>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586"/>
      </w:tblGrid>
      <w:tr w:rsidR="009D7349" w:rsidRPr="009D7349" w14:paraId="53AB2B4C" w14:textId="77777777" w:rsidTr="001C10B9">
        <w:tc>
          <w:tcPr>
            <w:tcW w:w="10188" w:type="dxa"/>
            <w:gridSpan w:val="2"/>
            <w:shd w:val="clear" w:color="auto" w:fill="C5E0B3" w:themeFill="accent6" w:themeFillTint="66"/>
          </w:tcPr>
          <w:p w14:paraId="32AA8B34" w14:textId="77777777" w:rsidR="009D7349" w:rsidRPr="009D7349" w:rsidRDefault="009D7349" w:rsidP="009D7349">
            <w:pPr>
              <w:rPr>
                <w:b/>
                <w:bCs/>
              </w:rPr>
            </w:pPr>
            <w:bookmarkStart w:id="421" w:name="_Hlk95828895"/>
            <w:r w:rsidRPr="009D7349">
              <w:rPr>
                <w:b/>
              </w:rPr>
              <w:t>Agenda Reference &amp; Subject</w:t>
            </w:r>
          </w:p>
        </w:tc>
      </w:tr>
      <w:tr w:rsidR="009D7349" w:rsidRPr="009D7349" w14:paraId="31E170A8" w14:textId="77777777" w:rsidTr="00D55A07">
        <w:tc>
          <w:tcPr>
            <w:tcW w:w="10188" w:type="dxa"/>
            <w:gridSpan w:val="2"/>
            <w:shd w:val="clear" w:color="auto" w:fill="auto"/>
          </w:tcPr>
          <w:p w14:paraId="68A8E18B" w14:textId="0F58CDF7" w:rsidR="009D7349" w:rsidRPr="009D7349" w:rsidRDefault="009D7349" w:rsidP="009D7349">
            <w:pPr>
              <w:pStyle w:val="Heading3"/>
            </w:pPr>
            <w:bookmarkStart w:id="422" w:name="_Toc61875174"/>
            <w:bookmarkStart w:id="423" w:name="_Toc67377753"/>
            <w:bookmarkStart w:id="424" w:name="_Toc101878000"/>
            <w:r w:rsidRPr="009D7349">
              <w:t>10.</w:t>
            </w:r>
            <w:r w:rsidR="00C52D17">
              <w:t>4</w:t>
            </w:r>
            <w:r w:rsidR="007139DA">
              <w:t>.1</w:t>
            </w:r>
            <w:r w:rsidRPr="009D7349">
              <w:t xml:space="preserve"> – </w:t>
            </w:r>
            <w:bookmarkEnd w:id="422"/>
            <w:bookmarkEnd w:id="423"/>
            <w:r w:rsidR="00327250">
              <w:t>Officers Reports</w:t>
            </w:r>
            <w:bookmarkEnd w:id="424"/>
            <w:r w:rsidR="00327250">
              <w:t xml:space="preserve"> </w:t>
            </w:r>
          </w:p>
        </w:tc>
      </w:tr>
      <w:tr w:rsidR="009D7349" w:rsidRPr="009D7349" w14:paraId="557BC2AD" w14:textId="77777777" w:rsidTr="00D55A07">
        <w:tc>
          <w:tcPr>
            <w:tcW w:w="2410" w:type="dxa"/>
            <w:shd w:val="clear" w:color="auto" w:fill="auto"/>
          </w:tcPr>
          <w:p w14:paraId="30ABAABC" w14:textId="77777777" w:rsidR="009D7349" w:rsidRPr="009D7349" w:rsidRDefault="009D7349" w:rsidP="009D7349">
            <w:r w:rsidRPr="009D7349">
              <w:t>Location / Address</w:t>
            </w:r>
          </w:p>
        </w:tc>
        <w:tc>
          <w:tcPr>
            <w:tcW w:w="7778" w:type="dxa"/>
            <w:shd w:val="clear" w:color="auto" w:fill="auto"/>
          </w:tcPr>
          <w:p w14:paraId="44C1AFA2" w14:textId="4328AE96" w:rsidR="009D7349" w:rsidRPr="009D7349" w:rsidRDefault="00327250" w:rsidP="009D7349">
            <w:r>
              <w:t>Shire of Dundas</w:t>
            </w:r>
          </w:p>
        </w:tc>
      </w:tr>
      <w:tr w:rsidR="009D7349" w:rsidRPr="009D7349" w14:paraId="207BAE9D" w14:textId="77777777" w:rsidTr="00D55A07">
        <w:tc>
          <w:tcPr>
            <w:tcW w:w="2410" w:type="dxa"/>
            <w:shd w:val="clear" w:color="auto" w:fill="auto"/>
          </w:tcPr>
          <w:p w14:paraId="07E8451C" w14:textId="77777777" w:rsidR="009D7349" w:rsidRPr="009D7349" w:rsidRDefault="009D7349" w:rsidP="009D7349">
            <w:r w:rsidRPr="009D7349">
              <w:t>File Reference</w:t>
            </w:r>
          </w:p>
        </w:tc>
        <w:tc>
          <w:tcPr>
            <w:tcW w:w="7778" w:type="dxa"/>
            <w:shd w:val="clear" w:color="auto" w:fill="auto"/>
          </w:tcPr>
          <w:p w14:paraId="74B009FA" w14:textId="31518E91" w:rsidR="009D7349" w:rsidRPr="009D7349" w:rsidRDefault="00327250" w:rsidP="009D7349">
            <w:r>
              <w:t>CM.PL.1</w:t>
            </w:r>
          </w:p>
        </w:tc>
      </w:tr>
      <w:tr w:rsidR="009D7349" w:rsidRPr="009D7349" w14:paraId="1612836D" w14:textId="77777777" w:rsidTr="00D55A07">
        <w:tc>
          <w:tcPr>
            <w:tcW w:w="2410" w:type="dxa"/>
            <w:shd w:val="clear" w:color="auto" w:fill="auto"/>
          </w:tcPr>
          <w:p w14:paraId="43E67B00" w14:textId="77777777" w:rsidR="009D7349" w:rsidRPr="009D7349" w:rsidRDefault="009D7349" w:rsidP="009D7349">
            <w:r w:rsidRPr="009D7349">
              <w:t>Author</w:t>
            </w:r>
          </w:p>
        </w:tc>
        <w:tc>
          <w:tcPr>
            <w:tcW w:w="7778" w:type="dxa"/>
            <w:shd w:val="clear" w:color="auto" w:fill="auto"/>
          </w:tcPr>
          <w:p w14:paraId="7C099127" w14:textId="7FECD2A5" w:rsidR="009D7349" w:rsidRPr="009D7349" w:rsidRDefault="00327250" w:rsidP="009D7349">
            <w:r>
              <w:t xml:space="preserve">Chief Executive Officer </w:t>
            </w:r>
            <w:r>
              <w:softHyphen/>
            </w:r>
            <w:r>
              <w:softHyphen/>
              <w:t>– Peter Fitchat</w:t>
            </w:r>
          </w:p>
        </w:tc>
      </w:tr>
      <w:tr w:rsidR="009D7349" w:rsidRPr="009D7349" w14:paraId="368F5313" w14:textId="77777777" w:rsidTr="00D55A07">
        <w:tc>
          <w:tcPr>
            <w:tcW w:w="2410" w:type="dxa"/>
            <w:shd w:val="clear" w:color="auto" w:fill="auto"/>
          </w:tcPr>
          <w:p w14:paraId="5F48A29F" w14:textId="77777777" w:rsidR="009D7349" w:rsidRPr="009D7349" w:rsidRDefault="009D7349" w:rsidP="009D7349">
            <w:r w:rsidRPr="009D7349">
              <w:t>Date of Report</w:t>
            </w:r>
          </w:p>
        </w:tc>
        <w:tc>
          <w:tcPr>
            <w:tcW w:w="7778" w:type="dxa"/>
            <w:shd w:val="clear" w:color="auto" w:fill="auto"/>
          </w:tcPr>
          <w:p w14:paraId="0093862E" w14:textId="640FD50E" w:rsidR="009D7349" w:rsidRPr="009D7349" w:rsidRDefault="008D34E9" w:rsidP="009D7349">
            <w:r>
              <w:t>13 April 2022</w:t>
            </w:r>
          </w:p>
        </w:tc>
      </w:tr>
      <w:tr w:rsidR="009D7349" w:rsidRPr="009D7349" w14:paraId="285CC9A1" w14:textId="77777777" w:rsidTr="00D55A07">
        <w:tc>
          <w:tcPr>
            <w:tcW w:w="2410" w:type="dxa"/>
            <w:shd w:val="clear" w:color="auto" w:fill="auto"/>
          </w:tcPr>
          <w:p w14:paraId="3372DADE" w14:textId="77777777" w:rsidR="009D7349" w:rsidRPr="009D7349" w:rsidRDefault="009D7349" w:rsidP="009D7349">
            <w:r w:rsidRPr="009D7349">
              <w:t>Disclosure of Interest</w:t>
            </w:r>
          </w:p>
        </w:tc>
        <w:tc>
          <w:tcPr>
            <w:tcW w:w="7778" w:type="dxa"/>
            <w:shd w:val="clear" w:color="auto" w:fill="auto"/>
          </w:tcPr>
          <w:p w14:paraId="58434938" w14:textId="72690829" w:rsidR="009D7349" w:rsidRPr="009D7349" w:rsidRDefault="00327250" w:rsidP="009D7349">
            <w:r>
              <w:t>Nil</w:t>
            </w:r>
          </w:p>
        </w:tc>
      </w:tr>
    </w:tbl>
    <w:p w14:paraId="0AAFE8A1" w14:textId="77777777" w:rsidR="009D7349" w:rsidRPr="009D7349" w:rsidRDefault="009D7349" w:rsidP="009D7349"/>
    <w:p w14:paraId="197C1260" w14:textId="77777777" w:rsidR="009D7349" w:rsidRPr="009D7349" w:rsidRDefault="009D7349" w:rsidP="009D7349">
      <w:r w:rsidRPr="009D7349">
        <w:rPr>
          <w:u w:val="single"/>
        </w:rPr>
        <w:t>Summary</w:t>
      </w:r>
    </w:p>
    <w:p w14:paraId="47D9B4F5" w14:textId="7C4D17AE" w:rsidR="009D7349" w:rsidRDefault="009D7349" w:rsidP="009D7349"/>
    <w:p w14:paraId="34925E4E" w14:textId="68AA3A27" w:rsidR="004F04A3" w:rsidRPr="009D7349" w:rsidRDefault="004F04A3" w:rsidP="009D7349">
      <w:r>
        <w:t>That the Council receive the Works and Services, Corporate and Community Services, Tourism and Events Reports as contained in Papers Relating.</w:t>
      </w:r>
    </w:p>
    <w:p w14:paraId="47624214" w14:textId="77777777" w:rsidR="00CD04D6" w:rsidRPr="009D7349" w:rsidRDefault="00CD04D6" w:rsidP="009D7349"/>
    <w:p w14:paraId="2FDBD51F" w14:textId="77777777" w:rsidR="009D7349" w:rsidRPr="009D7349" w:rsidRDefault="009D7349" w:rsidP="009D7349">
      <w:r w:rsidRPr="009D7349">
        <w:rPr>
          <w:u w:val="single"/>
        </w:rPr>
        <w:t>Background</w:t>
      </w:r>
    </w:p>
    <w:p w14:paraId="1F8BC8A7" w14:textId="6450C96E" w:rsidR="009D7349" w:rsidRDefault="009D7349" w:rsidP="009D7349"/>
    <w:p w14:paraId="0A4C72DB" w14:textId="33EA1DA9" w:rsidR="004F04A3" w:rsidRPr="009D7349" w:rsidRDefault="004F04A3" w:rsidP="009D7349">
      <w:r>
        <w:t>The Officers present their reports on activities for the past month. These reports are in papers relating.</w:t>
      </w:r>
    </w:p>
    <w:p w14:paraId="509D5F98" w14:textId="09AAC6AA" w:rsidR="009D7349" w:rsidRPr="009D7349" w:rsidRDefault="009D7349" w:rsidP="009D7349"/>
    <w:p w14:paraId="40693B83" w14:textId="77777777" w:rsidR="009D7349" w:rsidRPr="009D7349" w:rsidRDefault="009D7349" w:rsidP="009D7349"/>
    <w:p w14:paraId="201CDCA5" w14:textId="77777777" w:rsidR="009D7349" w:rsidRPr="009D7349" w:rsidRDefault="009D7349" w:rsidP="009D7349">
      <w:r w:rsidRPr="009D7349">
        <w:rPr>
          <w:u w:val="single"/>
        </w:rPr>
        <w:t>Statutory Environment</w:t>
      </w:r>
    </w:p>
    <w:p w14:paraId="0E49676F" w14:textId="77777777" w:rsidR="009D7349" w:rsidRPr="009D7349" w:rsidRDefault="009D7349" w:rsidP="009D7349"/>
    <w:p w14:paraId="0FB41A71" w14:textId="45ED12A5" w:rsidR="009D7349" w:rsidRDefault="0098490F" w:rsidP="009D7349">
      <w:r>
        <w:t>Shire officers are required to deliver the activities, programs, works and services within the appropriate legislative requirements where applicable.</w:t>
      </w:r>
    </w:p>
    <w:p w14:paraId="32F12520" w14:textId="77777777" w:rsidR="0098490F" w:rsidRPr="009D7349" w:rsidRDefault="0098490F" w:rsidP="009D7349">
      <w:pPr>
        <w:rPr>
          <w:u w:val="single"/>
        </w:rPr>
      </w:pPr>
    </w:p>
    <w:p w14:paraId="0B67289C" w14:textId="77777777" w:rsidR="009D7349" w:rsidRPr="009D7349" w:rsidRDefault="009D7349" w:rsidP="009D7349">
      <w:pPr>
        <w:rPr>
          <w:u w:val="single"/>
        </w:rPr>
      </w:pPr>
      <w:r w:rsidRPr="009D7349">
        <w:rPr>
          <w:u w:val="single"/>
        </w:rPr>
        <w:t>Policy Implications</w:t>
      </w:r>
    </w:p>
    <w:p w14:paraId="0F8DAE0F" w14:textId="682A06A7" w:rsidR="009D7349" w:rsidRDefault="009D7349" w:rsidP="009D7349"/>
    <w:p w14:paraId="2F4E2031" w14:textId="649FEFE2" w:rsidR="0098490F" w:rsidRPr="009D7349" w:rsidRDefault="0098490F" w:rsidP="009D7349">
      <w:r>
        <w:t>Shire officers are required to deliver the activities, programs, works and services guided by and within the appropriate Shire policies and procedures where applicable.</w:t>
      </w:r>
    </w:p>
    <w:p w14:paraId="76911EEF" w14:textId="77777777" w:rsidR="00BA0F19" w:rsidRDefault="00BA0F19" w:rsidP="009D7349">
      <w:pPr>
        <w:rPr>
          <w:u w:val="single"/>
        </w:rPr>
      </w:pPr>
    </w:p>
    <w:p w14:paraId="557FD8CD" w14:textId="1F5E0FCE" w:rsidR="009D7349" w:rsidRPr="009D7349" w:rsidRDefault="009D7349" w:rsidP="009D7349">
      <w:r w:rsidRPr="009D7349">
        <w:rPr>
          <w:u w:val="single"/>
        </w:rPr>
        <w:t>Financial Implications</w:t>
      </w:r>
    </w:p>
    <w:p w14:paraId="24AD24EA" w14:textId="36D67E2F" w:rsidR="009D7349" w:rsidRDefault="009D7349" w:rsidP="009D7349"/>
    <w:p w14:paraId="5DB3A524" w14:textId="5A00B5B9" w:rsidR="0098490F" w:rsidRPr="009D7349" w:rsidRDefault="0098490F" w:rsidP="009D7349">
      <w:r>
        <w:t>Shire officers are required to deliver the activities, programs, works and services within allocated budgets, and purchasing and procurement policies.</w:t>
      </w:r>
    </w:p>
    <w:p w14:paraId="3FCC17F6" w14:textId="77777777" w:rsidR="00BA0F19" w:rsidRDefault="00BA0F19" w:rsidP="009D7349">
      <w:pPr>
        <w:rPr>
          <w:u w:val="single"/>
        </w:rPr>
      </w:pPr>
    </w:p>
    <w:p w14:paraId="53CA9201" w14:textId="3E0E25C7" w:rsidR="009D7349" w:rsidRPr="009D7349" w:rsidRDefault="009D7349" w:rsidP="009D7349">
      <w:pPr>
        <w:rPr>
          <w:u w:val="single"/>
        </w:rPr>
      </w:pPr>
      <w:r w:rsidRPr="009D7349">
        <w:rPr>
          <w:u w:val="single"/>
        </w:rPr>
        <w:t>Strategic Implications</w:t>
      </w:r>
    </w:p>
    <w:p w14:paraId="6CEDD754" w14:textId="31FDF93A" w:rsidR="00547C40" w:rsidRDefault="00547C40" w:rsidP="009D7349"/>
    <w:p w14:paraId="774EEC6D" w14:textId="64A40954" w:rsidR="0098490F" w:rsidRDefault="0098490F" w:rsidP="009D7349">
      <w:r>
        <w:lastRenderedPageBreak/>
        <w:t>Shire officers deliver activities, programs, works and services to achieve the community outcomes identified within the Strategic Community Plan.</w:t>
      </w:r>
    </w:p>
    <w:p w14:paraId="227080E4" w14:textId="77777777" w:rsidR="009D7349" w:rsidRPr="009D7349" w:rsidRDefault="009D7349" w:rsidP="009D7349"/>
    <w:p w14:paraId="510D81AB" w14:textId="77777777" w:rsidR="009D7349" w:rsidRPr="009D7349" w:rsidRDefault="009D7349" w:rsidP="009D7349">
      <w:r w:rsidRPr="009D7349">
        <w:rPr>
          <w:u w:val="single"/>
        </w:rPr>
        <w:t>Consultation</w:t>
      </w:r>
    </w:p>
    <w:p w14:paraId="21D99B31" w14:textId="18F95E12" w:rsidR="0098490F" w:rsidRDefault="0098490F" w:rsidP="009D7349">
      <w:r>
        <w:t>CEO</w:t>
      </w:r>
    </w:p>
    <w:p w14:paraId="56C28BAE" w14:textId="77777777" w:rsidR="0098490F" w:rsidRDefault="0098490F" w:rsidP="009D7349">
      <w:r>
        <w:t xml:space="preserve">Manager of Corporate and Community Services </w:t>
      </w:r>
    </w:p>
    <w:p w14:paraId="57DD6B6E" w14:textId="5C15544D" w:rsidR="000D2378" w:rsidRDefault="0098490F" w:rsidP="009D7349">
      <w:r w:rsidRPr="000D2378">
        <w:t xml:space="preserve">Acting </w:t>
      </w:r>
      <w:r w:rsidR="000D2378">
        <w:t xml:space="preserve">Manager of </w:t>
      </w:r>
      <w:r w:rsidRPr="000D2378">
        <w:t xml:space="preserve">Works </w:t>
      </w:r>
      <w:r w:rsidR="000D2378">
        <w:t xml:space="preserve">and Services </w:t>
      </w:r>
      <w:r w:rsidRPr="000D2378">
        <w:t xml:space="preserve"> </w:t>
      </w:r>
    </w:p>
    <w:p w14:paraId="319AA7D0" w14:textId="40FA2800" w:rsidR="0098490F" w:rsidRPr="000D2378" w:rsidRDefault="0098490F" w:rsidP="009D7349">
      <w:r w:rsidRPr="000D2378">
        <w:t xml:space="preserve">Tourism and Events Officer   </w:t>
      </w:r>
    </w:p>
    <w:p w14:paraId="251E5D98" w14:textId="77777777" w:rsidR="0098490F" w:rsidRDefault="0098490F" w:rsidP="009D7349">
      <w:pPr>
        <w:rPr>
          <w:u w:val="single"/>
        </w:rPr>
      </w:pPr>
    </w:p>
    <w:p w14:paraId="2A09CF83" w14:textId="23E5C972" w:rsidR="009D7349" w:rsidRPr="009D7349" w:rsidRDefault="009D7349" w:rsidP="009D7349">
      <w:r w:rsidRPr="009D7349">
        <w:rPr>
          <w:u w:val="single"/>
        </w:rPr>
        <w:t>Comment</w:t>
      </w:r>
    </w:p>
    <w:p w14:paraId="74BEB127" w14:textId="3F8BEEE5" w:rsidR="009D7349" w:rsidRDefault="009D7349" w:rsidP="009D7349"/>
    <w:p w14:paraId="7658AAD8" w14:textId="1796F6D2" w:rsidR="0098490F" w:rsidRDefault="0098490F" w:rsidP="009D7349">
      <w:r>
        <w:t>The reports will advise councillors of the progress being made towards achieving the objectives of the Strategic Plan.</w:t>
      </w:r>
    </w:p>
    <w:p w14:paraId="1587A305" w14:textId="77777777" w:rsidR="0098490F" w:rsidRPr="009D7349" w:rsidRDefault="0098490F" w:rsidP="009D7349"/>
    <w:p w14:paraId="529F1DBA" w14:textId="77777777" w:rsidR="009D7349" w:rsidRPr="009D7349" w:rsidRDefault="009D7349" w:rsidP="009D7349">
      <w:r w:rsidRPr="009D7349">
        <w:rPr>
          <w:u w:val="single"/>
        </w:rPr>
        <w:t>Voting Requirements</w:t>
      </w:r>
    </w:p>
    <w:p w14:paraId="3D444C73" w14:textId="3975A0C3" w:rsidR="009D7349" w:rsidRPr="009D7349" w:rsidRDefault="0098490F" w:rsidP="009D7349">
      <w:pPr>
        <w:rPr>
          <w:bCs/>
        </w:rPr>
      </w:pPr>
      <w:r>
        <w:rPr>
          <w:bCs/>
        </w:rPr>
        <w:t xml:space="preserve"> </w:t>
      </w:r>
    </w:p>
    <w:p w14:paraId="27A6A3AA" w14:textId="550BDB30" w:rsidR="009D7349" w:rsidRDefault="009D7349" w:rsidP="009D7349">
      <w:pPr>
        <w:rPr>
          <w:bCs/>
          <w:color w:val="FF0000"/>
        </w:rPr>
      </w:pPr>
      <w:r w:rsidRPr="00D22E4F">
        <w:rPr>
          <w:bCs/>
          <w:color w:val="000000" w:themeColor="text1"/>
        </w:rPr>
        <w:t>Simple Majority</w:t>
      </w:r>
      <w:r w:rsidR="0098490F" w:rsidRPr="00D22E4F">
        <w:rPr>
          <w:bCs/>
          <w:color w:val="000000" w:themeColor="text1"/>
        </w:rPr>
        <w:t xml:space="preserve"> </w:t>
      </w:r>
    </w:p>
    <w:p w14:paraId="42E4AA3D" w14:textId="5963ABEB" w:rsidR="00B5228B" w:rsidRDefault="00B5228B" w:rsidP="009D7349">
      <w:pPr>
        <w:rPr>
          <w:bCs/>
          <w:color w:val="FF0000"/>
        </w:rPr>
      </w:pPr>
    </w:p>
    <w:p w14:paraId="5FC73454" w14:textId="77777777" w:rsidR="00B5228B" w:rsidRPr="00B5228B" w:rsidRDefault="00B5228B" w:rsidP="009D7349">
      <w:pPr>
        <w:rPr>
          <w:bCs/>
          <w:color w:val="FF0000"/>
        </w:rPr>
      </w:pPr>
    </w:p>
    <w:p w14:paraId="54E25513" w14:textId="77777777" w:rsidR="009F0E23" w:rsidRPr="009D7349" w:rsidRDefault="009F0E23" w:rsidP="009D7349">
      <w:pPr>
        <w:rPr>
          <w:bCs/>
        </w:rPr>
      </w:pPr>
    </w:p>
    <w:p w14:paraId="6D978F40" w14:textId="1339C0B1" w:rsidR="009D7349" w:rsidRDefault="009D7349" w:rsidP="009D7349">
      <w:pPr>
        <w:rPr>
          <w:b/>
          <w:u w:val="single"/>
        </w:rPr>
      </w:pPr>
      <w:r w:rsidRPr="009D7349">
        <w:rPr>
          <w:b/>
          <w:u w:val="single"/>
        </w:rPr>
        <w:t>Officer Recommendation</w:t>
      </w:r>
    </w:p>
    <w:p w14:paraId="0B03551C" w14:textId="663255EF" w:rsidR="0098490F" w:rsidRDefault="0098490F" w:rsidP="009D7349">
      <w:pPr>
        <w:rPr>
          <w:b/>
          <w:u w:val="single"/>
        </w:rPr>
      </w:pPr>
    </w:p>
    <w:p w14:paraId="34178D03" w14:textId="13CC80EB" w:rsidR="0098490F" w:rsidRPr="00C56491" w:rsidRDefault="00C56491" w:rsidP="009D7349">
      <w:pPr>
        <w:rPr>
          <w:b/>
        </w:rPr>
      </w:pPr>
      <w:r w:rsidRPr="00C56491">
        <w:rPr>
          <w:b/>
        </w:rPr>
        <w:t>That the Shire of Dundas Council receive the</w:t>
      </w:r>
      <w:r w:rsidRPr="00C56491">
        <w:t xml:space="preserve"> </w:t>
      </w:r>
      <w:r w:rsidRPr="00C56491">
        <w:rPr>
          <w:b/>
        </w:rPr>
        <w:t>Corporate and Community Services, Works and Services, and Tourism and Events Reports as contained in Papers Relating.</w:t>
      </w:r>
    </w:p>
    <w:p w14:paraId="215813FC" w14:textId="77777777" w:rsidR="00CD04D6" w:rsidRDefault="00CD04D6" w:rsidP="009D7349"/>
    <w:p w14:paraId="53031198" w14:textId="5E317252" w:rsidR="00985DEA" w:rsidRPr="008B6D09" w:rsidRDefault="00985DEA" w:rsidP="00985DEA">
      <w:pPr>
        <w:rPr>
          <w:rFonts w:eastAsia="Calibri"/>
          <w:szCs w:val="22"/>
        </w:rPr>
      </w:pPr>
      <w:r w:rsidRPr="008B6D09">
        <w:rPr>
          <w:rFonts w:eastAsia="Calibri"/>
          <w:szCs w:val="22"/>
        </w:rPr>
        <w:t xml:space="preserve">Moved: </w:t>
      </w:r>
      <w:r w:rsidRPr="008B6D09">
        <w:rPr>
          <w:rFonts w:eastAsia="Calibri"/>
          <w:szCs w:val="22"/>
        </w:rPr>
        <w:tab/>
        <w:t>Cr.</w:t>
      </w:r>
      <w:r w:rsidR="00B5228B">
        <w:rPr>
          <w:rFonts w:eastAsia="Calibri"/>
          <w:szCs w:val="22"/>
        </w:rPr>
        <w:t xml:space="preserve"> Wyatt</w:t>
      </w:r>
    </w:p>
    <w:p w14:paraId="37C6C9A3" w14:textId="1B81F11E" w:rsidR="00985DEA" w:rsidRPr="008B6D09" w:rsidRDefault="00985DEA" w:rsidP="00985DEA">
      <w:pPr>
        <w:rPr>
          <w:rFonts w:eastAsia="Calibri"/>
          <w:szCs w:val="22"/>
        </w:rPr>
      </w:pPr>
      <w:r w:rsidRPr="008B6D09">
        <w:rPr>
          <w:rFonts w:eastAsia="Calibri"/>
          <w:szCs w:val="22"/>
        </w:rPr>
        <w:t xml:space="preserve">Seconded: </w:t>
      </w:r>
      <w:r w:rsidRPr="008B6D09">
        <w:rPr>
          <w:rFonts w:eastAsia="Calibri"/>
          <w:szCs w:val="22"/>
        </w:rPr>
        <w:tab/>
        <w:t>Cr.</w:t>
      </w:r>
      <w:r w:rsidR="00B5228B">
        <w:rPr>
          <w:rFonts w:eastAsia="Calibri"/>
          <w:szCs w:val="22"/>
        </w:rPr>
        <w:t xml:space="preserve"> Hogan</w:t>
      </w:r>
    </w:p>
    <w:p w14:paraId="60324EC0" w14:textId="77777777" w:rsidR="00985DEA" w:rsidRPr="008B6D09" w:rsidRDefault="00985DEA" w:rsidP="00985DEA">
      <w:pPr>
        <w:rPr>
          <w:rFonts w:eastAsia="Calibri"/>
          <w:b/>
          <w:bCs/>
          <w:szCs w:val="22"/>
        </w:rPr>
      </w:pPr>
    </w:p>
    <w:p w14:paraId="0504021B" w14:textId="77777777" w:rsidR="00985DEA" w:rsidRPr="008B6D09" w:rsidRDefault="00985DEA" w:rsidP="00985DEA">
      <w:pPr>
        <w:rPr>
          <w:rFonts w:eastAsia="Calibri"/>
          <w:b/>
          <w:bCs/>
          <w:szCs w:val="22"/>
          <w:u w:val="single"/>
        </w:rPr>
      </w:pPr>
      <w:bookmarkStart w:id="425" w:name="_Hlk96097953"/>
      <w:r w:rsidRPr="008B6D09">
        <w:rPr>
          <w:rFonts w:eastAsia="Calibri"/>
          <w:b/>
          <w:bCs/>
          <w:szCs w:val="22"/>
          <w:u w:val="single"/>
        </w:rPr>
        <w:t>Resolution</w:t>
      </w:r>
    </w:p>
    <w:p w14:paraId="05D17DEF" w14:textId="4F3C0542" w:rsidR="00985DEA" w:rsidRDefault="00985DEA" w:rsidP="00985DEA">
      <w:pPr>
        <w:rPr>
          <w:rFonts w:eastAsia="Calibri"/>
          <w:b/>
          <w:bCs/>
          <w:szCs w:val="22"/>
          <w:u w:val="single"/>
        </w:rPr>
      </w:pPr>
    </w:p>
    <w:p w14:paraId="14A6AA15" w14:textId="77777777" w:rsidR="00B5228B" w:rsidRPr="00C56491" w:rsidRDefault="00B5228B" w:rsidP="00B5228B">
      <w:pPr>
        <w:rPr>
          <w:b/>
        </w:rPr>
      </w:pPr>
      <w:r w:rsidRPr="00C56491">
        <w:rPr>
          <w:b/>
        </w:rPr>
        <w:t>That the Shire of Dundas Council receive the</w:t>
      </w:r>
      <w:r w:rsidRPr="00C56491">
        <w:t xml:space="preserve"> </w:t>
      </w:r>
      <w:r w:rsidRPr="00C56491">
        <w:rPr>
          <w:b/>
        </w:rPr>
        <w:t>Corporate and Community Services, Works and Services, and Tourism and Events Reports as contained in Papers Relating.</w:t>
      </w:r>
    </w:p>
    <w:p w14:paraId="4CA297CE" w14:textId="77777777" w:rsidR="00B5228B" w:rsidRPr="008B6D09" w:rsidRDefault="00B5228B" w:rsidP="00985DEA">
      <w:pPr>
        <w:rPr>
          <w:rFonts w:eastAsia="Calibri"/>
          <w:b/>
          <w:bCs/>
          <w:szCs w:val="22"/>
          <w:u w:val="single"/>
        </w:rPr>
      </w:pPr>
    </w:p>
    <w:p w14:paraId="2D5C516A" w14:textId="77777777" w:rsidR="00985DEA" w:rsidRPr="008B6D09" w:rsidRDefault="00985DEA" w:rsidP="00985DEA">
      <w:pPr>
        <w:rPr>
          <w:rFonts w:eastAsia="Calibri"/>
          <w:b/>
          <w:bCs/>
          <w:szCs w:val="22"/>
          <w:u w:val="single"/>
        </w:rPr>
      </w:pPr>
    </w:p>
    <w:p w14:paraId="6A18070A" w14:textId="44C7F922" w:rsidR="009F0E23" w:rsidRDefault="00985DEA" w:rsidP="009D7349">
      <w:pPr>
        <w:rPr>
          <w:rFonts w:eastAsia="Calibri"/>
          <w:szCs w:val="22"/>
        </w:rPr>
      </w:pPr>
      <w:r w:rsidRPr="008B6D09">
        <w:rPr>
          <w:rFonts w:eastAsia="Calibri"/>
          <w:szCs w:val="22"/>
        </w:rPr>
        <w:t>Carried by:</w:t>
      </w:r>
      <w:r w:rsidRPr="008B6D09">
        <w:rPr>
          <w:rFonts w:eastAsia="Calibri"/>
          <w:szCs w:val="22"/>
        </w:rPr>
        <w:tab/>
        <w:t>Simple Majority</w:t>
      </w:r>
      <w:r w:rsidRPr="008B6D09">
        <w:rPr>
          <w:rFonts w:eastAsia="Calibri"/>
          <w:szCs w:val="22"/>
        </w:rPr>
        <w:tab/>
      </w:r>
      <w:r w:rsidRPr="008B6D09">
        <w:rPr>
          <w:rFonts w:eastAsia="Calibri"/>
          <w:szCs w:val="22"/>
        </w:rPr>
        <w:tab/>
        <w:t>For:</w:t>
      </w:r>
      <w:r w:rsidRPr="008B6D09">
        <w:rPr>
          <w:rFonts w:eastAsia="Calibri"/>
          <w:szCs w:val="22"/>
        </w:rPr>
        <w:tab/>
      </w:r>
      <w:r w:rsidR="00B5228B">
        <w:rPr>
          <w:rFonts w:eastAsia="Calibri"/>
          <w:szCs w:val="22"/>
        </w:rPr>
        <w:t>6</w:t>
      </w:r>
      <w:r w:rsidRPr="008B6D09">
        <w:rPr>
          <w:rFonts w:eastAsia="Calibri"/>
          <w:szCs w:val="22"/>
        </w:rPr>
        <w:tab/>
      </w:r>
      <w:r w:rsidRPr="008B6D09">
        <w:rPr>
          <w:rFonts w:eastAsia="Calibri"/>
          <w:szCs w:val="22"/>
        </w:rPr>
        <w:tab/>
        <w:t>Against:</w:t>
      </w:r>
      <w:r w:rsidR="00B5228B">
        <w:rPr>
          <w:rFonts w:eastAsia="Calibri"/>
          <w:szCs w:val="22"/>
        </w:rPr>
        <w:t xml:space="preserve"> 0</w:t>
      </w:r>
      <w:bookmarkEnd w:id="421"/>
      <w:bookmarkEnd w:id="425"/>
    </w:p>
    <w:p w14:paraId="206BF571" w14:textId="043481CC" w:rsidR="008B6D09" w:rsidRDefault="008B6D09" w:rsidP="008B6D09">
      <w:pPr>
        <w:jc w:val="center"/>
        <w:rPr>
          <w:rFonts w:eastAsia="Calibri"/>
          <w:szCs w:val="22"/>
        </w:rPr>
      </w:pPr>
    </w:p>
    <w:p w14:paraId="6D64249B" w14:textId="77777777" w:rsidR="00C71EFF" w:rsidRPr="008B6D09" w:rsidRDefault="00C71EFF" w:rsidP="008B6D09">
      <w:pPr>
        <w:jc w:val="center"/>
        <w:rPr>
          <w:rFonts w:eastAsia="Calibri"/>
          <w:szCs w:val="22"/>
        </w:rPr>
      </w:pPr>
    </w:p>
    <w:p w14:paraId="5207BC03" w14:textId="283533DA" w:rsidR="008B6D09" w:rsidRDefault="00E4004C" w:rsidP="00E4004C">
      <w:pPr>
        <w:pStyle w:val="Heading1"/>
        <w:numPr>
          <w:ilvl w:val="0"/>
          <w:numId w:val="0"/>
        </w:numPr>
        <w:ind w:left="432" w:hanging="432"/>
        <w:rPr>
          <w:color w:val="000000" w:themeColor="text1"/>
        </w:rPr>
      </w:pPr>
      <w:bookmarkStart w:id="426" w:name="_Toc63840342"/>
      <w:bookmarkStart w:id="427" w:name="_Toc63840601"/>
      <w:bookmarkStart w:id="428" w:name="_Toc63840662"/>
      <w:bookmarkStart w:id="429" w:name="_Toc67377754"/>
      <w:bookmarkStart w:id="430" w:name="_Toc101878001"/>
      <w:r w:rsidRPr="005222B9">
        <w:rPr>
          <w:color w:val="000000" w:themeColor="text1"/>
        </w:rPr>
        <w:t>11.</w:t>
      </w:r>
      <w:r w:rsidR="005222B9">
        <w:rPr>
          <w:color w:val="000000" w:themeColor="text1"/>
        </w:rPr>
        <w:t xml:space="preserve"> </w:t>
      </w:r>
      <w:r w:rsidRPr="005222B9">
        <w:rPr>
          <w:color w:val="000000" w:themeColor="text1"/>
        </w:rPr>
        <w:tab/>
      </w:r>
      <w:r w:rsidR="005222B9">
        <w:rPr>
          <w:color w:val="000000" w:themeColor="text1"/>
        </w:rPr>
        <w:t xml:space="preserve">  </w:t>
      </w:r>
      <w:r w:rsidR="008B6D09" w:rsidRPr="00273F51">
        <w:rPr>
          <w:color w:val="000000" w:themeColor="text1"/>
        </w:rPr>
        <w:t>Elected Members Motions of Which Previous Notice Has Been Given</w:t>
      </w:r>
      <w:bookmarkEnd w:id="426"/>
      <w:bookmarkEnd w:id="427"/>
      <w:bookmarkEnd w:id="428"/>
      <w:bookmarkEnd w:id="429"/>
      <w:bookmarkEnd w:id="430"/>
    </w:p>
    <w:p w14:paraId="76AA46C1" w14:textId="77777777" w:rsidR="00E4004C" w:rsidRPr="00E4004C" w:rsidRDefault="00E4004C" w:rsidP="00E4004C">
      <w:pPr>
        <w:rPr>
          <w:rFonts w:eastAsia="Calibri"/>
        </w:rPr>
      </w:pPr>
    </w:p>
    <w:p w14:paraId="0DC4994F" w14:textId="6A56FF8C" w:rsidR="008B6D09" w:rsidRPr="00612B0B" w:rsidRDefault="00E4004C" w:rsidP="00E4004C">
      <w:pPr>
        <w:pStyle w:val="Heading1"/>
        <w:numPr>
          <w:ilvl w:val="0"/>
          <w:numId w:val="0"/>
        </w:numPr>
        <w:ind w:left="720" w:hanging="720"/>
        <w:rPr>
          <w:color w:val="000000" w:themeColor="text1"/>
        </w:rPr>
      </w:pPr>
      <w:bookmarkStart w:id="431" w:name="_Toc63840343"/>
      <w:bookmarkStart w:id="432" w:name="_Toc63840602"/>
      <w:bookmarkStart w:id="433" w:name="_Toc63840663"/>
      <w:bookmarkStart w:id="434" w:name="_Toc67377755"/>
      <w:bookmarkStart w:id="435" w:name="_Toc101878002"/>
      <w:r w:rsidRPr="005222B9">
        <w:rPr>
          <w:color w:val="000000" w:themeColor="text1"/>
        </w:rPr>
        <w:t>11.1</w:t>
      </w:r>
      <w:r>
        <w:rPr>
          <w:color w:val="000000" w:themeColor="text1"/>
        </w:rPr>
        <w:t xml:space="preserve"> </w:t>
      </w:r>
      <w:r w:rsidR="008B6D09" w:rsidRPr="00612B0B">
        <w:rPr>
          <w:color w:val="000000" w:themeColor="text1"/>
        </w:rPr>
        <w:t>New Business of an Urgent Nature Introduced by the President or by a decision of the Meeting</w:t>
      </w:r>
      <w:bookmarkEnd w:id="431"/>
      <w:bookmarkEnd w:id="432"/>
      <w:bookmarkEnd w:id="433"/>
      <w:bookmarkEnd w:id="434"/>
      <w:bookmarkEnd w:id="435"/>
    </w:p>
    <w:p w14:paraId="3087EFE9" w14:textId="6A0B9981" w:rsidR="00E94B92" w:rsidRPr="00612B0B" w:rsidRDefault="00E94B92" w:rsidP="00E94B92">
      <w:pPr>
        <w:rPr>
          <w:color w:val="000000" w:themeColor="text1"/>
        </w:rPr>
      </w:pPr>
    </w:p>
    <w:p w14:paraId="2267516D" w14:textId="46FB9CF2" w:rsidR="00E94B92" w:rsidRPr="00E4004C" w:rsidRDefault="007D5062" w:rsidP="00E94B92">
      <w:pPr>
        <w:rPr>
          <w:color w:val="000000" w:themeColor="text1"/>
        </w:rPr>
      </w:pPr>
      <w:r>
        <w:rPr>
          <w:color w:val="000000" w:themeColor="text1"/>
        </w:rPr>
        <w:t>No</w:t>
      </w:r>
      <w:r w:rsidR="00E94B92" w:rsidRPr="00612B0B">
        <w:rPr>
          <w:color w:val="000000" w:themeColor="text1"/>
        </w:rPr>
        <w:t xml:space="preserve"> following items of urgent business were accepted for consideration by the President or by majority of the members of the Council</w:t>
      </w:r>
      <w:r>
        <w:rPr>
          <w:color w:val="000000" w:themeColor="text1"/>
        </w:rPr>
        <w:t xml:space="preserve">. </w:t>
      </w:r>
    </w:p>
    <w:p w14:paraId="4A3A137C" w14:textId="77777777" w:rsidR="008B6D09" w:rsidRPr="008B6D09" w:rsidRDefault="008B6D09" w:rsidP="008B6D09">
      <w:pPr>
        <w:jc w:val="center"/>
        <w:rPr>
          <w:rFonts w:eastAsia="Calibri"/>
          <w:szCs w:val="22"/>
        </w:rPr>
      </w:pPr>
    </w:p>
    <w:p w14:paraId="310A6732" w14:textId="1DA85626" w:rsidR="008B6D09" w:rsidRPr="008B6D09" w:rsidRDefault="00E4004C" w:rsidP="00E4004C">
      <w:pPr>
        <w:pStyle w:val="Heading1"/>
        <w:numPr>
          <w:ilvl w:val="0"/>
          <w:numId w:val="0"/>
        </w:numPr>
        <w:ind w:left="432" w:hanging="432"/>
      </w:pPr>
      <w:bookmarkStart w:id="436" w:name="_Toc101878003"/>
      <w:r>
        <w:t>12.</w:t>
      </w:r>
      <w:r w:rsidR="0046173B">
        <w:t xml:space="preserve"> </w:t>
      </w:r>
      <w:bookmarkStart w:id="437" w:name="_Toc63840344"/>
      <w:bookmarkStart w:id="438" w:name="_Toc63840603"/>
      <w:bookmarkStart w:id="439" w:name="_Toc63840664"/>
      <w:bookmarkStart w:id="440" w:name="_Toc67377756"/>
      <w:r w:rsidR="005222B9">
        <w:t xml:space="preserve">  </w:t>
      </w:r>
      <w:r w:rsidR="008B6D09" w:rsidRPr="008B6D09">
        <w:t>Next Meeting</w:t>
      </w:r>
      <w:bookmarkEnd w:id="437"/>
      <w:bookmarkEnd w:id="438"/>
      <w:bookmarkEnd w:id="439"/>
      <w:bookmarkEnd w:id="440"/>
      <w:bookmarkEnd w:id="436"/>
    </w:p>
    <w:p w14:paraId="7725B942" w14:textId="77777777" w:rsidR="008B6D09" w:rsidRPr="008B6D09" w:rsidRDefault="008B6D09" w:rsidP="008B6D09">
      <w:pPr>
        <w:jc w:val="center"/>
        <w:rPr>
          <w:rFonts w:eastAsia="Calibri"/>
          <w:szCs w:val="22"/>
        </w:rPr>
      </w:pPr>
    </w:p>
    <w:p w14:paraId="7D411FD8" w14:textId="3C40D30D" w:rsidR="008B6D09" w:rsidRPr="008B6D09" w:rsidRDefault="008B6D09" w:rsidP="009D7349">
      <w:pPr>
        <w:rPr>
          <w:rFonts w:eastAsia="Calibri"/>
        </w:rPr>
      </w:pPr>
      <w:r w:rsidRPr="008B6D09">
        <w:rPr>
          <w:rFonts w:eastAsia="Calibri"/>
        </w:rPr>
        <w:t xml:space="preserve">The next Ordinary Meeting of the Council is scheduled to be held </w:t>
      </w:r>
      <w:r w:rsidR="003376A3">
        <w:rPr>
          <w:rFonts w:eastAsia="Calibri"/>
        </w:rPr>
        <w:t xml:space="preserve">at 6pm on </w:t>
      </w:r>
      <w:r w:rsidR="003376A3" w:rsidRPr="00D22E4F">
        <w:rPr>
          <w:rFonts w:eastAsia="Calibri"/>
        </w:rPr>
        <w:t>the</w:t>
      </w:r>
      <w:r w:rsidR="00A32218" w:rsidRPr="00D22E4F">
        <w:rPr>
          <w:rFonts w:eastAsia="Calibri"/>
        </w:rPr>
        <w:t xml:space="preserve"> </w:t>
      </w:r>
      <w:r w:rsidR="00D22E4F" w:rsidRPr="00D22E4F">
        <w:rPr>
          <w:rFonts w:eastAsia="Calibri"/>
        </w:rPr>
        <w:t>17</w:t>
      </w:r>
      <w:r w:rsidR="00D22E4F" w:rsidRPr="00D22E4F">
        <w:rPr>
          <w:rFonts w:eastAsia="Calibri"/>
          <w:vertAlign w:val="superscript"/>
        </w:rPr>
        <w:t>th</w:t>
      </w:r>
      <w:r w:rsidR="00D22E4F" w:rsidRPr="00D22E4F">
        <w:rPr>
          <w:rFonts w:eastAsia="Calibri"/>
        </w:rPr>
        <w:t xml:space="preserve"> of</w:t>
      </w:r>
      <w:r w:rsidR="00CE2900" w:rsidRPr="00D22E4F">
        <w:rPr>
          <w:rFonts w:eastAsia="Calibri"/>
        </w:rPr>
        <w:t xml:space="preserve"> </w:t>
      </w:r>
      <w:r w:rsidR="00D22E4F" w:rsidRPr="00D22E4F">
        <w:rPr>
          <w:rFonts w:eastAsia="Calibri"/>
        </w:rPr>
        <w:t>May</w:t>
      </w:r>
      <w:r w:rsidR="00CE2900" w:rsidRPr="00D22E4F">
        <w:rPr>
          <w:rFonts w:eastAsia="Calibri"/>
        </w:rPr>
        <w:t xml:space="preserve"> 2022</w:t>
      </w:r>
      <w:r w:rsidR="00A32218" w:rsidRPr="00D22E4F">
        <w:rPr>
          <w:rFonts w:eastAsia="Calibri"/>
        </w:rPr>
        <w:t>,</w:t>
      </w:r>
      <w:r w:rsidR="003376A3" w:rsidRPr="00D22E4F">
        <w:rPr>
          <w:rFonts w:eastAsia="Calibri"/>
        </w:rPr>
        <w:t xml:space="preserve"> in Norseman.</w:t>
      </w:r>
      <w:r w:rsidR="003376A3">
        <w:rPr>
          <w:rFonts w:eastAsia="Calibri"/>
        </w:rPr>
        <w:t xml:space="preserve"> </w:t>
      </w:r>
    </w:p>
    <w:p w14:paraId="466F9FDF" w14:textId="77777777" w:rsidR="008B6D09" w:rsidRPr="008B6D09" w:rsidRDefault="008B6D09" w:rsidP="008B6D09">
      <w:pPr>
        <w:ind w:left="720"/>
        <w:jc w:val="left"/>
        <w:rPr>
          <w:rFonts w:eastAsia="Calibri"/>
          <w:szCs w:val="22"/>
        </w:rPr>
      </w:pPr>
    </w:p>
    <w:p w14:paraId="43551856" w14:textId="679025C4" w:rsidR="008B6D09" w:rsidRPr="008B6D09" w:rsidRDefault="0046173B" w:rsidP="0046173B">
      <w:pPr>
        <w:pStyle w:val="Heading1"/>
        <w:numPr>
          <w:ilvl w:val="0"/>
          <w:numId w:val="0"/>
        </w:numPr>
        <w:ind w:left="432" w:hanging="432"/>
      </w:pPr>
      <w:bookmarkStart w:id="441" w:name="_Toc63840345"/>
      <w:bookmarkStart w:id="442" w:name="_Toc63840604"/>
      <w:bookmarkStart w:id="443" w:name="_Toc63840665"/>
      <w:bookmarkStart w:id="444" w:name="_Toc67377757"/>
      <w:bookmarkStart w:id="445" w:name="_Toc101878004"/>
      <w:r>
        <w:t xml:space="preserve">13. </w:t>
      </w:r>
      <w:r w:rsidR="005222B9">
        <w:t xml:space="preserve">  </w:t>
      </w:r>
      <w:r w:rsidR="008B6D09" w:rsidRPr="008B6D09">
        <w:t>Closure of Meeting</w:t>
      </w:r>
      <w:bookmarkEnd w:id="441"/>
      <w:bookmarkEnd w:id="442"/>
      <w:bookmarkEnd w:id="443"/>
      <w:bookmarkEnd w:id="444"/>
      <w:bookmarkEnd w:id="445"/>
    </w:p>
    <w:p w14:paraId="32936B6B" w14:textId="77777777" w:rsidR="008B6D09" w:rsidRPr="00C67366" w:rsidRDefault="008B6D09" w:rsidP="008B6D09">
      <w:pPr>
        <w:jc w:val="center"/>
        <w:rPr>
          <w:rFonts w:eastAsia="Calibri"/>
          <w:color w:val="5B9BD5" w:themeColor="accent1"/>
          <w:szCs w:val="22"/>
        </w:rPr>
      </w:pPr>
    </w:p>
    <w:p w14:paraId="0457E7F3" w14:textId="00E10F08" w:rsidR="00265938" w:rsidRPr="00D22E4F" w:rsidRDefault="008B6D09" w:rsidP="003376A3">
      <w:pPr>
        <w:rPr>
          <w:rFonts w:cs="Arial"/>
          <w:bCs/>
          <w:color w:val="000000" w:themeColor="text1"/>
          <w:szCs w:val="22"/>
        </w:rPr>
      </w:pPr>
      <w:r w:rsidRPr="00D22E4F">
        <w:rPr>
          <w:rFonts w:eastAsia="Calibri"/>
          <w:color w:val="000000" w:themeColor="text1"/>
        </w:rPr>
        <w:t xml:space="preserve">There being no further business the Shire President </w:t>
      </w:r>
      <w:r w:rsidR="00A32218" w:rsidRPr="00D22E4F">
        <w:rPr>
          <w:rFonts w:eastAsia="Calibri"/>
          <w:color w:val="000000" w:themeColor="text1"/>
        </w:rPr>
        <w:t xml:space="preserve">will </w:t>
      </w:r>
      <w:r w:rsidRPr="00D22E4F">
        <w:rPr>
          <w:rFonts w:eastAsia="Calibri"/>
          <w:color w:val="000000" w:themeColor="text1"/>
        </w:rPr>
        <w:t>declare the meeting closed at</w:t>
      </w:r>
      <w:r w:rsidR="003376A3" w:rsidRPr="00D22E4F">
        <w:rPr>
          <w:rFonts w:eastAsia="Calibri"/>
          <w:color w:val="000000" w:themeColor="text1"/>
        </w:rPr>
        <w:t xml:space="preserve">:  </w:t>
      </w:r>
      <w:r w:rsidR="00B5228B">
        <w:rPr>
          <w:rFonts w:eastAsia="Calibri"/>
          <w:color w:val="000000" w:themeColor="text1"/>
        </w:rPr>
        <w:t xml:space="preserve">6:28 PM. </w:t>
      </w:r>
    </w:p>
    <w:sectPr w:rsidR="00265938" w:rsidRPr="00D22E4F" w:rsidSect="00B86F06">
      <w:headerReference w:type="default" r:id="rId41"/>
      <w:pgSz w:w="11906" w:h="16838"/>
      <w:pgMar w:top="1440" w:right="924" w:bottom="899" w:left="90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427B7" w14:textId="77777777" w:rsidR="002B08C3" w:rsidRDefault="002B08C3">
      <w:r>
        <w:separator/>
      </w:r>
    </w:p>
  </w:endnote>
  <w:endnote w:type="continuationSeparator" w:id="0">
    <w:p w14:paraId="1E927523" w14:textId="77777777" w:rsidR="002B08C3" w:rsidRDefault="002B0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ADE0F" w14:textId="77777777" w:rsidR="002B08C3" w:rsidRDefault="002B08C3">
      <w:r>
        <w:separator/>
      </w:r>
    </w:p>
  </w:footnote>
  <w:footnote w:type="continuationSeparator" w:id="0">
    <w:p w14:paraId="03BEE2F3" w14:textId="77777777" w:rsidR="002B08C3" w:rsidRDefault="002B08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BDE2B" w14:textId="337583C6" w:rsidR="00B203AC" w:rsidRPr="008B6D09" w:rsidRDefault="00337DFF">
    <w:pPr>
      <w:pStyle w:val="Header"/>
      <w:tabs>
        <w:tab w:val="clear" w:pos="4153"/>
        <w:tab w:val="clear" w:pos="8306"/>
        <w:tab w:val="center" w:pos="4860"/>
        <w:tab w:val="center" w:pos="5040"/>
        <w:tab w:val="left" w:pos="5760"/>
        <w:tab w:val="left" w:pos="6480"/>
        <w:tab w:val="right" w:pos="10080"/>
      </w:tabs>
      <w:jc w:val="right"/>
      <w:rPr>
        <w:rFonts w:ascii="Times New Roman" w:hAnsi="Times New Roman"/>
        <w:b/>
        <w:bCs/>
        <w:u w:val="single"/>
      </w:rPr>
    </w:pPr>
    <w:r>
      <w:rPr>
        <w:rFonts w:ascii="Times New Roman" w:hAnsi="Times New Roman"/>
        <w:b/>
        <w:bCs/>
        <w:u w:val="single"/>
      </w:rPr>
      <w:t>2022</w:t>
    </w:r>
    <w:r w:rsidR="00B203AC" w:rsidRPr="008B6D09">
      <w:rPr>
        <w:rFonts w:ascii="Times New Roman" w:hAnsi="Times New Roman"/>
        <w:b/>
        <w:bCs/>
        <w:sz w:val="36"/>
        <w:u w:val="single"/>
      </w:rPr>
      <w:tab/>
    </w:r>
    <w:r w:rsidR="00B203AC" w:rsidRPr="008B6D09">
      <w:rPr>
        <w:rFonts w:ascii="Times New Roman" w:hAnsi="Times New Roman"/>
        <w:b/>
        <w:bCs/>
        <w:sz w:val="32"/>
        <w:u w:val="single"/>
      </w:rPr>
      <w:t>SHIRE OF DUNDAS</w:t>
    </w:r>
    <w:r w:rsidR="00B203AC" w:rsidRPr="008B6D09">
      <w:rPr>
        <w:rFonts w:ascii="Times New Roman" w:hAnsi="Times New Roman"/>
        <w:b/>
        <w:bCs/>
        <w:u w:val="single"/>
      </w:rPr>
      <w:tab/>
    </w:r>
    <w:r w:rsidR="00B203AC" w:rsidRPr="008B6D09">
      <w:rPr>
        <w:rFonts w:ascii="Times New Roman" w:hAnsi="Times New Roman"/>
        <w:b/>
        <w:bCs/>
        <w:u w:val="single"/>
      </w:rPr>
      <w:tab/>
      <w:t xml:space="preserve">Page </w:t>
    </w:r>
    <w:r w:rsidR="00B203AC" w:rsidRPr="008B6D09">
      <w:rPr>
        <w:rStyle w:val="PageNumber"/>
        <w:rFonts w:ascii="Times New Roman" w:hAnsi="Times New Roman"/>
        <w:b/>
        <w:bCs/>
        <w:u w:val="single"/>
      </w:rPr>
      <w:fldChar w:fldCharType="begin"/>
    </w:r>
    <w:r w:rsidR="00B203AC" w:rsidRPr="008B6D09">
      <w:rPr>
        <w:rStyle w:val="PageNumber"/>
        <w:rFonts w:ascii="Times New Roman" w:hAnsi="Times New Roman"/>
        <w:b/>
        <w:bCs/>
        <w:u w:val="single"/>
      </w:rPr>
      <w:instrText xml:space="preserve"> PAGE </w:instrText>
    </w:r>
    <w:r w:rsidR="00B203AC" w:rsidRPr="008B6D09">
      <w:rPr>
        <w:rStyle w:val="PageNumber"/>
        <w:rFonts w:ascii="Times New Roman" w:hAnsi="Times New Roman"/>
        <w:b/>
        <w:bCs/>
        <w:u w:val="single"/>
      </w:rPr>
      <w:fldChar w:fldCharType="separate"/>
    </w:r>
    <w:r w:rsidR="00B203AC" w:rsidRPr="008B6D09">
      <w:rPr>
        <w:rStyle w:val="PageNumber"/>
        <w:rFonts w:ascii="Times New Roman" w:hAnsi="Times New Roman"/>
        <w:b/>
        <w:bCs/>
        <w:noProof/>
        <w:u w:val="single"/>
      </w:rPr>
      <w:t>14</w:t>
    </w:r>
    <w:r w:rsidR="00B203AC" w:rsidRPr="008B6D09">
      <w:rPr>
        <w:rStyle w:val="PageNumber"/>
        <w:rFonts w:ascii="Times New Roman" w:hAnsi="Times New Roman"/>
        <w:b/>
        <w:bCs/>
        <w:u w:val="single"/>
      </w:rPr>
      <w:fldChar w:fldCharType="end"/>
    </w:r>
  </w:p>
  <w:p w14:paraId="18B4C15F" w14:textId="77777777" w:rsidR="00457D8B" w:rsidRDefault="00457D8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6400C0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CB4F6C"/>
    <w:multiLevelType w:val="hybridMultilevel"/>
    <w:tmpl w:val="753CE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346484"/>
    <w:multiLevelType w:val="multilevel"/>
    <w:tmpl w:val="870A23CA"/>
    <w:lvl w:ilvl="0">
      <w:start w:val="1"/>
      <w:numFmt w:val="bullet"/>
      <w:lvlText w:val=""/>
      <w:lvlJc w:val="left"/>
      <w:pPr>
        <w:tabs>
          <w:tab w:val="num" w:pos="720"/>
        </w:tabs>
        <w:ind w:left="720" w:hanging="360"/>
      </w:pPr>
      <w:rPr>
        <w:rFonts w:ascii="Symbol" w:hAnsi="Symbol" w:hint="default"/>
        <w:sz w:val="20"/>
      </w:rPr>
    </w:lvl>
    <w:lvl w:ilvl="1">
      <w:start w:val="1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AD24D9"/>
    <w:multiLevelType w:val="multilevel"/>
    <w:tmpl w:val="BB6CA5D0"/>
    <w:lvl w:ilvl="0">
      <w:start w:val="11"/>
      <w:numFmt w:val="decimal"/>
      <w:lvlText w:val="%1"/>
      <w:lvlJc w:val="left"/>
      <w:pPr>
        <w:ind w:left="465" w:hanging="465"/>
      </w:pPr>
      <w:rPr>
        <w:rFonts w:hint="default"/>
      </w:rPr>
    </w:lvl>
    <w:lvl w:ilvl="1">
      <w:start w:val="1"/>
      <w:numFmt w:val="decimal"/>
      <w:lvlText w:val="%1.%2"/>
      <w:lvlJc w:val="left"/>
      <w:pPr>
        <w:ind w:left="897" w:hanging="465"/>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256" w:hanging="1800"/>
      </w:pPr>
      <w:rPr>
        <w:rFonts w:hint="default"/>
      </w:rPr>
    </w:lvl>
  </w:abstractNum>
  <w:abstractNum w:abstractNumId="4" w15:restartNumberingAfterBreak="0">
    <w:nsid w:val="142B6C30"/>
    <w:multiLevelType w:val="hybridMultilevel"/>
    <w:tmpl w:val="8C74D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35635C"/>
    <w:multiLevelType w:val="hybridMultilevel"/>
    <w:tmpl w:val="27509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EC33ED"/>
    <w:multiLevelType w:val="hybridMultilevel"/>
    <w:tmpl w:val="7152BF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20F6283D"/>
    <w:multiLevelType w:val="hybridMultilevel"/>
    <w:tmpl w:val="AF7A5B50"/>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8" w15:restartNumberingAfterBreak="0">
    <w:nsid w:val="269C789C"/>
    <w:multiLevelType w:val="hybridMultilevel"/>
    <w:tmpl w:val="89D08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CF6EBC"/>
    <w:multiLevelType w:val="hybridMultilevel"/>
    <w:tmpl w:val="64DE0344"/>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310C668F"/>
    <w:multiLevelType w:val="hybridMultilevel"/>
    <w:tmpl w:val="FFFFFFFF"/>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 w15:restartNumberingAfterBreak="0">
    <w:nsid w:val="313920E1"/>
    <w:multiLevelType w:val="hybridMultilevel"/>
    <w:tmpl w:val="64DE034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369536A0"/>
    <w:multiLevelType w:val="hybridMultilevel"/>
    <w:tmpl w:val="6DCE1306"/>
    <w:lvl w:ilvl="0" w:tplc="43FEBDC2">
      <w:start w:val="1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A4C1D06"/>
    <w:multiLevelType w:val="hybridMultilevel"/>
    <w:tmpl w:val="E1168762"/>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4" w15:restartNumberingAfterBreak="0">
    <w:nsid w:val="4B276916"/>
    <w:multiLevelType w:val="hybridMultilevel"/>
    <w:tmpl w:val="B1082602"/>
    <w:lvl w:ilvl="0" w:tplc="7286D8E0">
      <w:start w:val="1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E425F1F"/>
    <w:multiLevelType w:val="multilevel"/>
    <w:tmpl w:val="C18CC3B6"/>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6" w15:restartNumberingAfterBreak="0">
    <w:nsid w:val="5E651EEC"/>
    <w:multiLevelType w:val="hybridMultilevel"/>
    <w:tmpl w:val="ACA6C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32140BE"/>
    <w:multiLevelType w:val="hybridMultilevel"/>
    <w:tmpl w:val="EAA42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7B1332F"/>
    <w:multiLevelType w:val="hybridMultilevel"/>
    <w:tmpl w:val="C42A1EE8"/>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9" w15:restartNumberingAfterBreak="0">
    <w:nsid w:val="6A160957"/>
    <w:multiLevelType w:val="hybridMultilevel"/>
    <w:tmpl w:val="E1168762"/>
    <w:lvl w:ilvl="0" w:tplc="FFFFFFFF">
      <w:start w:val="1"/>
      <w:numFmt w:val="decimal"/>
      <w:lvlText w:val="%1."/>
      <w:lvlJc w:val="lef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20" w15:restartNumberingAfterBreak="0">
    <w:nsid w:val="7A6C6581"/>
    <w:multiLevelType w:val="hybridMultilevel"/>
    <w:tmpl w:val="FFFFFFFF"/>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num w:numId="1" w16cid:durableId="2438510">
    <w:abstractNumId w:val="15"/>
  </w:num>
  <w:num w:numId="2" w16cid:durableId="4001776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2488288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70631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8177295">
    <w:abstractNumId w:val="16"/>
  </w:num>
  <w:num w:numId="6" w16cid:durableId="1170825891">
    <w:abstractNumId w:val="11"/>
  </w:num>
  <w:num w:numId="7" w16cid:durableId="1472406140">
    <w:abstractNumId w:val="8"/>
  </w:num>
  <w:num w:numId="8" w16cid:durableId="989795778">
    <w:abstractNumId w:val="13"/>
  </w:num>
  <w:num w:numId="9" w16cid:durableId="1997226695">
    <w:abstractNumId w:val="0"/>
  </w:num>
  <w:num w:numId="10" w16cid:durableId="758871240">
    <w:abstractNumId w:val="10"/>
  </w:num>
  <w:num w:numId="11" w16cid:durableId="297497847">
    <w:abstractNumId w:val="2"/>
  </w:num>
  <w:num w:numId="12" w16cid:durableId="1495561824">
    <w:abstractNumId w:val="20"/>
  </w:num>
  <w:num w:numId="13" w16cid:durableId="1522545174">
    <w:abstractNumId w:val="18"/>
  </w:num>
  <w:num w:numId="14" w16cid:durableId="1712681892">
    <w:abstractNumId w:val="9"/>
  </w:num>
  <w:num w:numId="15" w16cid:durableId="1910071367">
    <w:abstractNumId w:val="19"/>
  </w:num>
  <w:num w:numId="16" w16cid:durableId="1883133221">
    <w:abstractNumId w:val="6"/>
  </w:num>
  <w:num w:numId="17" w16cid:durableId="1664892043">
    <w:abstractNumId w:val="3"/>
  </w:num>
  <w:num w:numId="18" w16cid:durableId="449396820">
    <w:abstractNumId w:val="12"/>
  </w:num>
  <w:num w:numId="19" w16cid:durableId="1079206416">
    <w:abstractNumId w:val="14"/>
  </w:num>
  <w:num w:numId="20" w16cid:durableId="382750608">
    <w:abstractNumId w:val="4"/>
  </w:num>
  <w:num w:numId="21" w16cid:durableId="745495013">
    <w:abstractNumId w:val="7"/>
  </w:num>
  <w:num w:numId="22" w16cid:durableId="107505797">
    <w:abstractNumId w:val="1"/>
  </w:num>
  <w:num w:numId="23" w16cid:durableId="1713457782">
    <w:abstractNumId w:val="17"/>
  </w:num>
  <w:num w:numId="24" w16cid:durableId="45494153">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AC5"/>
    <w:rsid w:val="00002DE9"/>
    <w:rsid w:val="0000458F"/>
    <w:rsid w:val="0000778C"/>
    <w:rsid w:val="0001299A"/>
    <w:rsid w:val="00014987"/>
    <w:rsid w:val="000162C6"/>
    <w:rsid w:val="0001778F"/>
    <w:rsid w:val="00022FAB"/>
    <w:rsid w:val="00025338"/>
    <w:rsid w:val="00025EFC"/>
    <w:rsid w:val="00027346"/>
    <w:rsid w:val="00030EBF"/>
    <w:rsid w:val="0003119D"/>
    <w:rsid w:val="00040304"/>
    <w:rsid w:val="00040B0B"/>
    <w:rsid w:val="00047950"/>
    <w:rsid w:val="00051350"/>
    <w:rsid w:val="00052877"/>
    <w:rsid w:val="00053308"/>
    <w:rsid w:val="000571F8"/>
    <w:rsid w:val="000573D6"/>
    <w:rsid w:val="00063A43"/>
    <w:rsid w:val="000659C7"/>
    <w:rsid w:val="00073D41"/>
    <w:rsid w:val="00074FE9"/>
    <w:rsid w:val="000771EE"/>
    <w:rsid w:val="0007728D"/>
    <w:rsid w:val="00080914"/>
    <w:rsid w:val="0008576B"/>
    <w:rsid w:val="0009073E"/>
    <w:rsid w:val="000924D8"/>
    <w:rsid w:val="0009594A"/>
    <w:rsid w:val="000A00F3"/>
    <w:rsid w:val="000A5F44"/>
    <w:rsid w:val="000A73AA"/>
    <w:rsid w:val="000B0127"/>
    <w:rsid w:val="000B66A8"/>
    <w:rsid w:val="000C17F8"/>
    <w:rsid w:val="000C586E"/>
    <w:rsid w:val="000D2378"/>
    <w:rsid w:val="000D42B6"/>
    <w:rsid w:val="000D4A8A"/>
    <w:rsid w:val="000D63E3"/>
    <w:rsid w:val="000D68C6"/>
    <w:rsid w:val="000D7BF2"/>
    <w:rsid w:val="000E015C"/>
    <w:rsid w:val="000E0D90"/>
    <w:rsid w:val="000E250B"/>
    <w:rsid w:val="000E2588"/>
    <w:rsid w:val="000E39AC"/>
    <w:rsid w:val="000E5FB9"/>
    <w:rsid w:val="000E7BA6"/>
    <w:rsid w:val="000F14DC"/>
    <w:rsid w:val="000F204A"/>
    <w:rsid w:val="000F21C5"/>
    <w:rsid w:val="000F2F42"/>
    <w:rsid w:val="000F598D"/>
    <w:rsid w:val="000F6C52"/>
    <w:rsid w:val="000F7F52"/>
    <w:rsid w:val="00101DE4"/>
    <w:rsid w:val="001033D7"/>
    <w:rsid w:val="0011096C"/>
    <w:rsid w:val="00110AF4"/>
    <w:rsid w:val="00111D25"/>
    <w:rsid w:val="00115F68"/>
    <w:rsid w:val="001222AB"/>
    <w:rsid w:val="00124A53"/>
    <w:rsid w:val="00125453"/>
    <w:rsid w:val="00125631"/>
    <w:rsid w:val="0012663C"/>
    <w:rsid w:val="00126C5F"/>
    <w:rsid w:val="00130C49"/>
    <w:rsid w:val="0013322E"/>
    <w:rsid w:val="00141B6E"/>
    <w:rsid w:val="00144566"/>
    <w:rsid w:val="001464F7"/>
    <w:rsid w:val="0015518A"/>
    <w:rsid w:val="00155595"/>
    <w:rsid w:val="0015632C"/>
    <w:rsid w:val="00156AF7"/>
    <w:rsid w:val="0016070F"/>
    <w:rsid w:val="00162B79"/>
    <w:rsid w:val="0016446E"/>
    <w:rsid w:val="00166C06"/>
    <w:rsid w:val="00170D95"/>
    <w:rsid w:val="00171584"/>
    <w:rsid w:val="00171CA0"/>
    <w:rsid w:val="00177C1C"/>
    <w:rsid w:val="00194EE1"/>
    <w:rsid w:val="00195F92"/>
    <w:rsid w:val="001966AF"/>
    <w:rsid w:val="00197005"/>
    <w:rsid w:val="001A0236"/>
    <w:rsid w:val="001A1231"/>
    <w:rsid w:val="001A200A"/>
    <w:rsid w:val="001A69C8"/>
    <w:rsid w:val="001B39CC"/>
    <w:rsid w:val="001C0D79"/>
    <w:rsid w:val="001C10B9"/>
    <w:rsid w:val="001C598B"/>
    <w:rsid w:val="001C6AC2"/>
    <w:rsid w:val="001D0D4A"/>
    <w:rsid w:val="001D6B22"/>
    <w:rsid w:val="001E0DCF"/>
    <w:rsid w:val="001E22D3"/>
    <w:rsid w:val="001E2D5E"/>
    <w:rsid w:val="001E37D9"/>
    <w:rsid w:val="001E3B00"/>
    <w:rsid w:val="001E5CA6"/>
    <w:rsid w:val="001F123C"/>
    <w:rsid w:val="001F1934"/>
    <w:rsid w:val="001F214B"/>
    <w:rsid w:val="001F245B"/>
    <w:rsid w:val="001F4ED7"/>
    <w:rsid w:val="001F5EC0"/>
    <w:rsid w:val="00205AC5"/>
    <w:rsid w:val="00207E1F"/>
    <w:rsid w:val="0021280C"/>
    <w:rsid w:val="002166EF"/>
    <w:rsid w:val="00216CF1"/>
    <w:rsid w:val="0022405F"/>
    <w:rsid w:val="00226078"/>
    <w:rsid w:val="00234B67"/>
    <w:rsid w:val="00235C11"/>
    <w:rsid w:val="002374EC"/>
    <w:rsid w:val="002406D7"/>
    <w:rsid w:val="00241297"/>
    <w:rsid w:val="002456B6"/>
    <w:rsid w:val="002600A1"/>
    <w:rsid w:val="002606BB"/>
    <w:rsid w:val="00260D04"/>
    <w:rsid w:val="002623C3"/>
    <w:rsid w:val="002638CA"/>
    <w:rsid w:val="00265938"/>
    <w:rsid w:val="0026626D"/>
    <w:rsid w:val="00273F51"/>
    <w:rsid w:val="0027671C"/>
    <w:rsid w:val="00280431"/>
    <w:rsid w:val="002877C2"/>
    <w:rsid w:val="00292BF3"/>
    <w:rsid w:val="00297EE9"/>
    <w:rsid w:val="002A0E29"/>
    <w:rsid w:val="002A20D1"/>
    <w:rsid w:val="002A45F9"/>
    <w:rsid w:val="002B08C3"/>
    <w:rsid w:val="002B4F24"/>
    <w:rsid w:val="002B564B"/>
    <w:rsid w:val="002B762F"/>
    <w:rsid w:val="002C067A"/>
    <w:rsid w:val="002C0B4B"/>
    <w:rsid w:val="002C157A"/>
    <w:rsid w:val="002C3084"/>
    <w:rsid w:val="002D0A11"/>
    <w:rsid w:val="002D29DA"/>
    <w:rsid w:val="002D6371"/>
    <w:rsid w:val="002D650F"/>
    <w:rsid w:val="002E2457"/>
    <w:rsid w:val="002E29A0"/>
    <w:rsid w:val="002E4931"/>
    <w:rsid w:val="002E6832"/>
    <w:rsid w:val="002E74A2"/>
    <w:rsid w:val="002E79FA"/>
    <w:rsid w:val="002F0E80"/>
    <w:rsid w:val="002F154B"/>
    <w:rsid w:val="002F39B1"/>
    <w:rsid w:val="002F62CC"/>
    <w:rsid w:val="0030255F"/>
    <w:rsid w:val="00302E3F"/>
    <w:rsid w:val="00304E21"/>
    <w:rsid w:val="0030514B"/>
    <w:rsid w:val="00306A9C"/>
    <w:rsid w:val="003107D1"/>
    <w:rsid w:val="003131C7"/>
    <w:rsid w:val="003143D5"/>
    <w:rsid w:val="00316B61"/>
    <w:rsid w:val="003233DA"/>
    <w:rsid w:val="00323A67"/>
    <w:rsid w:val="003254B8"/>
    <w:rsid w:val="00326C24"/>
    <w:rsid w:val="00327250"/>
    <w:rsid w:val="00334062"/>
    <w:rsid w:val="00336468"/>
    <w:rsid w:val="003376A3"/>
    <w:rsid w:val="00337DFF"/>
    <w:rsid w:val="00342E1A"/>
    <w:rsid w:val="0034764B"/>
    <w:rsid w:val="00364300"/>
    <w:rsid w:val="0036576C"/>
    <w:rsid w:val="0037752C"/>
    <w:rsid w:val="00377EAE"/>
    <w:rsid w:val="00380B0A"/>
    <w:rsid w:val="00380CCB"/>
    <w:rsid w:val="00385620"/>
    <w:rsid w:val="00390E51"/>
    <w:rsid w:val="00392C99"/>
    <w:rsid w:val="003941F2"/>
    <w:rsid w:val="00394B2D"/>
    <w:rsid w:val="00394D0F"/>
    <w:rsid w:val="00396773"/>
    <w:rsid w:val="00397DFE"/>
    <w:rsid w:val="003A2DC6"/>
    <w:rsid w:val="003A3D5F"/>
    <w:rsid w:val="003A43A3"/>
    <w:rsid w:val="003A4CD3"/>
    <w:rsid w:val="003A6180"/>
    <w:rsid w:val="003A6BE9"/>
    <w:rsid w:val="003B24A8"/>
    <w:rsid w:val="003B2F12"/>
    <w:rsid w:val="003B5432"/>
    <w:rsid w:val="003B7053"/>
    <w:rsid w:val="003C58B5"/>
    <w:rsid w:val="003C744F"/>
    <w:rsid w:val="003C7B5F"/>
    <w:rsid w:val="003D155A"/>
    <w:rsid w:val="003D2098"/>
    <w:rsid w:val="003E1FF3"/>
    <w:rsid w:val="003E31C6"/>
    <w:rsid w:val="003E6EC8"/>
    <w:rsid w:val="003F409F"/>
    <w:rsid w:val="003F54C6"/>
    <w:rsid w:val="00403BB3"/>
    <w:rsid w:val="00413969"/>
    <w:rsid w:val="004162C8"/>
    <w:rsid w:val="00416DE4"/>
    <w:rsid w:val="004264B8"/>
    <w:rsid w:val="00426D76"/>
    <w:rsid w:val="0043097C"/>
    <w:rsid w:val="00431572"/>
    <w:rsid w:val="004344CF"/>
    <w:rsid w:val="00435747"/>
    <w:rsid w:val="00435F6A"/>
    <w:rsid w:val="004401BB"/>
    <w:rsid w:val="0044026C"/>
    <w:rsid w:val="00441747"/>
    <w:rsid w:val="00442162"/>
    <w:rsid w:val="00442968"/>
    <w:rsid w:val="0044507F"/>
    <w:rsid w:val="00446892"/>
    <w:rsid w:val="00447154"/>
    <w:rsid w:val="00450B0B"/>
    <w:rsid w:val="00452145"/>
    <w:rsid w:val="00457444"/>
    <w:rsid w:val="00457D8B"/>
    <w:rsid w:val="0046173B"/>
    <w:rsid w:val="0046416B"/>
    <w:rsid w:val="004642BF"/>
    <w:rsid w:val="00466169"/>
    <w:rsid w:val="00467CFF"/>
    <w:rsid w:val="0047066C"/>
    <w:rsid w:val="00471D84"/>
    <w:rsid w:val="00475D33"/>
    <w:rsid w:val="004771F0"/>
    <w:rsid w:val="00481765"/>
    <w:rsid w:val="00482721"/>
    <w:rsid w:val="0048669F"/>
    <w:rsid w:val="00490B95"/>
    <w:rsid w:val="0049399A"/>
    <w:rsid w:val="004949A4"/>
    <w:rsid w:val="00494A31"/>
    <w:rsid w:val="004A01A5"/>
    <w:rsid w:val="004A23F1"/>
    <w:rsid w:val="004A45E4"/>
    <w:rsid w:val="004A6EC3"/>
    <w:rsid w:val="004B1331"/>
    <w:rsid w:val="004B1715"/>
    <w:rsid w:val="004B1A60"/>
    <w:rsid w:val="004B4453"/>
    <w:rsid w:val="004B7DAE"/>
    <w:rsid w:val="004C084C"/>
    <w:rsid w:val="004C3D35"/>
    <w:rsid w:val="004C47DC"/>
    <w:rsid w:val="004D0D7F"/>
    <w:rsid w:val="004D29A3"/>
    <w:rsid w:val="004D7BAB"/>
    <w:rsid w:val="004E19D6"/>
    <w:rsid w:val="004E1EA1"/>
    <w:rsid w:val="004E4CCE"/>
    <w:rsid w:val="004F04A3"/>
    <w:rsid w:val="004F0770"/>
    <w:rsid w:val="004F0AE8"/>
    <w:rsid w:val="004F58BE"/>
    <w:rsid w:val="004F6BDC"/>
    <w:rsid w:val="00507658"/>
    <w:rsid w:val="005079D0"/>
    <w:rsid w:val="00512532"/>
    <w:rsid w:val="0051728C"/>
    <w:rsid w:val="00517B02"/>
    <w:rsid w:val="00521C30"/>
    <w:rsid w:val="005222B9"/>
    <w:rsid w:val="00523354"/>
    <w:rsid w:val="0052503B"/>
    <w:rsid w:val="0052504B"/>
    <w:rsid w:val="005325B0"/>
    <w:rsid w:val="00535BBD"/>
    <w:rsid w:val="0053613B"/>
    <w:rsid w:val="00537A01"/>
    <w:rsid w:val="00540EDF"/>
    <w:rsid w:val="00543515"/>
    <w:rsid w:val="0054747B"/>
    <w:rsid w:val="00547C40"/>
    <w:rsid w:val="005504EA"/>
    <w:rsid w:val="005544F3"/>
    <w:rsid w:val="005609A9"/>
    <w:rsid w:val="00574322"/>
    <w:rsid w:val="00580580"/>
    <w:rsid w:val="00586651"/>
    <w:rsid w:val="005911DB"/>
    <w:rsid w:val="00592929"/>
    <w:rsid w:val="005A07CC"/>
    <w:rsid w:val="005A0C1B"/>
    <w:rsid w:val="005A3885"/>
    <w:rsid w:val="005B04B9"/>
    <w:rsid w:val="005B5BC8"/>
    <w:rsid w:val="005C1063"/>
    <w:rsid w:val="005C4BD4"/>
    <w:rsid w:val="005C5506"/>
    <w:rsid w:val="005C6460"/>
    <w:rsid w:val="005D1910"/>
    <w:rsid w:val="005D75BE"/>
    <w:rsid w:val="005E2459"/>
    <w:rsid w:val="005E41A8"/>
    <w:rsid w:val="005F06AE"/>
    <w:rsid w:val="005F2D6A"/>
    <w:rsid w:val="00601027"/>
    <w:rsid w:val="00602D58"/>
    <w:rsid w:val="00611137"/>
    <w:rsid w:val="00612B0B"/>
    <w:rsid w:val="00621760"/>
    <w:rsid w:val="006301FE"/>
    <w:rsid w:val="0063024E"/>
    <w:rsid w:val="00635F98"/>
    <w:rsid w:val="0063621B"/>
    <w:rsid w:val="006433A3"/>
    <w:rsid w:val="00663760"/>
    <w:rsid w:val="00663C22"/>
    <w:rsid w:val="006665C9"/>
    <w:rsid w:val="00666C06"/>
    <w:rsid w:val="00666FBA"/>
    <w:rsid w:val="00674168"/>
    <w:rsid w:val="00674874"/>
    <w:rsid w:val="00681AF8"/>
    <w:rsid w:val="00684957"/>
    <w:rsid w:val="006849A6"/>
    <w:rsid w:val="00684F04"/>
    <w:rsid w:val="006868CC"/>
    <w:rsid w:val="006877FC"/>
    <w:rsid w:val="006904D9"/>
    <w:rsid w:val="006912CA"/>
    <w:rsid w:val="006939EB"/>
    <w:rsid w:val="00693AD8"/>
    <w:rsid w:val="00697007"/>
    <w:rsid w:val="006A00FF"/>
    <w:rsid w:val="006A465B"/>
    <w:rsid w:val="006A6814"/>
    <w:rsid w:val="006B4E66"/>
    <w:rsid w:val="006B50C9"/>
    <w:rsid w:val="006B64F9"/>
    <w:rsid w:val="006B6A3F"/>
    <w:rsid w:val="006C2742"/>
    <w:rsid w:val="006C32E4"/>
    <w:rsid w:val="006C6EBF"/>
    <w:rsid w:val="006C73BA"/>
    <w:rsid w:val="006D063A"/>
    <w:rsid w:val="006D167E"/>
    <w:rsid w:val="006D3C56"/>
    <w:rsid w:val="006D61AA"/>
    <w:rsid w:val="006E3425"/>
    <w:rsid w:val="006E6DE8"/>
    <w:rsid w:val="006F1DA2"/>
    <w:rsid w:val="006F1EB4"/>
    <w:rsid w:val="006F227B"/>
    <w:rsid w:val="006F245E"/>
    <w:rsid w:val="006F5C75"/>
    <w:rsid w:val="00704AF2"/>
    <w:rsid w:val="00704BFA"/>
    <w:rsid w:val="00706588"/>
    <w:rsid w:val="0071328B"/>
    <w:rsid w:val="007139DA"/>
    <w:rsid w:val="00715893"/>
    <w:rsid w:val="00721906"/>
    <w:rsid w:val="00721D12"/>
    <w:rsid w:val="00723670"/>
    <w:rsid w:val="00723753"/>
    <w:rsid w:val="007237DF"/>
    <w:rsid w:val="00723CEE"/>
    <w:rsid w:val="00730CEF"/>
    <w:rsid w:val="00731377"/>
    <w:rsid w:val="007327D7"/>
    <w:rsid w:val="00742F87"/>
    <w:rsid w:val="00743A32"/>
    <w:rsid w:val="00743FF4"/>
    <w:rsid w:val="007465AA"/>
    <w:rsid w:val="00746984"/>
    <w:rsid w:val="00750351"/>
    <w:rsid w:val="00750E2B"/>
    <w:rsid w:val="00753EAD"/>
    <w:rsid w:val="0075725D"/>
    <w:rsid w:val="00757FF5"/>
    <w:rsid w:val="00764A93"/>
    <w:rsid w:val="00770AF8"/>
    <w:rsid w:val="0077177C"/>
    <w:rsid w:val="00774C56"/>
    <w:rsid w:val="007755C2"/>
    <w:rsid w:val="00776BAB"/>
    <w:rsid w:val="0078047E"/>
    <w:rsid w:val="00781BC3"/>
    <w:rsid w:val="00781FE7"/>
    <w:rsid w:val="0078663B"/>
    <w:rsid w:val="00790227"/>
    <w:rsid w:val="00790A86"/>
    <w:rsid w:val="0079249D"/>
    <w:rsid w:val="007A051B"/>
    <w:rsid w:val="007A544B"/>
    <w:rsid w:val="007B2094"/>
    <w:rsid w:val="007B234A"/>
    <w:rsid w:val="007B40F4"/>
    <w:rsid w:val="007B4836"/>
    <w:rsid w:val="007C2F7F"/>
    <w:rsid w:val="007C46C3"/>
    <w:rsid w:val="007C4EEF"/>
    <w:rsid w:val="007C6009"/>
    <w:rsid w:val="007C6095"/>
    <w:rsid w:val="007D0E6D"/>
    <w:rsid w:val="007D5062"/>
    <w:rsid w:val="007D5664"/>
    <w:rsid w:val="007D6CD3"/>
    <w:rsid w:val="007D70D1"/>
    <w:rsid w:val="007E0164"/>
    <w:rsid w:val="007E2105"/>
    <w:rsid w:val="007E5DB3"/>
    <w:rsid w:val="007E78FE"/>
    <w:rsid w:val="007E7A01"/>
    <w:rsid w:val="007F1D27"/>
    <w:rsid w:val="007F6CCD"/>
    <w:rsid w:val="00803C20"/>
    <w:rsid w:val="0080402D"/>
    <w:rsid w:val="0080498C"/>
    <w:rsid w:val="00806EC6"/>
    <w:rsid w:val="008125B1"/>
    <w:rsid w:val="0081295C"/>
    <w:rsid w:val="008130A5"/>
    <w:rsid w:val="00816CA5"/>
    <w:rsid w:val="00817FFC"/>
    <w:rsid w:val="00823FC4"/>
    <w:rsid w:val="00827F9F"/>
    <w:rsid w:val="008313C5"/>
    <w:rsid w:val="0083327C"/>
    <w:rsid w:val="00836FCC"/>
    <w:rsid w:val="008448E1"/>
    <w:rsid w:val="00846CAE"/>
    <w:rsid w:val="008474EE"/>
    <w:rsid w:val="008479A2"/>
    <w:rsid w:val="00860181"/>
    <w:rsid w:val="00865091"/>
    <w:rsid w:val="008671F1"/>
    <w:rsid w:val="00870565"/>
    <w:rsid w:val="008770C8"/>
    <w:rsid w:val="00877975"/>
    <w:rsid w:val="00891EE8"/>
    <w:rsid w:val="00897597"/>
    <w:rsid w:val="008A0FD2"/>
    <w:rsid w:val="008A2165"/>
    <w:rsid w:val="008A3604"/>
    <w:rsid w:val="008A3FAD"/>
    <w:rsid w:val="008B16E3"/>
    <w:rsid w:val="008B53C4"/>
    <w:rsid w:val="008B5C74"/>
    <w:rsid w:val="008B6D09"/>
    <w:rsid w:val="008C6240"/>
    <w:rsid w:val="008C6888"/>
    <w:rsid w:val="008C6EBA"/>
    <w:rsid w:val="008D34E9"/>
    <w:rsid w:val="008D44AA"/>
    <w:rsid w:val="008E25C4"/>
    <w:rsid w:val="008F1036"/>
    <w:rsid w:val="008F7737"/>
    <w:rsid w:val="00901DE3"/>
    <w:rsid w:val="00907BE6"/>
    <w:rsid w:val="00910DE8"/>
    <w:rsid w:val="009110D7"/>
    <w:rsid w:val="0091171C"/>
    <w:rsid w:val="009165B7"/>
    <w:rsid w:val="00917A01"/>
    <w:rsid w:val="00921270"/>
    <w:rsid w:val="0092676B"/>
    <w:rsid w:val="00926AD5"/>
    <w:rsid w:val="009316FE"/>
    <w:rsid w:val="0093247E"/>
    <w:rsid w:val="00933C16"/>
    <w:rsid w:val="0094569E"/>
    <w:rsid w:val="00946371"/>
    <w:rsid w:val="00950EF1"/>
    <w:rsid w:val="00960428"/>
    <w:rsid w:val="00962213"/>
    <w:rsid w:val="00964BD1"/>
    <w:rsid w:val="00966263"/>
    <w:rsid w:val="00967A84"/>
    <w:rsid w:val="00970A86"/>
    <w:rsid w:val="0097113E"/>
    <w:rsid w:val="0097166E"/>
    <w:rsid w:val="009740DF"/>
    <w:rsid w:val="009741E8"/>
    <w:rsid w:val="009763DE"/>
    <w:rsid w:val="009839A2"/>
    <w:rsid w:val="0098490F"/>
    <w:rsid w:val="00985136"/>
    <w:rsid w:val="00985DEA"/>
    <w:rsid w:val="00985E83"/>
    <w:rsid w:val="00992840"/>
    <w:rsid w:val="009959C8"/>
    <w:rsid w:val="009A511A"/>
    <w:rsid w:val="009A7344"/>
    <w:rsid w:val="009B5231"/>
    <w:rsid w:val="009B682B"/>
    <w:rsid w:val="009C09C0"/>
    <w:rsid w:val="009C22AE"/>
    <w:rsid w:val="009C2532"/>
    <w:rsid w:val="009C6504"/>
    <w:rsid w:val="009D3BA3"/>
    <w:rsid w:val="009D5175"/>
    <w:rsid w:val="009D7349"/>
    <w:rsid w:val="009E0463"/>
    <w:rsid w:val="009E0565"/>
    <w:rsid w:val="009E1E1E"/>
    <w:rsid w:val="009F0E23"/>
    <w:rsid w:val="009F2C27"/>
    <w:rsid w:val="009F2CE6"/>
    <w:rsid w:val="009F7C80"/>
    <w:rsid w:val="009F7FA2"/>
    <w:rsid w:val="00A00A1B"/>
    <w:rsid w:val="00A063CE"/>
    <w:rsid w:val="00A11563"/>
    <w:rsid w:val="00A15FE5"/>
    <w:rsid w:val="00A167D6"/>
    <w:rsid w:val="00A16BA1"/>
    <w:rsid w:val="00A204A8"/>
    <w:rsid w:val="00A235ED"/>
    <w:rsid w:val="00A2781A"/>
    <w:rsid w:val="00A31998"/>
    <w:rsid w:val="00A32218"/>
    <w:rsid w:val="00A35C75"/>
    <w:rsid w:val="00A37A5F"/>
    <w:rsid w:val="00A477BA"/>
    <w:rsid w:val="00A5063E"/>
    <w:rsid w:val="00A603C9"/>
    <w:rsid w:val="00A60D0B"/>
    <w:rsid w:val="00A63ECF"/>
    <w:rsid w:val="00A64E4D"/>
    <w:rsid w:val="00A66181"/>
    <w:rsid w:val="00A73D8B"/>
    <w:rsid w:val="00A813D4"/>
    <w:rsid w:val="00A838E6"/>
    <w:rsid w:val="00A91072"/>
    <w:rsid w:val="00A92E3F"/>
    <w:rsid w:val="00A938BF"/>
    <w:rsid w:val="00A9476A"/>
    <w:rsid w:val="00A94C97"/>
    <w:rsid w:val="00A954FE"/>
    <w:rsid w:val="00A96B7E"/>
    <w:rsid w:val="00AA5183"/>
    <w:rsid w:val="00AA6609"/>
    <w:rsid w:val="00AB0408"/>
    <w:rsid w:val="00AB0FFF"/>
    <w:rsid w:val="00AB1399"/>
    <w:rsid w:val="00AB253C"/>
    <w:rsid w:val="00AB4DF5"/>
    <w:rsid w:val="00AB52E0"/>
    <w:rsid w:val="00AC52E0"/>
    <w:rsid w:val="00AC7CAB"/>
    <w:rsid w:val="00AD1813"/>
    <w:rsid w:val="00AD1957"/>
    <w:rsid w:val="00AD1C91"/>
    <w:rsid w:val="00AD35D2"/>
    <w:rsid w:val="00AD4BA6"/>
    <w:rsid w:val="00AD50C4"/>
    <w:rsid w:val="00AE292D"/>
    <w:rsid w:val="00AE3742"/>
    <w:rsid w:val="00AE4097"/>
    <w:rsid w:val="00AE468A"/>
    <w:rsid w:val="00AE4E17"/>
    <w:rsid w:val="00AE67B1"/>
    <w:rsid w:val="00AF0453"/>
    <w:rsid w:val="00AF27D9"/>
    <w:rsid w:val="00AF47CC"/>
    <w:rsid w:val="00AF5F73"/>
    <w:rsid w:val="00B01C8A"/>
    <w:rsid w:val="00B06726"/>
    <w:rsid w:val="00B06F5E"/>
    <w:rsid w:val="00B12DBD"/>
    <w:rsid w:val="00B1425A"/>
    <w:rsid w:val="00B1538F"/>
    <w:rsid w:val="00B16C45"/>
    <w:rsid w:val="00B17C76"/>
    <w:rsid w:val="00B203AC"/>
    <w:rsid w:val="00B2066C"/>
    <w:rsid w:val="00B20C72"/>
    <w:rsid w:val="00B2497D"/>
    <w:rsid w:val="00B26DC2"/>
    <w:rsid w:val="00B41ED5"/>
    <w:rsid w:val="00B457EF"/>
    <w:rsid w:val="00B47C59"/>
    <w:rsid w:val="00B47EE9"/>
    <w:rsid w:val="00B51956"/>
    <w:rsid w:val="00B51DF4"/>
    <w:rsid w:val="00B5228B"/>
    <w:rsid w:val="00B53C14"/>
    <w:rsid w:val="00B60E78"/>
    <w:rsid w:val="00B76375"/>
    <w:rsid w:val="00B842D5"/>
    <w:rsid w:val="00B86F06"/>
    <w:rsid w:val="00B94542"/>
    <w:rsid w:val="00B945CD"/>
    <w:rsid w:val="00B9700C"/>
    <w:rsid w:val="00B97998"/>
    <w:rsid w:val="00BA0924"/>
    <w:rsid w:val="00BA0F19"/>
    <w:rsid w:val="00BA4DEF"/>
    <w:rsid w:val="00BA7A9C"/>
    <w:rsid w:val="00BB390C"/>
    <w:rsid w:val="00BB57AC"/>
    <w:rsid w:val="00BB6FAE"/>
    <w:rsid w:val="00BC0801"/>
    <w:rsid w:val="00BC15BA"/>
    <w:rsid w:val="00BC4BDD"/>
    <w:rsid w:val="00BC5C35"/>
    <w:rsid w:val="00BD1976"/>
    <w:rsid w:val="00BD3A5D"/>
    <w:rsid w:val="00BD5168"/>
    <w:rsid w:val="00BD5980"/>
    <w:rsid w:val="00BD68B4"/>
    <w:rsid w:val="00BD797F"/>
    <w:rsid w:val="00BE2ED4"/>
    <w:rsid w:val="00BF0253"/>
    <w:rsid w:val="00BF147A"/>
    <w:rsid w:val="00BF38FA"/>
    <w:rsid w:val="00BF4219"/>
    <w:rsid w:val="00BF7D75"/>
    <w:rsid w:val="00C0263F"/>
    <w:rsid w:val="00C027E0"/>
    <w:rsid w:val="00C0620A"/>
    <w:rsid w:val="00C107F1"/>
    <w:rsid w:val="00C120AB"/>
    <w:rsid w:val="00C216FE"/>
    <w:rsid w:val="00C21C19"/>
    <w:rsid w:val="00C273D0"/>
    <w:rsid w:val="00C27750"/>
    <w:rsid w:val="00C303B2"/>
    <w:rsid w:val="00C31650"/>
    <w:rsid w:val="00C341B4"/>
    <w:rsid w:val="00C343C3"/>
    <w:rsid w:val="00C36F77"/>
    <w:rsid w:val="00C43476"/>
    <w:rsid w:val="00C4383A"/>
    <w:rsid w:val="00C478C5"/>
    <w:rsid w:val="00C52D17"/>
    <w:rsid w:val="00C56491"/>
    <w:rsid w:val="00C57186"/>
    <w:rsid w:val="00C57CAB"/>
    <w:rsid w:val="00C64568"/>
    <w:rsid w:val="00C67366"/>
    <w:rsid w:val="00C70B26"/>
    <w:rsid w:val="00C71EFF"/>
    <w:rsid w:val="00C74C3B"/>
    <w:rsid w:val="00C76410"/>
    <w:rsid w:val="00C80815"/>
    <w:rsid w:val="00C82557"/>
    <w:rsid w:val="00C8264E"/>
    <w:rsid w:val="00C82E43"/>
    <w:rsid w:val="00C873F4"/>
    <w:rsid w:val="00C91670"/>
    <w:rsid w:val="00C92263"/>
    <w:rsid w:val="00C93C3E"/>
    <w:rsid w:val="00C93C82"/>
    <w:rsid w:val="00CA540E"/>
    <w:rsid w:val="00CA5463"/>
    <w:rsid w:val="00CA7E71"/>
    <w:rsid w:val="00CA7EE5"/>
    <w:rsid w:val="00CB67E7"/>
    <w:rsid w:val="00CC0F8F"/>
    <w:rsid w:val="00CC1125"/>
    <w:rsid w:val="00CC4E10"/>
    <w:rsid w:val="00CD04D6"/>
    <w:rsid w:val="00CD1630"/>
    <w:rsid w:val="00CD52A8"/>
    <w:rsid w:val="00CD5521"/>
    <w:rsid w:val="00CD5675"/>
    <w:rsid w:val="00CE1D36"/>
    <w:rsid w:val="00CE2900"/>
    <w:rsid w:val="00CE5ECA"/>
    <w:rsid w:val="00CF3ECC"/>
    <w:rsid w:val="00CF5EE0"/>
    <w:rsid w:val="00D047F8"/>
    <w:rsid w:val="00D22E4F"/>
    <w:rsid w:val="00D23C53"/>
    <w:rsid w:val="00D26971"/>
    <w:rsid w:val="00D31436"/>
    <w:rsid w:val="00D317DE"/>
    <w:rsid w:val="00D31FE1"/>
    <w:rsid w:val="00D3758B"/>
    <w:rsid w:val="00D403B4"/>
    <w:rsid w:val="00D4114C"/>
    <w:rsid w:val="00D4332F"/>
    <w:rsid w:val="00D44250"/>
    <w:rsid w:val="00D46139"/>
    <w:rsid w:val="00D46DB9"/>
    <w:rsid w:val="00D53CFF"/>
    <w:rsid w:val="00D6087A"/>
    <w:rsid w:val="00D617B0"/>
    <w:rsid w:val="00D619D3"/>
    <w:rsid w:val="00D75F69"/>
    <w:rsid w:val="00D77D4A"/>
    <w:rsid w:val="00D807FB"/>
    <w:rsid w:val="00D84876"/>
    <w:rsid w:val="00D85220"/>
    <w:rsid w:val="00D862AB"/>
    <w:rsid w:val="00D86D26"/>
    <w:rsid w:val="00D92526"/>
    <w:rsid w:val="00D971A1"/>
    <w:rsid w:val="00D97EEB"/>
    <w:rsid w:val="00DA27FF"/>
    <w:rsid w:val="00DA2A0B"/>
    <w:rsid w:val="00DA79D0"/>
    <w:rsid w:val="00DA7D46"/>
    <w:rsid w:val="00DB147B"/>
    <w:rsid w:val="00DB5054"/>
    <w:rsid w:val="00DC0FD0"/>
    <w:rsid w:val="00DC1E40"/>
    <w:rsid w:val="00DC1E45"/>
    <w:rsid w:val="00DC20C9"/>
    <w:rsid w:val="00DC2181"/>
    <w:rsid w:val="00DC36BD"/>
    <w:rsid w:val="00DC4210"/>
    <w:rsid w:val="00DD1060"/>
    <w:rsid w:val="00DD32A4"/>
    <w:rsid w:val="00DD4744"/>
    <w:rsid w:val="00DD4983"/>
    <w:rsid w:val="00DD562B"/>
    <w:rsid w:val="00DD5EDB"/>
    <w:rsid w:val="00DE0257"/>
    <w:rsid w:val="00DE0C7B"/>
    <w:rsid w:val="00DE3E6D"/>
    <w:rsid w:val="00DE5D12"/>
    <w:rsid w:val="00DF2C8B"/>
    <w:rsid w:val="00DF4056"/>
    <w:rsid w:val="00DF46B8"/>
    <w:rsid w:val="00E00171"/>
    <w:rsid w:val="00E06E1B"/>
    <w:rsid w:val="00E12A0C"/>
    <w:rsid w:val="00E13296"/>
    <w:rsid w:val="00E13BCD"/>
    <w:rsid w:val="00E26837"/>
    <w:rsid w:val="00E34CDD"/>
    <w:rsid w:val="00E35690"/>
    <w:rsid w:val="00E4004C"/>
    <w:rsid w:val="00E45AEA"/>
    <w:rsid w:val="00E45CC4"/>
    <w:rsid w:val="00E4616E"/>
    <w:rsid w:val="00E50A05"/>
    <w:rsid w:val="00E529F2"/>
    <w:rsid w:val="00E54411"/>
    <w:rsid w:val="00E54EA1"/>
    <w:rsid w:val="00E57421"/>
    <w:rsid w:val="00E64422"/>
    <w:rsid w:val="00E667EA"/>
    <w:rsid w:val="00E671C7"/>
    <w:rsid w:val="00E67A8B"/>
    <w:rsid w:val="00E7161D"/>
    <w:rsid w:val="00E71EFB"/>
    <w:rsid w:val="00E73F00"/>
    <w:rsid w:val="00E759AD"/>
    <w:rsid w:val="00E7664E"/>
    <w:rsid w:val="00E85B2A"/>
    <w:rsid w:val="00E87146"/>
    <w:rsid w:val="00E928B0"/>
    <w:rsid w:val="00E93562"/>
    <w:rsid w:val="00E94B92"/>
    <w:rsid w:val="00EA45E7"/>
    <w:rsid w:val="00EA59A6"/>
    <w:rsid w:val="00EB004C"/>
    <w:rsid w:val="00EC01E3"/>
    <w:rsid w:val="00EC0551"/>
    <w:rsid w:val="00EC433E"/>
    <w:rsid w:val="00EC79A5"/>
    <w:rsid w:val="00ED3BD6"/>
    <w:rsid w:val="00EE3183"/>
    <w:rsid w:val="00EE4A18"/>
    <w:rsid w:val="00EF2F59"/>
    <w:rsid w:val="00EF6CE3"/>
    <w:rsid w:val="00EF7861"/>
    <w:rsid w:val="00EF7BDC"/>
    <w:rsid w:val="00F00A81"/>
    <w:rsid w:val="00F06811"/>
    <w:rsid w:val="00F0755F"/>
    <w:rsid w:val="00F11759"/>
    <w:rsid w:val="00F14F23"/>
    <w:rsid w:val="00F20CC8"/>
    <w:rsid w:val="00F30E82"/>
    <w:rsid w:val="00F336E7"/>
    <w:rsid w:val="00F3716C"/>
    <w:rsid w:val="00F40564"/>
    <w:rsid w:val="00F41D66"/>
    <w:rsid w:val="00F41E15"/>
    <w:rsid w:val="00F41EE4"/>
    <w:rsid w:val="00F430FC"/>
    <w:rsid w:val="00F53E91"/>
    <w:rsid w:val="00F55FF4"/>
    <w:rsid w:val="00F61724"/>
    <w:rsid w:val="00F6182A"/>
    <w:rsid w:val="00F66C98"/>
    <w:rsid w:val="00F71649"/>
    <w:rsid w:val="00F72E9F"/>
    <w:rsid w:val="00F73C44"/>
    <w:rsid w:val="00F855DD"/>
    <w:rsid w:val="00F85649"/>
    <w:rsid w:val="00F85F71"/>
    <w:rsid w:val="00F9082D"/>
    <w:rsid w:val="00F91529"/>
    <w:rsid w:val="00F95C10"/>
    <w:rsid w:val="00FA1390"/>
    <w:rsid w:val="00FA651A"/>
    <w:rsid w:val="00FB2F93"/>
    <w:rsid w:val="00FB37FB"/>
    <w:rsid w:val="00FB6735"/>
    <w:rsid w:val="00FB7F4C"/>
    <w:rsid w:val="00FC065F"/>
    <w:rsid w:val="00FC3D8E"/>
    <w:rsid w:val="00FC5A8D"/>
    <w:rsid w:val="00FE000A"/>
    <w:rsid w:val="00FE0ED6"/>
    <w:rsid w:val="00FE6DC1"/>
    <w:rsid w:val="00FF4E63"/>
    <w:rsid w:val="00FF621A"/>
    <w:rsid w:val="00FF6A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D005EE"/>
  <w15:chartTrackingRefBased/>
  <w15:docId w15:val="{395F2842-83F0-4521-A2DB-4E1D4D5FF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pPr>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semiHidden="1" w:unhideWhenUsed="1" w:qFormat="1"/>
    <w:lsdException w:name="annotation reference" w:uiPriority="99"/>
    <w:lsdException w:name="List Bullet" w:uiPriority="99"/>
    <w:lsdException w:name="Title" w:qFormat="1"/>
    <w:lsdException w:name="Body Text" w:uiPriority="99"/>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Typewriter" w:semiHidden="1" w:unhideWhenUsed="1"/>
    <w:lsdException w:name="Normal Table" w:semiHidden="1" w:unhideWhenUsed="1"/>
    <w:lsdException w:name="annotation subject" w:uiPriority="99"/>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77C2"/>
    <w:rPr>
      <w:rFonts w:ascii="Arial" w:hAnsi="Arial"/>
      <w:sz w:val="22"/>
      <w:szCs w:val="24"/>
      <w:lang w:eastAsia="en-US"/>
    </w:rPr>
  </w:style>
  <w:style w:type="paragraph" w:styleId="Heading1">
    <w:name w:val="heading 1"/>
    <w:basedOn w:val="Normal"/>
    <w:next w:val="Normal"/>
    <w:link w:val="Heading1Char"/>
    <w:qFormat/>
    <w:rsid w:val="008B6D09"/>
    <w:pPr>
      <w:keepNext/>
      <w:numPr>
        <w:numId w:val="1"/>
      </w:numPr>
      <w:ind w:left="432" w:hanging="432"/>
      <w:outlineLvl w:val="0"/>
    </w:pPr>
    <w:rPr>
      <w:b/>
      <w:bCs/>
      <w:sz w:val="24"/>
    </w:rPr>
  </w:style>
  <w:style w:type="paragraph" w:styleId="Heading2">
    <w:name w:val="heading 2"/>
    <w:basedOn w:val="Normal"/>
    <w:next w:val="Normal"/>
    <w:link w:val="Heading2Char"/>
    <w:autoRedefine/>
    <w:qFormat/>
    <w:rsid w:val="00770AF8"/>
    <w:pPr>
      <w:keepNext/>
      <w:ind w:left="142" w:hanging="142"/>
      <w:jc w:val="left"/>
      <w:outlineLvl w:val="1"/>
    </w:pPr>
    <w:rPr>
      <w:b/>
      <w:bCs/>
      <w:sz w:val="28"/>
      <w:szCs w:val="28"/>
    </w:rPr>
  </w:style>
  <w:style w:type="paragraph" w:styleId="Heading3">
    <w:name w:val="heading 3"/>
    <w:basedOn w:val="Normal"/>
    <w:next w:val="Normal"/>
    <w:link w:val="Heading3Char"/>
    <w:qFormat/>
    <w:rsid w:val="0003119D"/>
    <w:pPr>
      <w:outlineLvl w:val="2"/>
    </w:pPr>
    <w:rPr>
      <w:rFonts w:eastAsia="Calibri"/>
      <w:b/>
      <w:szCs w:val="22"/>
    </w:rPr>
  </w:style>
  <w:style w:type="paragraph" w:styleId="Heading4">
    <w:name w:val="heading 4"/>
    <w:basedOn w:val="Normal"/>
    <w:next w:val="Normal"/>
    <w:link w:val="Heading4Char"/>
    <w:qFormat/>
    <w:rsid w:val="001B39CC"/>
    <w:pPr>
      <w:keepNext/>
      <w:numPr>
        <w:ilvl w:val="3"/>
        <w:numId w:val="1"/>
      </w:numPr>
      <w:tabs>
        <w:tab w:val="left" w:pos="1080"/>
        <w:tab w:val="left" w:pos="1620"/>
        <w:tab w:val="left" w:pos="3420"/>
      </w:tabs>
      <w:ind w:left="864" w:hanging="864"/>
      <w:outlineLvl w:val="3"/>
    </w:pPr>
    <w:rPr>
      <w:b/>
      <w:bCs/>
    </w:rPr>
  </w:style>
  <w:style w:type="paragraph" w:styleId="Heading5">
    <w:name w:val="heading 5"/>
    <w:basedOn w:val="Normal"/>
    <w:next w:val="Normal"/>
    <w:link w:val="Heading5Char"/>
    <w:qFormat/>
    <w:pPr>
      <w:keepNext/>
      <w:numPr>
        <w:ilvl w:val="4"/>
        <w:numId w:val="1"/>
      </w:numPr>
      <w:tabs>
        <w:tab w:val="left" w:pos="1080"/>
        <w:tab w:val="left" w:pos="1620"/>
        <w:tab w:val="left" w:pos="3420"/>
      </w:tabs>
      <w:ind w:left="1008" w:hanging="1008"/>
      <w:outlineLvl w:val="4"/>
    </w:pPr>
    <w:rPr>
      <w:b/>
      <w:bCs/>
      <w:u w:val="single"/>
    </w:rPr>
  </w:style>
  <w:style w:type="paragraph" w:styleId="Heading6">
    <w:name w:val="heading 6"/>
    <w:basedOn w:val="Normal"/>
    <w:next w:val="Normal"/>
    <w:link w:val="Heading6Char"/>
    <w:qFormat/>
    <w:pPr>
      <w:keepNext/>
      <w:numPr>
        <w:ilvl w:val="5"/>
        <w:numId w:val="1"/>
      </w:numPr>
      <w:ind w:left="1152" w:hanging="1152"/>
      <w:jc w:val="center"/>
      <w:outlineLvl w:val="5"/>
    </w:pPr>
    <w:rPr>
      <w:b/>
      <w:u w:val="single"/>
    </w:rPr>
  </w:style>
  <w:style w:type="paragraph" w:styleId="Heading7">
    <w:name w:val="heading 7"/>
    <w:basedOn w:val="Normal"/>
    <w:next w:val="Normal"/>
    <w:link w:val="Heading7Char"/>
    <w:semiHidden/>
    <w:unhideWhenUsed/>
    <w:qFormat/>
    <w:rsid w:val="00B97998"/>
    <w:pPr>
      <w:keepNext/>
      <w:keepLines/>
      <w:numPr>
        <w:ilvl w:val="6"/>
        <w:numId w:val="1"/>
      </w:numPr>
      <w:spacing w:before="40"/>
      <w:ind w:left="1296" w:hanging="1296"/>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qFormat/>
    <w:pPr>
      <w:keepNext/>
      <w:numPr>
        <w:ilvl w:val="7"/>
        <w:numId w:val="1"/>
      </w:numPr>
      <w:tabs>
        <w:tab w:val="left" w:pos="0"/>
      </w:tabs>
      <w:ind w:left="1440" w:hanging="1440"/>
      <w:jc w:val="center"/>
      <w:outlineLvl w:val="7"/>
    </w:pPr>
    <w:rPr>
      <w:b/>
      <w:lang w:val="en-US" w:eastAsia="zh-HK"/>
    </w:rPr>
  </w:style>
  <w:style w:type="paragraph" w:styleId="Heading9">
    <w:name w:val="heading 9"/>
    <w:basedOn w:val="Normal"/>
    <w:next w:val="Normal"/>
    <w:link w:val="Heading9Char"/>
    <w:qFormat/>
    <w:pPr>
      <w:keepNext/>
      <w:numPr>
        <w:ilvl w:val="8"/>
        <w:numId w:val="1"/>
      </w:numPr>
      <w:tabs>
        <w:tab w:val="left" w:pos="0"/>
      </w:tabs>
      <w:ind w:left="1584" w:hanging="1584"/>
      <w:jc w:val="center"/>
      <w:outlineLvl w:val="8"/>
    </w:pPr>
    <w:rPr>
      <w:b/>
      <w:lang w:val="en-US" w:eastAsia="zh-H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pPr>
      <w:tabs>
        <w:tab w:val="center" w:pos="4153"/>
        <w:tab w:val="right" w:pos="8306"/>
      </w:tabs>
    </w:pPr>
  </w:style>
  <w:style w:type="paragraph" w:styleId="BlockText">
    <w:name w:val="Block Text"/>
    <w:basedOn w:val="Normal"/>
    <w:pPr>
      <w:ind w:left="2160" w:right="2160"/>
      <w:jc w:val="center"/>
    </w:pPr>
  </w:style>
  <w:style w:type="paragraph" w:styleId="BodyTextIndent">
    <w:name w:val="Body Text Indent"/>
    <w:basedOn w:val="Normal"/>
    <w:link w:val="BodyTextIndentChar"/>
    <w:pPr>
      <w:tabs>
        <w:tab w:val="left" w:pos="1080"/>
        <w:tab w:val="left" w:pos="1620"/>
        <w:tab w:val="left" w:pos="3420"/>
      </w:tabs>
      <w:ind w:left="1080"/>
    </w:pPr>
    <w:rPr>
      <w:b/>
      <w:bCs/>
    </w:rPr>
  </w:style>
  <w:style w:type="paragraph" w:styleId="BodyText2">
    <w:name w:val="Body Text 2"/>
    <w:basedOn w:val="Normal"/>
    <w:link w:val="BodyText2Char"/>
    <w:rPr>
      <w:b/>
      <w:bCs/>
      <w:szCs w:val="20"/>
    </w:rPr>
  </w:style>
  <w:style w:type="paragraph" w:styleId="Date">
    <w:name w:val="Date"/>
    <w:basedOn w:val="Normal"/>
    <w:next w:val="Normal"/>
    <w:link w:val="DateChar"/>
    <w:rPr>
      <w:szCs w:val="20"/>
    </w:rPr>
  </w:style>
  <w:style w:type="paragraph" w:styleId="Title">
    <w:name w:val="Title"/>
    <w:basedOn w:val="Normal"/>
    <w:link w:val="TitleChar"/>
    <w:qFormat/>
    <w:pPr>
      <w:jc w:val="center"/>
    </w:pPr>
    <w:rPr>
      <w:rFonts w:ascii="Copperplate Gothic Bold" w:hAnsi="Copperplate Gothic Bold"/>
      <w:b/>
      <w:sz w:val="32"/>
      <w:szCs w:val="20"/>
    </w:rPr>
  </w:style>
  <w:style w:type="character" w:styleId="PageNumber">
    <w:name w:val="page number"/>
    <w:basedOn w:val="DefaultParagraphFont"/>
  </w:style>
  <w:style w:type="table" w:styleId="TableGrid">
    <w:name w:val="Table Grid"/>
    <w:basedOn w:val="TableNormal"/>
    <w:uiPriority w:val="59"/>
    <w:rsid w:val="00F41E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qFormat/>
    <w:rsid w:val="004D0D7F"/>
    <w:pPr>
      <w:keepLines/>
      <w:spacing w:before="480" w:line="276" w:lineRule="auto"/>
      <w:outlineLvl w:val="9"/>
    </w:pPr>
    <w:rPr>
      <w:rFonts w:ascii="Cambria" w:eastAsia="MS Gothic" w:hAnsi="Cambria"/>
      <w:color w:val="365F91"/>
      <w:sz w:val="28"/>
      <w:szCs w:val="28"/>
      <w:lang w:val="en-US" w:eastAsia="ja-JP"/>
    </w:rPr>
  </w:style>
  <w:style w:type="paragraph" w:styleId="TOC1">
    <w:name w:val="toc 1"/>
    <w:basedOn w:val="Normal"/>
    <w:next w:val="Normal"/>
    <w:autoRedefine/>
    <w:uiPriority w:val="39"/>
    <w:rsid w:val="001B39CC"/>
    <w:pPr>
      <w:tabs>
        <w:tab w:val="left" w:pos="480"/>
        <w:tab w:val="right" w:leader="dot" w:pos="10070"/>
      </w:tabs>
    </w:pPr>
  </w:style>
  <w:style w:type="paragraph" w:styleId="TOC2">
    <w:name w:val="toc 2"/>
    <w:basedOn w:val="Normal"/>
    <w:next w:val="Normal"/>
    <w:autoRedefine/>
    <w:uiPriority w:val="39"/>
    <w:rsid w:val="004D0D7F"/>
    <w:pPr>
      <w:ind w:left="240"/>
    </w:pPr>
  </w:style>
  <w:style w:type="character" w:styleId="Hyperlink">
    <w:name w:val="Hyperlink"/>
    <w:uiPriority w:val="99"/>
    <w:unhideWhenUsed/>
    <w:rsid w:val="004D0D7F"/>
    <w:rPr>
      <w:color w:val="0000FF"/>
      <w:u w:val="single"/>
    </w:rPr>
  </w:style>
  <w:style w:type="paragraph" w:styleId="TOC3">
    <w:name w:val="toc 3"/>
    <w:basedOn w:val="Normal"/>
    <w:next w:val="Normal"/>
    <w:autoRedefine/>
    <w:uiPriority w:val="39"/>
    <w:rsid w:val="00BF147A"/>
    <w:pPr>
      <w:tabs>
        <w:tab w:val="right" w:leader="dot" w:pos="10070"/>
      </w:tabs>
      <w:ind w:left="480"/>
      <w:jc w:val="center"/>
    </w:pPr>
    <w:rPr>
      <w:rFonts w:cs="Arial"/>
      <w:b/>
      <w:bCs/>
      <w:noProof/>
    </w:rPr>
  </w:style>
  <w:style w:type="paragraph" w:styleId="BalloonText">
    <w:name w:val="Balloon Text"/>
    <w:basedOn w:val="Normal"/>
    <w:link w:val="BalloonTextChar"/>
    <w:rsid w:val="005544F3"/>
    <w:rPr>
      <w:rFonts w:ascii="Tahoma" w:hAnsi="Tahoma" w:cs="Tahoma"/>
      <w:sz w:val="16"/>
      <w:szCs w:val="16"/>
    </w:rPr>
  </w:style>
  <w:style w:type="character" w:customStyle="1" w:styleId="BalloonTextChar">
    <w:name w:val="Balloon Text Char"/>
    <w:link w:val="BalloonText"/>
    <w:rsid w:val="005544F3"/>
    <w:rPr>
      <w:rFonts w:ascii="Tahoma" w:hAnsi="Tahoma" w:cs="Tahoma"/>
      <w:sz w:val="16"/>
      <w:szCs w:val="16"/>
      <w:lang w:eastAsia="en-US"/>
    </w:rPr>
  </w:style>
  <w:style w:type="paragraph" w:styleId="NormalWeb">
    <w:name w:val="Normal (Web)"/>
    <w:basedOn w:val="Normal"/>
    <w:uiPriority w:val="99"/>
    <w:unhideWhenUsed/>
    <w:rsid w:val="000571F8"/>
    <w:pPr>
      <w:spacing w:before="100" w:beforeAutospacing="1" w:after="100" w:afterAutospacing="1"/>
    </w:pPr>
    <w:rPr>
      <w:lang w:eastAsia="en-AU"/>
    </w:rPr>
  </w:style>
  <w:style w:type="character" w:customStyle="1" w:styleId="BodyText2Char">
    <w:name w:val="Body Text 2 Char"/>
    <w:link w:val="BodyText2"/>
    <w:rsid w:val="00A477BA"/>
    <w:rPr>
      <w:b/>
      <w:bCs/>
      <w:sz w:val="24"/>
      <w:lang w:eastAsia="en-US"/>
    </w:rPr>
  </w:style>
  <w:style w:type="character" w:customStyle="1" w:styleId="Heading3Char">
    <w:name w:val="Heading 3 Char"/>
    <w:basedOn w:val="DefaultParagraphFont"/>
    <w:link w:val="Heading3"/>
    <w:rsid w:val="0003119D"/>
    <w:rPr>
      <w:rFonts w:ascii="Arial" w:eastAsia="Calibri" w:hAnsi="Arial"/>
      <w:b/>
      <w:sz w:val="22"/>
      <w:szCs w:val="22"/>
      <w:lang w:eastAsia="en-US"/>
    </w:rPr>
  </w:style>
  <w:style w:type="character" w:customStyle="1" w:styleId="Heading2Char">
    <w:name w:val="Heading 2 Char"/>
    <w:basedOn w:val="DefaultParagraphFont"/>
    <w:link w:val="Heading2"/>
    <w:rsid w:val="00770AF8"/>
    <w:rPr>
      <w:rFonts w:ascii="Arial" w:hAnsi="Arial"/>
      <w:b/>
      <w:bCs/>
      <w:sz w:val="28"/>
      <w:szCs w:val="28"/>
      <w:lang w:eastAsia="en-US"/>
    </w:rPr>
  </w:style>
  <w:style w:type="table" w:styleId="GridTable7Colorful-Accent3">
    <w:name w:val="Grid Table 7 Colorful Accent 3"/>
    <w:basedOn w:val="TableNormal"/>
    <w:uiPriority w:val="52"/>
    <w:rsid w:val="0097166E"/>
    <w:rPr>
      <w:rFonts w:asciiTheme="minorHAnsi" w:eastAsiaTheme="minorHAnsi" w:hAnsiTheme="minorHAnsi" w:cstheme="minorBidi"/>
      <w:color w:val="7B7B7B" w:themeColor="accent3" w:themeShade="BF"/>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ListParagraph">
    <w:name w:val="List Paragraph"/>
    <w:basedOn w:val="Normal"/>
    <w:uiPriority w:val="34"/>
    <w:qFormat/>
    <w:rsid w:val="0097166E"/>
    <w:pPr>
      <w:ind w:left="720"/>
      <w:contextualSpacing/>
    </w:pPr>
  </w:style>
  <w:style w:type="table" w:styleId="GridTable7Colorful">
    <w:name w:val="Grid Table 7 Colorful"/>
    <w:basedOn w:val="TableNormal"/>
    <w:uiPriority w:val="52"/>
    <w:rsid w:val="003C7B5F"/>
    <w:rPr>
      <w:rFonts w:asciiTheme="minorHAnsi" w:eastAsiaTheme="minorHAnsi" w:hAnsiTheme="minorHAnsi" w:cstheme="minorBidi"/>
      <w:color w:val="000000" w:themeColor="text1"/>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eGrid1">
    <w:name w:val="Table Grid1"/>
    <w:basedOn w:val="TableNormal"/>
    <w:next w:val="TableGrid"/>
    <w:uiPriority w:val="39"/>
    <w:rsid w:val="00743FF4"/>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semiHidden/>
    <w:rsid w:val="00B97998"/>
    <w:rPr>
      <w:rFonts w:asciiTheme="majorHAnsi" w:eastAsiaTheme="majorEastAsia" w:hAnsiTheme="majorHAnsi" w:cstheme="majorBidi"/>
      <w:i/>
      <w:iCs/>
      <w:color w:val="1F4D78" w:themeColor="accent1" w:themeShade="7F"/>
      <w:sz w:val="22"/>
      <w:szCs w:val="24"/>
      <w:lang w:eastAsia="en-US"/>
    </w:rPr>
  </w:style>
  <w:style w:type="paragraph" w:customStyle="1" w:styleId="Default">
    <w:name w:val="Default"/>
    <w:rsid w:val="00E93562"/>
    <w:pPr>
      <w:autoSpaceDE w:val="0"/>
      <w:autoSpaceDN w:val="0"/>
      <w:adjustRightInd w:val="0"/>
      <w:jc w:val="left"/>
    </w:pPr>
    <w:rPr>
      <w:rFonts w:ascii="Arial" w:hAnsi="Arial" w:cs="Arial"/>
      <w:color w:val="000000"/>
      <w:sz w:val="24"/>
      <w:szCs w:val="24"/>
    </w:rPr>
  </w:style>
  <w:style w:type="paragraph" w:styleId="BodyText">
    <w:name w:val="Body Text"/>
    <w:basedOn w:val="Normal"/>
    <w:link w:val="BodyTextChar"/>
    <w:uiPriority w:val="99"/>
    <w:rsid w:val="0052503B"/>
    <w:pPr>
      <w:spacing w:after="120"/>
    </w:pPr>
  </w:style>
  <w:style w:type="character" w:customStyle="1" w:styleId="BodyTextChar">
    <w:name w:val="Body Text Char"/>
    <w:basedOn w:val="DefaultParagraphFont"/>
    <w:link w:val="BodyText"/>
    <w:uiPriority w:val="99"/>
    <w:rsid w:val="0052503B"/>
    <w:rPr>
      <w:rFonts w:ascii="Arial" w:hAnsi="Arial"/>
      <w:sz w:val="22"/>
      <w:szCs w:val="24"/>
      <w:lang w:eastAsia="en-US"/>
    </w:rPr>
  </w:style>
  <w:style w:type="character" w:customStyle="1" w:styleId="Heading1Char">
    <w:name w:val="Heading 1 Char"/>
    <w:basedOn w:val="DefaultParagraphFont"/>
    <w:link w:val="Heading1"/>
    <w:rsid w:val="00C4383A"/>
    <w:rPr>
      <w:rFonts w:ascii="Arial" w:hAnsi="Arial"/>
      <w:b/>
      <w:bCs/>
      <w:sz w:val="24"/>
      <w:szCs w:val="24"/>
      <w:lang w:eastAsia="en-US"/>
    </w:rPr>
  </w:style>
  <w:style w:type="character" w:customStyle="1" w:styleId="Heading4Char">
    <w:name w:val="Heading 4 Char"/>
    <w:basedOn w:val="DefaultParagraphFont"/>
    <w:link w:val="Heading4"/>
    <w:rsid w:val="00C4383A"/>
    <w:rPr>
      <w:rFonts w:ascii="Arial" w:hAnsi="Arial"/>
      <w:b/>
      <w:bCs/>
      <w:sz w:val="22"/>
      <w:szCs w:val="24"/>
      <w:lang w:eastAsia="en-US"/>
    </w:rPr>
  </w:style>
  <w:style w:type="character" w:customStyle="1" w:styleId="Heading5Char">
    <w:name w:val="Heading 5 Char"/>
    <w:basedOn w:val="DefaultParagraphFont"/>
    <w:link w:val="Heading5"/>
    <w:rsid w:val="00C4383A"/>
    <w:rPr>
      <w:rFonts w:ascii="Arial" w:hAnsi="Arial"/>
      <w:b/>
      <w:bCs/>
      <w:sz w:val="22"/>
      <w:szCs w:val="24"/>
      <w:u w:val="single"/>
      <w:lang w:eastAsia="en-US"/>
    </w:rPr>
  </w:style>
  <w:style w:type="character" w:customStyle="1" w:styleId="Heading6Char">
    <w:name w:val="Heading 6 Char"/>
    <w:basedOn w:val="DefaultParagraphFont"/>
    <w:link w:val="Heading6"/>
    <w:rsid w:val="00C4383A"/>
    <w:rPr>
      <w:rFonts w:ascii="Arial" w:hAnsi="Arial"/>
      <w:b/>
      <w:sz w:val="22"/>
      <w:szCs w:val="24"/>
      <w:u w:val="single"/>
      <w:lang w:eastAsia="en-US"/>
    </w:rPr>
  </w:style>
  <w:style w:type="character" w:customStyle="1" w:styleId="Heading8Char">
    <w:name w:val="Heading 8 Char"/>
    <w:basedOn w:val="DefaultParagraphFont"/>
    <w:link w:val="Heading8"/>
    <w:rsid w:val="00C4383A"/>
    <w:rPr>
      <w:rFonts w:ascii="Arial" w:hAnsi="Arial"/>
      <w:b/>
      <w:sz w:val="22"/>
      <w:szCs w:val="24"/>
      <w:lang w:val="en-US" w:eastAsia="zh-HK"/>
    </w:rPr>
  </w:style>
  <w:style w:type="character" w:customStyle="1" w:styleId="Heading9Char">
    <w:name w:val="Heading 9 Char"/>
    <w:basedOn w:val="DefaultParagraphFont"/>
    <w:link w:val="Heading9"/>
    <w:rsid w:val="00C4383A"/>
    <w:rPr>
      <w:rFonts w:ascii="Arial" w:hAnsi="Arial"/>
      <w:b/>
      <w:sz w:val="22"/>
      <w:szCs w:val="24"/>
      <w:lang w:val="en-US" w:eastAsia="zh-HK"/>
    </w:rPr>
  </w:style>
  <w:style w:type="numbering" w:customStyle="1" w:styleId="NoList1">
    <w:name w:val="No List1"/>
    <w:next w:val="NoList"/>
    <w:uiPriority w:val="99"/>
    <w:semiHidden/>
    <w:unhideWhenUsed/>
    <w:rsid w:val="00C4383A"/>
  </w:style>
  <w:style w:type="character" w:customStyle="1" w:styleId="HeaderChar">
    <w:name w:val="Header Char"/>
    <w:basedOn w:val="DefaultParagraphFont"/>
    <w:link w:val="Header"/>
    <w:rsid w:val="00C4383A"/>
    <w:rPr>
      <w:rFonts w:ascii="Arial" w:hAnsi="Arial"/>
      <w:sz w:val="22"/>
      <w:szCs w:val="24"/>
      <w:lang w:eastAsia="en-US"/>
    </w:rPr>
  </w:style>
  <w:style w:type="character" w:customStyle="1" w:styleId="FooterChar">
    <w:name w:val="Footer Char"/>
    <w:basedOn w:val="DefaultParagraphFont"/>
    <w:link w:val="Footer"/>
    <w:rsid w:val="00C4383A"/>
    <w:rPr>
      <w:rFonts w:ascii="Arial" w:hAnsi="Arial"/>
      <w:sz w:val="22"/>
      <w:szCs w:val="24"/>
      <w:lang w:eastAsia="en-US"/>
    </w:rPr>
  </w:style>
  <w:style w:type="character" w:customStyle="1" w:styleId="BodyTextIndentChar">
    <w:name w:val="Body Text Indent Char"/>
    <w:basedOn w:val="DefaultParagraphFont"/>
    <w:link w:val="BodyTextIndent"/>
    <w:rsid w:val="00C4383A"/>
    <w:rPr>
      <w:rFonts w:ascii="Arial" w:hAnsi="Arial"/>
      <w:b/>
      <w:bCs/>
      <w:sz w:val="22"/>
      <w:szCs w:val="24"/>
      <w:lang w:eastAsia="en-US"/>
    </w:rPr>
  </w:style>
  <w:style w:type="character" w:customStyle="1" w:styleId="DateChar">
    <w:name w:val="Date Char"/>
    <w:basedOn w:val="DefaultParagraphFont"/>
    <w:link w:val="Date"/>
    <w:rsid w:val="00C4383A"/>
    <w:rPr>
      <w:rFonts w:ascii="Arial" w:hAnsi="Arial"/>
      <w:sz w:val="22"/>
      <w:lang w:eastAsia="en-US"/>
    </w:rPr>
  </w:style>
  <w:style w:type="character" w:customStyle="1" w:styleId="TitleChar">
    <w:name w:val="Title Char"/>
    <w:basedOn w:val="DefaultParagraphFont"/>
    <w:link w:val="Title"/>
    <w:rsid w:val="00C4383A"/>
    <w:rPr>
      <w:rFonts w:ascii="Copperplate Gothic Bold" w:hAnsi="Copperplate Gothic Bold"/>
      <w:b/>
      <w:sz w:val="32"/>
      <w:lang w:eastAsia="en-US"/>
    </w:rPr>
  </w:style>
  <w:style w:type="paragraph" w:styleId="NoSpacing">
    <w:name w:val="No Spacing"/>
    <w:uiPriority w:val="1"/>
    <w:qFormat/>
    <w:rsid w:val="00C4383A"/>
    <w:pPr>
      <w:jc w:val="left"/>
    </w:pPr>
    <w:rPr>
      <w:rFonts w:asciiTheme="minorHAnsi" w:eastAsiaTheme="minorHAnsi" w:hAnsiTheme="minorHAnsi" w:cstheme="minorBidi"/>
      <w:sz w:val="22"/>
      <w:szCs w:val="22"/>
      <w:lang w:eastAsia="en-US"/>
    </w:rPr>
  </w:style>
  <w:style w:type="character" w:styleId="CommentReference">
    <w:name w:val="annotation reference"/>
    <w:basedOn w:val="DefaultParagraphFont"/>
    <w:uiPriority w:val="99"/>
    <w:unhideWhenUsed/>
    <w:rsid w:val="00C4383A"/>
    <w:rPr>
      <w:sz w:val="16"/>
      <w:szCs w:val="16"/>
    </w:rPr>
  </w:style>
  <w:style w:type="paragraph" w:styleId="CommentText">
    <w:name w:val="annotation text"/>
    <w:basedOn w:val="Normal"/>
    <w:link w:val="CommentTextChar"/>
    <w:uiPriority w:val="99"/>
    <w:unhideWhenUsed/>
    <w:rsid w:val="00C4383A"/>
    <w:pPr>
      <w:spacing w:after="160"/>
      <w:jc w:val="left"/>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C4383A"/>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unhideWhenUsed/>
    <w:rsid w:val="00C4383A"/>
    <w:rPr>
      <w:b/>
      <w:bCs/>
    </w:rPr>
  </w:style>
  <w:style w:type="character" w:customStyle="1" w:styleId="CommentSubjectChar">
    <w:name w:val="Comment Subject Char"/>
    <w:basedOn w:val="CommentTextChar"/>
    <w:link w:val="CommentSubject"/>
    <w:uiPriority w:val="99"/>
    <w:rsid w:val="00C4383A"/>
    <w:rPr>
      <w:rFonts w:asciiTheme="minorHAnsi" w:eastAsiaTheme="minorHAnsi" w:hAnsiTheme="minorHAnsi" w:cstheme="minorBidi"/>
      <w:b/>
      <w:bCs/>
      <w:lang w:eastAsia="en-US"/>
    </w:rPr>
  </w:style>
  <w:style w:type="table" w:customStyle="1" w:styleId="TableGrid11">
    <w:name w:val="Table Grid11"/>
    <w:basedOn w:val="TableNormal"/>
    <w:next w:val="TableGrid"/>
    <w:uiPriority w:val="39"/>
    <w:rsid w:val="00B86F06"/>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l,list no space after,(NECG) List Bullet,*List Bullet,lb,l1"/>
    <w:basedOn w:val="BodyText"/>
    <w:uiPriority w:val="99"/>
    <w:rsid w:val="00666FBA"/>
    <w:pPr>
      <w:tabs>
        <w:tab w:val="num" w:pos="360"/>
      </w:tabs>
      <w:spacing w:before="120" w:line="280" w:lineRule="atLeast"/>
      <w:ind w:left="357" w:hanging="357"/>
    </w:pPr>
    <w:rPr>
      <w:rFonts w:ascii="Times New Roman" w:hAnsi="Times New Roman"/>
      <w:color w:val="000000"/>
      <w:sz w:val="21"/>
      <w:szCs w:val="22"/>
    </w:rPr>
  </w:style>
  <w:style w:type="table" w:customStyle="1" w:styleId="TableGrid12">
    <w:name w:val="Table Grid12"/>
    <w:basedOn w:val="TableNormal"/>
    <w:next w:val="TableGrid"/>
    <w:uiPriority w:val="39"/>
    <w:rsid w:val="00A35C7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E0164"/>
  </w:style>
  <w:style w:type="table" w:customStyle="1" w:styleId="TableGrid2">
    <w:name w:val="Table Grid2"/>
    <w:basedOn w:val="TableNormal"/>
    <w:next w:val="TableGrid"/>
    <w:uiPriority w:val="59"/>
    <w:rsid w:val="007E0164"/>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D3758B"/>
  </w:style>
  <w:style w:type="numbering" w:customStyle="1" w:styleId="NoList11">
    <w:name w:val="No List11"/>
    <w:next w:val="NoList"/>
    <w:uiPriority w:val="99"/>
    <w:semiHidden/>
    <w:unhideWhenUsed/>
    <w:rsid w:val="00D3758B"/>
  </w:style>
  <w:style w:type="table" w:customStyle="1" w:styleId="TableGrid3">
    <w:name w:val="Table Grid3"/>
    <w:basedOn w:val="TableNormal"/>
    <w:next w:val="TableGrid"/>
    <w:uiPriority w:val="39"/>
    <w:rsid w:val="00D3758B"/>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3758B"/>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D167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xxmsonormal">
    <w:name w:val="x_xxxxmsonormal"/>
    <w:basedOn w:val="Normal"/>
    <w:rsid w:val="00435F6A"/>
    <w:pPr>
      <w:jc w:val="left"/>
    </w:pPr>
    <w:rPr>
      <w:rFonts w:ascii="Calibri" w:hAnsi="Calibri" w:cs="Calibri"/>
      <w:szCs w:val="22"/>
      <w:lang w:eastAsia="en-AU"/>
    </w:rPr>
  </w:style>
  <w:style w:type="paragraph" w:customStyle="1" w:styleId="xxmsonormal">
    <w:name w:val="x_xmsonormal"/>
    <w:basedOn w:val="Normal"/>
    <w:rsid w:val="00435F6A"/>
    <w:pPr>
      <w:jc w:val="left"/>
    </w:pPr>
    <w:rPr>
      <w:rFonts w:ascii="Calibri" w:hAnsi="Calibri" w:cs="Calibri"/>
      <w:szCs w:val="22"/>
      <w:lang w:eastAsia="en-AU"/>
    </w:rPr>
  </w:style>
  <w:style w:type="paragraph" w:customStyle="1" w:styleId="xxsubsection">
    <w:name w:val="x_xsubsection"/>
    <w:basedOn w:val="Normal"/>
    <w:rsid w:val="00435F6A"/>
    <w:pPr>
      <w:spacing w:before="160" w:line="260" w:lineRule="atLeast"/>
      <w:ind w:left="879" w:hanging="879"/>
      <w:jc w:val="left"/>
    </w:pPr>
    <w:rPr>
      <w:rFonts w:ascii="Times New Roman" w:hAnsi="Times New Roman"/>
      <w:sz w:val="24"/>
      <w:lang w:eastAsia="en-AU"/>
    </w:rPr>
  </w:style>
  <w:style w:type="paragraph" w:customStyle="1" w:styleId="xxindenta">
    <w:name w:val="x_xindenta"/>
    <w:basedOn w:val="Normal"/>
    <w:rsid w:val="00435F6A"/>
    <w:pPr>
      <w:spacing w:before="80" w:line="260" w:lineRule="atLeast"/>
      <w:ind w:left="1616" w:hanging="1616"/>
      <w:jc w:val="left"/>
    </w:pPr>
    <w:rPr>
      <w:rFonts w:ascii="Times New Roman" w:hAnsi="Times New Roman"/>
      <w:sz w:val="24"/>
      <w:lang w:eastAsia="en-AU"/>
    </w:rPr>
  </w:style>
  <w:style w:type="paragraph" w:customStyle="1" w:styleId="xxindenti">
    <w:name w:val="x_xindenti"/>
    <w:basedOn w:val="Normal"/>
    <w:rsid w:val="00435F6A"/>
    <w:pPr>
      <w:spacing w:before="80" w:line="260" w:lineRule="atLeast"/>
      <w:ind w:left="2325" w:hanging="2325"/>
      <w:jc w:val="left"/>
    </w:pPr>
    <w:rPr>
      <w:rFonts w:ascii="Times New Roman" w:hAnsi="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666561">
      <w:bodyDiv w:val="1"/>
      <w:marLeft w:val="0"/>
      <w:marRight w:val="0"/>
      <w:marTop w:val="0"/>
      <w:marBottom w:val="0"/>
      <w:divBdr>
        <w:top w:val="none" w:sz="0" w:space="0" w:color="auto"/>
        <w:left w:val="none" w:sz="0" w:space="0" w:color="auto"/>
        <w:bottom w:val="none" w:sz="0" w:space="0" w:color="auto"/>
        <w:right w:val="none" w:sz="0" w:space="0" w:color="auto"/>
      </w:divBdr>
    </w:div>
    <w:div w:id="795026708">
      <w:bodyDiv w:val="1"/>
      <w:marLeft w:val="0"/>
      <w:marRight w:val="0"/>
      <w:marTop w:val="0"/>
      <w:marBottom w:val="0"/>
      <w:divBdr>
        <w:top w:val="none" w:sz="0" w:space="0" w:color="auto"/>
        <w:left w:val="none" w:sz="0" w:space="0" w:color="auto"/>
        <w:bottom w:val="none" w:sz="0" w:space="0" w:color="auto"/>
        <w:right w:val="none" w:sz="0" w:space="0" w:color="auto"/>
      </w:divBdr>
    </w:div>
    <w:div w:id="854997041">
      <w:bodyDiv w:val="1"/>
      <w:marLeft w:val="0"/>
      <w:marRight w:val="0"/>
      <w:marTop w:val="0"/>
      <w:marBottom w:val="0"/>
      <w:divBdr>
        <w:top w:val="none" w:sz="0" w:space="0" w:color="auto"/>
        <w:left w:val="none" w:sz="0" w:space="0" w:color="auto"/>
        <w:bottom w:val="none" w:sz="0" w:space="0" w:color="auto"/>
        <w:right w:val="none" w:sz="0" w:space="0" w:color="auto"/>
      </w:divBdr>
    </w:div>
    <w:div w:id="971790544">
      <w:bodyDiv w:val="1"/>
      <w:marLeft w:val="0"/>
      <w:marRight w:val="0"/>
      <w:marTop w:val="0"/>
      <w:marBottom w:val="0"/>
      <w:divBdr>
        <w:top w:val="none" w:sz="0" w:space="0" w:color="auto"/>
        <w:left w:val="none" w:sz="0" w:space="0" w:color="auto"/>
        <w:bottom w:val="none" w:sz="0" w:space="0" w:color="auto"/>
        <w:right w:val="none" w:sz="0" w:space="0" w:color="auto"/>
      </w:divBdr>
    </w:div>
    <w:div w:id="1036547416">
      <w:bodyDiv w:val="1"/>
      <w:marLeft w:val="0"/>
      <w:marRight w:val="0"/>
      <w:marTop w:val="0"/>
      <w:marBottom w:val="0"/>
      <w:divBdr>
        <w:top w:val="none" w:sz="0" w:space="0" w:color="auto"/>
        <w:left w:val="none" w:sz="0" w:space="0" w:color="auto"/>
        <w:bottom w:val="none" w:sz="0" w:space="0" w:color="auto"/>
        <w:right w:val="none" w:sz="0" w:space="0" w:color="auto"/>
      </w:divBdr>
    </w:div>
    <w:div w:id="1064988061">
      <w:bodyDiv w:val="1"/>
      <w:marLeft w:val="0"/>
      <w:marRight w:val="0"/>
      <w:marTop w:val="0"/>
      <w:marBottom w:val="0"/>
      <w:divBdr>
        <w:top w:val="none" w:sz="0" w:space="0" w:color="auto"/>
        <w:left w:val="none" w:sz="0" w:space="0" w:color="auto"/>
        <w:bottom w:val="none" w:sz="0" w:space="0" w:color="auto"/>
        <w:right w:val="none" w:sz="0" w:space="0" w:color="auto"/>
      </w:divBdr>
    </w:div>
    <w:div w:id="1176118762">
      <w:bodyDiv w:val="1"/>
      <w:marLeft w:val="0"/>
      <w:marRight w:val="0"/>
      <w:marTop w:val="0"/>
      <w:marBottom w:val="0"/>
      <w:divBdr>
        <w:top w:val="none" w:sz="0" w:space="0" w:color="auto"/>
        <w:left w:val="none" w:sz="0" w:space="0" w:color="auto"/>
        <w:bottom w:val="none" w:sz="0" w:space="0" w:color="auto"/>
        <w:right w:val="none" w:sz="0" w:space="0" w:color="auto"/>
      </w:divBdr>
    </w:div>
    <w:div w:id="1434475540">
      <w:bodyDiv w:val="1"/>
      <w:marLeft w:val="0"/>
      <w:marRight w:val="0"/>
      <w:marTop w:val="0"/>
      <w:marBottom w:val="0"/>
      <w:divBdr>
        <w:top w:val="none" w:sz="0" w:space="0" w:color="auto"/>
        <w:left w:val="none" w:sz="0" w:space="0" w:color="auto"/>
        <w:bottom w:val="none" w:sz="0" w:space="0" w:color="auto"/>
        <w:right w:val="none" w:sz="0" w:space="0" w:color="auto"/>
      </w:divBdr>
    </w:div>
    <w:div w:id="1577131560">
      <w:bodyDiv w:val="1"/>
      <w:marLeft w:val="0"/>
      <w:marRight w:val="0"/>
      <w:marTop w:val="0"/>
      <w:marBottom w:val="0"/>
      <w:divBdr>
        <w:top w:val="none" w:sz="0" w:space="0" w:color="auto"/>
        <w:left w:val="none" w:sz="0" w:space="0" w:color="auto"/>
        <w:bottom w:val="none" w:sz="0" w:space="0" w:color="auto"/>
        <w:right w:val="none" w:sz="0" w:space="0" w:color="auto"/>
      </w:divBdr>
    </w:div>
    <w:div w:id="1590698962">
      <w:bodyDiv w:val="1"/>
      <w:marLeft w:val="0"/>
      <w:marRight w:val="0"/>
      <w:marTop w:val="0"/>
      <w:marBottom w:val="0"/>
      <w:divBdr>
        <w:top w:val="none" w:sz="0" w:space="0" w:color="auto"/>
        <w:left w:val="none" w:sz="0" w:space="0" w:color="auto"/>
        <w:bottom w:val="none" w:sz="0" w:space="0" w:color="auto"/>
        <w:right w:val="none" w:sz="0" w:space="0" w:color="auto"/>
      </w:divBdr>
    </w:div>
    <w:div w:id="1855607558">
      <w:bodyDiv w:val="1"/>
      <w:marLeft w:val="0"/>
      <w:marRight w:val="0"/>
      <w:marTop w:val="0"/>
      <w:marBottom w:val="0"/>
      <w:divBdr>
        <w:top w:val="none" w:sz="0" w:space="0" w:color="auto"/>
        <w:left w:val="none" w:sz="0" w:space="0" w:color="auto"/>
        <w:bottom w:val="none" w:sz="0" w:space="0" w:color="auto"/>
        <w:right w:val="none" w:sz="0" w:space="0" w:color="auto"/>
      </w:divBdr>
    </w:div>
    <w:div w:id="1976711346">
      <w:bodyDiv w:val="1"/>
      <w:marLeft w:val="0"/>
      <w:marRight w:val="0"/>
      <w:marTop w:val="0"/>
      <w:marBottom w:val="0"/>
      <w:divBdr>
        <w:top w:val="none" w:sz="0" w:space="0" w:color="auto"/>
        <w:left w:val="none" w:sz="0" w:space="0" w:color="auto"/>
        <w:bottom w:val="none" w:sz="0" w:space="0" w:color="auto"/>
        <w:right w:val="none" w:sz="0" w:space="0" w:color="auto"/>
      </w:divBdr>
    </w:div>
    <w:div w:id="2018926003">
      <w:bodyDiv w:val="1"/>
      <w:marLeft w:val="0"/>
      <w:marRight w:val="0"/>
      <w:marTop w:val="0"/>
      <w:marBottom w:val="0"/>
      <w:divBdr>
        <w:top w:val="none" w:sz="0" w:space="0" w:color="auto"/>
        <w:left w:val="none" w:sz="0" w:space="0" w:color="auto"/>
        <w:bottom w:val="none" w:sz="0" w:space="0" w:color="auto"/>
        <w:right w:val="none" w:sz="0" w:space="0" w:color="auto"/>
      </w:divBdr>
    </w:div>
    <w:div w:id="2096629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www.GVROC.co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309C84-A3D2-4934-94FD-386BC0EBE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58</Pages>
  <Words>7858</Words>
  <Characters>47440</Characters>
  <Application>Microsoft Office Word</Application>
  <DocSecurity>0</DocSecurity>
  <Lines>395</Lines>
  <Paragraphs>110</Paragraphs>
  <ScaleCrop>false</ScaleCrop>
  <HeadingPairs>
    <vt:vector size="2" baseType="variant">
      <vt:variant>
        <vt:lpstr>Title</vt:lpstr>
      </vt:variant>
      <vt:variant>
        <vt:i4>1</vt:i4>
      </vt:variant>
    </vt:vector>
  </HeadingPairs>
  <TitlesOfParts>
    <vt:vector size="1" baseType="lpstr">
      <vt:lpstr> </vt:lpstr>
    </vt:vector>
  </TitlesOfParts>
  <Company>Dundas Shire</Company>
  <LinksUpToDate>false</LinksUpToDate>
  <CharactersWithSpaces>55188</CharactersWithSpaces>
  <SharedDoc>false</SharedDoc>
  <HLinks>
    <vt:vector size="216" baseType="variant">
      <vt:variant>
        <vt:i4>1769526</vt:i4>
      </vt:variant>
      <vt:variant>
        <vt:i4>212</vt:i4>
      </vt:variant>
      <vt:variant>
        <vt:i4>0</vt:i4>
      </vt:variant>
      <vt:variant>
        <vt:i4>5</vt:i4>
      </vt:variant>
      <vt:variant>
        <vt:lpwstr/>
      </vt:variant>
      <vt:variant>
        <vt:lpwstr>_Toc461625194</vt:lpwstr>
      </vt:variant>
      <vt:variant>
        <vt:i4>1769526</vt:i4>
      </vt:variant>
      <vt:variant>
        <vt:i4>206</vt:i4>
      </vt:variant>
      <vt:variant>
        <vt:i4>0</vt:i4>
      </vt:variant>
      <vt:variant>
        <vt:i4>5</vt:i4>
      </vt:variant>
      <vt:variant>
        <vt:lpwstr/>
      </vt:variant>
      <vt:variant>
        <vt:lpwstr>_Toc461625193</vt:lpwstr>
      </vt:variant>
      <vt:variant>
        <vt:i4>1769526</vt:i4>
      </vt:variant>
      <vt:variant>
        <vt:i4>200</vt:i4>
      </vt:variant>
      <vt:variant>
        <vt:i4>0</vt:i4>
      </vt:variant>
      <vt:variant>
        <vt:i4>5</vt:i4>
      </vt:variant>
      <vt:variant>
        <vt:lpwstr/>
      </vt:variant>
      <vt:variant>
        <vt:lpwstr>_Toc461625192</vt:lpwstr>
      </vt:variant>
      <vt:variant>
        <vt:i4>1769526</vt:i4>
      </vt:variant>
      <vt:variant>
        <vt:i4>194</vt:i4>
      </vt:variant>
      <vt:variant>
        <vt:i4>0</vt:i4>
      </vt:variant>
      <vt:variant>
        <vt:i4>5</vt:i4>
      </vt:variant>
      <vt:variant>
        <vt:lpwstr/>
      </vt:variant>
      <vt:variant>
        <vt:lpwstr>_Toc461625191</vt:lpwstr>
      </vt:variant>
      <vt:variant>
        <vt:i4>1769526</vt:i4>
      </vt:variant>
      <vt:variant>
        <vt:i4>188</vt:i4>
      </vt:variant>
      <vt:variant>
        <vt:i4>0</vt:i4>
      </vt:variant>
      <vt:variant>
        <vt:i4>5</vt:i4>
      </vt:variant>
      <vt:variant>
        <vt:lpwstr/>
      </vt:variant>
      <vt:variant>
        <vt:lpwstr>_Toc461625190</vt:lpwstr>
      </vt:variant>
      <vt:variant>
        <vt:i4>1703990</vt:i4>
      </vt:variant>
      <vt:variant>
        <vt:i4>182</vt:i4>
      </vt:variant>
      <vt:variant>
        <vt:i4>0</vt:i4>
      </vt:variant>
      <vt:variant>
        <vt:i4>5</vt:i4>
      </vt:variant>
      <vt:variant>
        <vt:lpwstr/>
      </vt:variant>
      <vt:variant>
        <vt:lpwstr>_Toc461625189</vt:lpwstr>
      </vt:variant>
      <vt:variant>
        <vt:i4>1703990</vt:i4>
      </vt:variant>
      <vt:variant>
        <vt:i4>176</vt:i4>
      </vt:variant>
      <vt:variant>
        <vt:i4>0</vt:i4>
      </vt:variant>
      <vt:variant>
        <vt:i4>5</vt:i4>
      </vt:variant>
      <vt:variant>
        <vt:lpwstr/>
      </vt:variant>
      <vt:variant>
        <vt:lpwstr>_Toc461625188</vt:lpwstr>
      </vt:variant>
      <vt:variant>
        <vt:i4>1703990</vt:i4>
      </vt:variant>
      <vt:variant>
        <vt:i4>170</vt:i4>
      </vt:variant>
      <vt:variant>
        <vt:i4>0</vt:i4>
      </vt:variant>
      <vt:variant>
        <vt:i4>5</vt:i4>
      </vt:variant>
      <vt:variant>
        <vt:lpwstr/>
      </vt:variant>
      <vt:variant>
        <vt:lpwstr>_Toc461625187</vt:lpwstr>
      </vt:variant>
      <vt:variant>
        <vt:i4>1703990</vt:i4>
      </vt:variant>
      <vt:variant>
        <vt:i4>164</vt:i4>
      </vt:variant>
      <vt:variant>
        <vt:i4>0</vt:i4>
      </vt:variant>
      <vt:variant>
        <vt:i4>5</vt:i4>
      </vt:variant>
      <vt:variant>
        <vt:lpwstr/>
      </vt:variant>
      <vt:variant>
        <vt:lpwstr>_Toc461625186</vt:lpwstr>
      </vt:variant>
      <vt:variant>
        <vt:i4>1703990</vt:i4>
      </vt:variant>
      <vt:variant>
        <vt:i4>158</vt:i4>
      </vt:variant>
      <vt:variant>
        <vt:i4>0</vt:i4>
      </vt:variant>
      <vt:variant>
        <vt:i4>5</vt:i4>
      </vt:variant>
      <vt:variant>
        <vt:lpwstr/>
      </vt:variant>
      <vt:variant>
        <vt:lpwstr>_Toc461625185</vt:lpwstr>
      </vt:variant>
      <vt:variant>
        <vt:i4>1703990</vt:i4>
      </vt:variant>
      <vt:variant>
        <vt:i4>152</vt:i4>
      </vt:variant>
      <vt:variant>
        <vt:i4>0</vt:i4>
      </vt:variant>
      <vt:variant>
        <vt:i4>5</vt:i4>
      </vt:variant>
      <vt:variant>
        <vt:lpwstr/>
      </vt:variant>
      <vt:variant>
        <vt:lpwstr>_Toc461625184</vt:lpwstr>
      </vt:variant>
      <vt:variant>
        <vt:i4>1703990</vt:i4>
      </vt:variant>
      <vt:variant>
        <vt:i4>146</vt:i4>
      </vt:variant>
      <vt:variant>
        <vt:i4>0</vt:i4>
      </vt:variant>
      <vt:variant>
        <vt:i4>5</vt:i4>
      </vt:variant>
      <vt:variant>
        <vt:lpwstr/>
      </vt:variant>
      <vt:variant>
        <vt:lpwstr>_Toc461625183</vt:lpwstr>
      </vt:variant>
      <vt:variant>
        <vt:i4>1703990</vt:i4>
      </vt:variant>
      <vt:variant>
        <vt:i4>140</vt:i4>
      </vt:variant>
      <vt:variant>
        <vt:i4>0</vt:i4>
      </vt:variant>
      <vt:variant>
        <vt:i4>5</vt:i4>
      </vt:variant>
      <vt:variant>
        <vt:lpwstr/>
      </vt:variant>
      <vt:variant>
        <vt:lpwstr>_Toc461625182</vt:lpwstr>
      </vt:variant>
      <vt:variant>
        <vt:i4>1703990</vt:i4>
      </vt:variant>
      <vt:variant>
        <vt:i4>134</vt:i4>
      </vt:variant>
      <vt:variant>
        <vt:i4>0</vt:i4>
      </vt:variant>
      <vt:variant>
        <vt:i4>5</vt:i4>
      </vt:variant>
      <vt:variant>
        <vt:lpwstr/>
      </vt:variant>
      <vt:variant>
        <vt:lpwstr>_Toc461625181</vt:lpwstr>
      </vt:variant>
      <vt:variant>
        <vt:i4>1703990</vt:i4>
      </vt:variant>
      <vt:variant>
        <vt:i4>128</vt:i4>
      </vt:variant>
      <vt:variant>
        <vt:i4>0</vt:i4>
      </vt:variant>
      <vt:variant>
        <vt:i4>5</vt:i4>
      </vt:variant>
      <vt:variant>
        <vt:lpwstr/>
      </vt:variant>
      <vt:variant>
        <vt:lpwstr>_Toc461625180</vt:lpwstr>
      </vt:variant>
      <vt:variant>
        <vt:i4>1376310</vt:i4>
      </vt:variant>
      <vt:variant>
        <vt:i4>122</vt:i4>
      </vt:variant>
      <vt:variant>
        <vt:i4>0</vt:i4>
      </vt:variant>
      <vt:variant>
        <vt:i4>5</vt:i4>
      </vt:variant>
      <vt:variant>
        <vt:lpwstr/>
      </vt:variant>
      <vt:variant>
        <vt:lpwstr>_Toc461625179</vt:lpwstr>
      </vt:variant>
      <vt:variant>
        <vt:i4>1376310</vt:i4>
      </vt:variant>
      <vt:variant>
        <vt:i4>116</vt:i4>
      </vt:variant>
      <vt:variant>
        <vt:i4>0</vt:i4>
      </vt:variant>
      <vt:variant>
        <vt:i4>5</vt:i4>
      </vt:variant>
      <vt:variant>
        <vt:lpwstr/>
      </vt:variant>
      <vt:variant>
        <vt:lpwstr>_Toc461625178</vt:lpwstr>
      </vt:variant>
      <vt:variant>
        <vt:i4>1376310</vt:i4>
      </vt:variant>
      <vt:variant>
        <vt:i4>110</vt:i4>
      </vt:variant>
      <vt:variant>
        <vt:i4>0</vt:i4>
      </vt:variant>
      <vt:variant>
        <vt:i4>5</vt:i4>
      </vt:variant>
      <vt:variant>
        <vt:lpwstr/>
      </vt:variant>
      <vt:variant>
        <vt:lpwstr>_Toc461625177</vt:lpwstr>
      </vt:variant>
      <vt:variant>
        <vt:i4>1376310</vt:i4>
      </vt:variant>
      <vt:variant>
        <vt:i4>104</vt:i4>
      </vt:variant>
      <vt:variant>
        <vt:i4>0</vt:i4>
      </vt:variant>
      <vt:variant>
        <vt:i4>5</vt:i4>
      </vt:variant>
      <vt:variant>
        <vt:lpwstr/>
      </vt:variant>
      <vt:variant>
        <vt:lpwstr>_Toc461625176</vt:lpwstr>
      </vt:variant>
      <vt:variant>
        <vt:i4>1376310</vt:i4>
      </vt:variant>
      <vt:variant>
        <vt:i4>98</vt:i4>
      </vt:variant>
      <vt:variant>
        <vt:i4>0</vt:i4>
      </vt:variant>
      <vt:variant>
        <vt:i4>5</vt:i4>
      </vt:variant>
      <vt:variant>
        <vt:lpwstr/>
      </vt:variant>
      <vt:variant>
        <vt:lpwstr>_Toc461625175</vt:lpwstr>
      </vt:variant>
      <vt:variant>
        <vt:i4>1376310</vt:i4>
      </vt:variant>
      <vt:variant>
        <vt:i4>92</vt:i4>
      </vt:variant>
      <vt:variant>
        <vt:i4>0</vt:i4>
      </vt:variant>
      <vt:variant>
        <vt:i4>5</vt:i4>
      </vt:variant>
      <vt:variant>
        <vt:lpwstr/>
      </vt:variant>
      <vt:variant>
        <vt:lpwstr>_Toc461625174</vt:lpwstr>
      </vt:variant>
      <vt:variant>
        <vt:i4>1376310</vt:i4>
      </vt:variant>
      <vt:variant>
        <vt:i4>86</vt:i4>
      </vt:variant>
      <vt:variant>
        <vt:i4>0</vt:i4>
      </vt:variant>
      <vt:variant>
        <vt:i4>5</vt:i4>
      </vt:variant>
      <vt:variant>
        <vt:lpwstr/>
      </vt:variant>
      <vt:variant>
        <vt:lpwstr>_Toc461625173</vt:lpwstr>
      </vt:variant>
      <vt:variant>
        <vt:i4>1376310</vt:i4>
      </vt:variant>
      <vt:variant>
        <vt:i4>80</vt:i4>
      </vt:variant>
      <vt:variant>
        <vt:i4>0</vt:i4>
      </vt:variant>
      <vt:variant>
        <vt:i4>5</vt:i4>
      </vt:variant>
      <vt:variant>
        <vt:lpwstr/>
      </vt:variant>
      <vt:variant>
        <vt:lpwstr>_Toc461625172</vt:lpwstr>
      </vt:variant>
      <vt:variant>
        <vt:i4>1376310</vt:i4>
      </vt:variant>
      <vt:variant>
        <vt:i4>74</vt:i4>
      </vt:variant>
      <vt:variant>
        <vt:i4>0</vt:i4>
      </vt:variant>
      <vt:variant>
        <vt:i4>5</vt:i4>
      </vt:variant>
      <vt:variant>
        <vt:lpwstr/>
      </vt:variant>
      <vt:variant>
        <vt:lpwstr>_Toc461625171</vt:lpwstr>
      </vt:variant>
      <vt:variant>
        <vt:i4>1376310</vt:i4>
      </vt:variant>
      <vt:variant>
        <vt:i4>68</vt:i4>
      </vt:variant>
      <vt:variant>
        <vt:i4>0</vt:i4>
      </vt:variant>
      <vt:variant>
        <vt:i4>5</vt:i4>
      </vt:variant>
      <vt:variant>
        <vt:lpwstr/>
      </vt:variant>
      <vt:variant>
        <vt:lpwstr>_Toc461625170</vt:lpwstr>
      </vt:variant>
      <vt:variant>
        <vt:i4>1310774</vt:i4>
      </vt:variant>
      <vt:variant>
        <vt:i4>62</vt:i4>
      </vt:variant>
      <vt:variant>
        <vt:i4>0</vt:i4>
      </vt:variant>
      <vt:variant>
        <vt:i4>5</vt:i4>
      </vt:variant>
      <vt:variant>
        <vt:lpwstr/>
      </vt:variant>
      <vt:variant>
        <vt:lpwstr>_Toc461625169</vt:lpwstr>
      </vt:variant>
      <vt:variant>
        <vt:i4>1310774</vt:i4>
      </vt:variant>
      <vt:variant>
        <vt:i4>56</vt:i4>
      </vt:variant>
      <vt:variant>
        <vt:i4>0</vt:i4>
      </vt:variant>
      <vt:variant>
        <vt:i4>5</vt:i4>
      </vt:variant>
      <vt:variant>
        <vt:lpwstr/>
      </vt:variant>
      <vt:variant>
        <vt:lpwstr>_Toc461625168</vt:lpwstr>
      </vt:variant>
      <vt:variant>
        <vt:i4>1310774</vt:i4>
      </vt:variant>
      <vt:variant>
        <vt:i4>50</vt:i4>
      </vt:variant>
      <vt:variant>
        <vt:i4>0</vt:i4>
      </vt:variant>
      <vt:variant>
        <vt:i4>5</vt:i4>
      </vt:variant>
      <vt:variant>
        <vt:lpwstr/>
      </vt:variant>
      <vt:variant>
        <vt:lpwstr>_Toc461625167</vt:lpwstr>
      </vt:variant>
      <vt:variant>
        <vt:i4>1310774</vt:i4>
      </vt:variant>
      <vt:variant>
        <vt:i4>44</vt:i4>
      </vt:variant>
      <vt:variant>
        <vt:i4>0</vt:i4>
      </vt:variant>
      <vt:variant>
        <vt:i4>5</vt:i4>
      </vt:variant>
      <vt:variant>
        <vt:lpwstr/>
      </vt:variant>
      <vt:variant>
        <vt:lpwstr>_Toc461625166</vt:lpwstr>
      </vt:variant>
      <vt:variant>
        <vt:i4>1310774</vt:i4>
      </vt:variant>
      <vt:variant>
        <vt:i4>38</vt:i4>
      </vt:variant>
      <vt:variant>
        <vt:i4>0</vt:i4>
      </vt:variant>
      <vt:variant>
        <vt:i4>5</vt:i4>
      </vt:variant>
      <vt:variant>
        <vt:lpwstr/>
      </vt:variant>
      <vt:variant>
        <vt:lpwstr>_Toc461625165</vt:lpwstr>
      </vt:variant>
      <vt:variant>
        <vt:i4>1310774</vt:i4>
      </vt:variant>
      <vt:variant>
        <vt:i4>32</vt:i4>
      </vt:variant>
      <vt:variant>
        <vt:i4>0</vt:i4>
      </vt:variant>
      <vt:variant>
        <vt:i4>5</vt:i4>
      </vt:variant>
      <vt:variant>
        <vt:lpwstr/>
      </vt:variant>
      <vt:variant>
        <vt:lpwstr>_Toc461625164</vt:lpwstr>
      </vt:variant>
      <vt:variant>
        <vt:i4>1310774</vt:i4>
      </vt:variant>
      <vt:variant>
        <vt:i4>26</vt:i4>
      </vt:variant>
      <vt:variant>
        <vt:i4>0</vt:i4>
      </vt:variant>
      <vt:variant>
        <vt:i4>5</vt:i4>
      </vt:variant>
      <vt:variant>
        <vt:lpwstr/>
      </vt:variant>
      <vt:variant>
        <vt:lpwstr>_Toc461625163</vt:lpwstr>
      </vt:variant>
      <vt:variant>
        <vt:i4>1310774</vt:i4>
      </vt:variant>
      <vt:variant>
        <vt:i4>20</vt:i4>
      </vt:variant>
      <vt:variant>
        <vt:i4>0</vt:i4>
      </vt:variant>
      <vt:variant>
        <vt:i4>5</vt:i4>
      </vt:variant>
      <vt:variant>
        <vt:lpwstr/>
      </vt:variant>
      <vt:variant>
        <vt:lpwstr>_Toc461625162</vt:lpwstr>
      </vt:variant>
      <vt:variant>
        <vt:i4>1310774</vt:i4>
      </vt:variant>
      <vt:variant>
        <vt:i4>14</vt:i4>
      </vt:variant>
      <vt:variant>
        <vt:i4>0</vt:i4>
      </vt:variant>
      <vt:variant>
        <vt:i4>5</vt:i4>
      </vt:variant>
      <vt:variant>
        <vt:lpwstr/>
      </vt:variant>
      <vt:variant>
        <vt:lpwstr>_Toc461625161</vt:lpwstr>
      </vt:variant>
      <vt:variant>
        <vt:i4>1310774</vt:i4>
      </vt:variant>
      <vt:variant>
        <vt:i4>8</vt:i4>
      </vt:variant>
      <vt:variant>
        <vt:i4>0</vt:i4>
      </vt:variant>
      <vt:variant>
        <vt:i4>5</vt:i4>
      </vt:variant>
      <vt:variant>
        <vt:lpwstr/>
      </vt:variant>
      <vt:variant>
        <vt:lpwstr>_Toc461625160</vt:lpwstr>
      </vt:variant>
      <vt:variant>
        <vt:i4>1507382</vt:i4>
      </vt:variant>
      <vt:variant>
        <vt:i4>2</vt:i4>
      </vt:variant>
      <vt:variant>
        <vt:i4>0</vt:i4>
      </vt:variant>
      <vt:variant>
        <vt:i4>5</vt:i4>
      </vt:variant>
      <vt:variant>
        <vt:lpwstr/>
      </vt:variant>
      <vt:variant>
        <vt:lpwstr>_Toc461625159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Sonya</dc:creator>
  <cp:keywords/>
  <dc:description/>
  <cp:lastModifiedBy>Latif Samadi</cp:lastModifiedBy>
  <cp:revision>15</cp:revision>
  <cp:lastPrinted>2022-04-19T08:10:00Z</cp:lastPrinted>
  <dcterms:created xsi:type="dcterms:W3CDTF">2022-04-26T04:22:00Z</dcterms:created>
  <dcterms:modified xsi:type="dcterms:W3CDTF">2022-04-26T07:05:00Z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K5A4F6180</vt:lpwstr>
  </property>
</Properties>
</file>